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563B2F">
      <w:pPr>
        <w:spacing w:before="480" w:after="480" w:line="288" w:lineRule="auto"/>
        <w:ind w:left="0"/>
        <w:jc w:val="center"/>
        <w:rPr>
          <w:rFonts w:hint="default" w:eastAsia="等线" w:asciiTheme="minorAscii" w:hAnsiTheme="minorAscii"/>
          <w:lang w:val="en-US" w:eastAsia="zh-CN"/>
        </w:rPr>
      </w:pPr>
      <w:r>
        <w:rPr>
          <w:rFonts w:hint="default" w:eastAsia="等线" w:cs="Arial" w:asciiTheme="minorAscii" w:hAnsiTheme="minorAscii"/>
          <w:b/>
          <w:sz w:val="52"/>
        </w:rPr>
        <w:t>产品系列</w:t>
      </w:r>
      <w:r>
        <w:rPr>
          <w:rFonts w:hint="default" w:eastAsia="等线" w:cs="Arial" w:asciiTheme="minorAscii" w:hAnsiTheme="minorAscii"/>
          <w:b/>
          <w:sz w:val="52"/>
          <w:lang w:val="en-US" w:eastAsia="zh-CN"/>
        </w:rPr>
        <w:t>规划</w:t>
      </w:r>
    </w:p>
    <w:p w14:paraId="60AC41F6">
      <w:pPr>
        <w:spacing w:before="320" w:after="120" w:line="288" w:lineRule="auto"/>
        <w:ind w:left="0"/>
        <w:jc w:val="left"/>
        <w:outlineLvl w:val="1"/>
        <w:rPr>
          <w:rFonts w:hint="default" w:asciiTheme="minorAscii" w:hAnsiTheme="minorAscii"/>
        </w:rPr>
      </w:pPr>
      <w:bookmarkStart w:id="0" w:name="heading_0"/>
      <w:r>
        <w:rPr>
          <w:rFonts w:hint="default" w:eastAsia="等线" w:cs="Arial" w:asciiTheme="minorAscii" w:hAnsiTheme="minorAscii"/>
          <w:b/>
          <w:sz w:val="32"/>
          <w:lang w:val="en-US" w:eastAsia="zh-CN"/>
        </w:rPr>
        <w:t>样册设计</w:t>
      </w:r>
      <w:r>
        <w:rPr>
          <w:rFonts w:hint="default" w:eastAsia="等线" w:cs="Arial" w:asciiTheme="minorAscii" w:hAnsiTheme="minorAscii"/>
          <w:b/>
          <w:sz w:val="32"/>
        </w:rPr>
        <w:t>注意事项</w:t>
      </w:r>
      <w:bookmarkEnd w:id="0"/>
    </w:p>
    <w:p w14:paraId="2036188D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default" w:asciiTheme="minorAscii" w:hAnsiTheme="minorAscii"/>
        </w:rPr>
      </w:pPr>
      <w:r>
        <w:rPr>
          <w:rFonts w:hint="default" w:eastAsia="等线" w:cs="Arial" w:asciiTheme="minorAscii" w:hAnsiTheme="minorAscii"/>
          <w:sz w:val="22"/>
        </w:rPr>
        <w:t>所有产品系列需明确填写基础数据、物性数据及环保认证（如有）</w:t>
      </w:r>
    </w:p>
    <w:p w14:paraId="4B82068B">
      <w:pPr>
        <w:numPr>
          <w:ilvl w:val="0"/>
          <w:numId w:val="2"/>
        </w:numPr>
        <w:spacing w:before="120" w:after="120" w:line="288" w:lineRule="auto"/>
        <w:ind w:left="453"/>
        <w:jc w:val="left"/>
        <w:rPr>
          <w:rFonts w:hint="default" w:asciiTheme="minorAscii" w:hAnsiTheme="minorAscii"/>
        </w:rPr>
      </w:pPr>
      <w:r>
        <w:rPr>
          <w:rFonts w:hint="default" w:eastAsia="等线" w:cs="Arial" w:asciiTheme="minorAscii" w:hAnsiTheme="minorAscii"/>
          <w:sz w:val="22"/>
        </w:rPr>
        <w:t>基础数据：厚度、宽幅、门幅、成分、GSM；交期、MOQ（选填）；</w:t>
      </w:r>
    </w:p>
    <w:p w14:paraId="79C6214E">
      <w:pPr>
        <w:numPr>
          <w:ilvl w:val="0"/>
          <w:numId w:val="3"/>
        </w:numPr>
        <w:spacing w:before="120" w:after="120" w:line="288" w:lineRule="auto"/>
        <w:ind w:left="453"/>
        <w:jc w:val="left"/>
        <w:rPr>
          <w:rFonts w:hint="default" w:asciiTheme="minorAscii" w:hAnsiTheme="minorAscii"/>
        </w:rPr>
      </w:pPr>
      <w:r>
        <w:rPr>
          <w:rFonts w:hint="default" w:eastAsia="等线" w:cs="Arial" w:asciiTheme="minorAscii" w:hAnsiTheme="minorAscii"/>
          <w:sz w:val="22"/>
        </w:rPr>
        <w:t>物性数据：撕裂强度、耐磨性能、拉伸性能、色牢度、色迁移、耐曲折性能、耐水解性能（按需填写，有测试数据</w:t>
      </w:r>
      <w:r>
        <w:rPr>
          <w:rFonts w:hint="default" w:eastAsia="等线" w:cs="Arial" w:asciiTheme="minorAscii" w:hAnsiTheme="minorAscii"/>
          <w:sz w:val="22"/>
          <w:lang w:val="en-US" w:eastAsia="zh-CN"/>
        </w:rPr>
        <w:t>需要</w:t>
      </w:r>
      <w:r>
        <w:rPr>
          <w:rFonts w:hint="default" w:eastAsia="等线" w:cs="Arial" w:asciiTheme="minorAscii" w:hAnsiTheme="minorAscii"/>
          <w:sz w:val="22"/>
        </w:rPr>
        <w:t>标注）。</w:t>
      </w:r>
    </w:p>
    <w:p w14:paraId="08F80C8C">
      <w:pPr>
        <w:numPr>
          <w:ilvl w:val="0"/>
          <w:numId w:val="4"/>
        </w:numPr>
        <w:spacing w:before="120" w:after="120" w:line="288" w:lineRule="auto"/>
        <w:ind w:left="0"/>
        <w:jc w:val="left"/>
        <w:rPr>
          <w:rFonts w:hint="default" w:asciiTheme="minorAscii" w:hAnsiTheme="minorAscii"/>
        </w:rPr>
      </w:pPr>
      <w:r>
        <w:rPr>
          <w:rFonts w:hint="default" w:eastAsia="等线" w:cs="Arial" w:asciiTheme="minorAscii" w:hAnsiTheme="minorAscii"/>
          <w:sz w:val="22"/>
        </w:rPr>
        <w:t>若遇到数据不统一的集合性样册设计，需创建汇总表整合数据，确保清晰可查。</w:t>
      </w:r>
    </w:p>
    <w:p w14:paraId="626B8518">
      <w:pPr>
        <w:numPr>
          <w:ilvl w:val="0"/>
          <w:numId w:val="5"/>
        </w:numPr>
        <w:spacing w:before="120" w:after="120" w:line="288" w:lineRule="auto"/>
        <w:ind w:left="0"/>
        <w:jc w:val="left"/>
        <w:rPr>
          <w:rFonts w:hint="default" w:asciiTheme="minorAscii" w:hAnsiTheme="minorAscii"/>
        </w:rPr>
      </w:pPr>
      <w:r>
        <w:rPr>
          <w:rFonts w:hint="default" w:eastAsia="等线" w:cs="Arial" w:asciiTheme="minorAscii" w:hAnsiTheme="minorAscii"/>
          <w:sz w:val="22"/>
        </w:rPr>
        <w:t>所有样册需保持统一风格，包括字体、排版、配色等，保证整体美观一致。</w:t>
      </w:r>
    </w:p>
    <w:p w14:paraId="651BBAFA">
      <w:pPr>
        <w:numPr>
          <w:ilvl w:val="0"/>
          <w:numId w:val="6"/>
        </w:numPr>
        <w:spacing w:before="120" w:after="120" w:line="288" w:lineRule="auto"/>
        <w:ind w:left="0"/>
        <w:jc w:val="left"/>
        <w:rPr>
          <w:rFonts w:hint="default" w:asciiTheme="minorAscii" w:hAnsiTheme="minorAscii"/>
        </w:rPr>
      </w:pPr>
      <w:r>
        <w:rPr>
          <w:rFonts w:hint="default" w:eastAsia="等线" w:cs="Arial" w:asciiTheme="minorAscii" w:hAnsiTheme="minorAscii"/>
          <w:sz w:val="22"/>
        </w:rPr>
        <w:t>每个产品系列需明确命名，单品（如需）补充单品名。</w:t>
      </w:r>
    </w:p>
    <w:p w14:paraId="1B1B697E">
      <w:pPr>
        <w:spacing w:before="320" w:after="120" w:line="288" w:lineRule="auto"/>
        <w:ind w:left="0"/>
        <w:jc w:val="left"/>
        <w:outlineLvl w:val="1"/>
        <w:rPr>
          <w:rFonts w:hint="default" w:asciiTheme="minorAscii" w:hAnsiTheme="minorAscii"/>
        </w:rPr>
      </w:pPr>
      <w:bookmarkStart w:id="1" w:name="heading_1"/>
      <w:r>
        <w:rPr>
          <w:rFonts w:hint="default" w:eastAsia="等线" w:cs="Arial" w:asciiTheme="minorAscii" w:hAnsiTheme="minorAscii"/>
          <w:b/>
          <w:sz w:val="32"/>
        </w:rPr>
        <w:t>一、产品系列</w:t>
      </w:r>
      <w:bookmarkEnd w:id="1"/>
    </w:p>
    <w:p w14:paraId="17516E4D">
      <w:pPr>
        <w:spacing w:before="300" w:after="120" w:line="288" w:lineRule="auto"/>
        <w:ind w:left="0"/>
        <w:jc w:val="left"/>
        <w:outlineLvl w:val="2"/>
        <w:rPr>
          <w:rFonts w:hint="default" w:asciiTheme="minorAscii" w:hAnsiTheme="minorAscii"/>
        </w:rPr>
      </w:pPr>
      <w:bookmarkStart w:id="2" w:name="heading_2"/>
      <w:r>
        <w:rPr>
          <w:rFonts w:hint="default" w:eastAsia="等线" w:cs="Arial" w:asciiTheme="minorAscii" w:hAnsiTheme="minorAscii"/>
          <w:b/>
          <w:sz w:val="30"/>
        </w:rPr>
        <w:t>1. Suedeking 系列（</w:t>
      </w:r>
      <w:bookmarkEnd w:id="2"/>
      <w:r>
        <w:rPr>
          <w:rFonts w:hint="default" w:eastAsia="等线" w:cs="Arial" w:asciiTheme="minorAscii" w:hAnsiTheme="minorAscii"/>
          <w:b/>
          <w:sz w:val="30"/>
          <w:lang w:val="en-US" w:eastAsia="zh-CN"/>
        </w:rPr>
        <w:t>样册-</w:t>
      </w:r>
      <w:r>
        <w:rPr>
          <w:rFonts w:hint="default" w:eastAsia="等线" w:cs="Arial" w:asciiTheme="minorAscii" w:hAnsiTheme="minorAscii"/>
          <w:b/>
          <w:sz w:val="30"/>
        </w:rPr>
        <w:t>中性/公司）</w:t>
      </w:r>
    </w:p>
    <w:p w14:paraId="60AB0BDB">
      <w:pPr>
        <w:spacing w:before="120" w:after="120" w:line="288" w:lineRule="auto"/>
        <w:ind w:left="0"/>
        <w:jc w:val="left"/>
        <w:rPr>
          <w:rFonts w:hint="default" w:asciiTheme="minorAscii" w:hAnsiTheme="minorAscii"/>
        </w:rPr>
      </w:pPr>
      <w:r>
        <w:rPr>
          <w:rFonts w:hint="default" w:eastAsia="等线" w:cs="Arial" w:asciiTheme="minorAscii" w:hAnsiTheme="minorAscii"/>
          <w:sz w:val="22"/>
        </w:rPr>
        <w:t>产品类型：彩色绒面（共23个颜色）</w:t>
      </w:r>
    </w:p>
    <w:p w14:paraId="03AB2C97">
      <w:pPr>
        <w:spacing w:before="120" w:after="120" w:line="288" w:lineRule="auto"/>
        <w:ind w:left="0"/>
        <w:jc w:val="left"/>
        <w:rPr>
          <w:rFonts w:hint="default" w:asciiTheme="minorAscii" w:hAnsiTheme="minorAscii"/>
        </w:rPr>
      </w:pPr>
      <w:r>
        <w:rPr>
          <w:rFonts w:hint="default" w:eastAsia="等线" w:cs="Arial" w:asciiTheme="minorAscii" w:hAnsiTheme="minorAscii"/>
          <w:sz w:val="22"/>
        </w:rPr>
        <w:t>基础数据：</w:t>
      </w:r>
      <w:r>
        <w:rPr>
          <w:rFonts w:hint="default" w:eastAsia="等线" w:cs="Arial" w:asciiTheme="minorAscii" w:hAnsiTheme="minorAscii"/>
          <w:sz w:val="22"/>
          <w:lang w:val="en-US" w:eastAsia="zh-CN"/>
        </w:rPr>
        <w:t xml:space="preserve">已有 </w:t>
      </w:r>
      <w:r>
        <w:rPr>
          <w:rFonts w:hint="default" w:eastAsia="等线" w:cs="Arial" w:asciiTheme="minorAscii" w:hAnsiTheme="minorAscii"/>
          <w:sz w:val="22"/>
        </w:rPr>
        <w:t>厚度、宽幅、门幅、成分、GSM；交期、MOQ</w:t>
      </w:r>
    </w:p>
    <w:p w14:paraId="79BF0CDF">
      <w:pPr>
        <w:spacing w:before="120" w:after="120" w:line="288" w:lineRule="auto"/>
        <w:ind w:left="0"/>
        <w:jc w:val="left"/>
        <w:rPr>
          <w:rFonts w:hint="default" w:eastAsia="等线" w:cs="Arial" w:asciiTheme="minorAscii" w:hAnsiTheme="minorAscii"/>
          <w:sz w:val="22"/>
        </w:rPr>
      </w:pPr>
      <w:r>
        <w:rPr>
          <w:rFonts w:hint="default" w:eastAsia="等线" w:cs="Arial" w:asciiTheme="minorAscii" w:hAnsiTheme="minorAscii"/>
          <w:sz w:val="22"/>
        </w:rPr>
        <w:t>物性数据：有测试数据，撕裂强度、耐磨性能、拉伸性能、色牢度、色迁移</w:t>
      </w:r>
    </w:p>
    <w:p w14:paraId="1ACE9216">
      <w:pPr>
        <w:spacing w:before="120" w:after="120" w:line="288" w:lineRule="auto"/>
        <w:ind w:left="0"/>
        <w:jc w:val="left"/>
        <w:rPr>
          <w:rFonts w:hint="default" w:eastAsia="等线" w:asciiTheme="minorAscii" w:hAnsiTheme="minorAscii"/>
          <w:lang w:val="en-US" w:eastAsia="zh-CN"/>
        </w:rPr>
      </w:pPr>
      <w:r>
        <w:rPr>
          <w:rFonts w:hint="default" w:eastAsia="等线" w:cs="Arial" w:asciiTheme="minorAscii" w:hAnsiTheme="minorAscii"/>
          <w:sz w:val="22"/>
        </w:rPr>
        <w:t>环保认证：</w:t>
      </w:r>
      <w:r>
        <w:rPr>
          <w:rFonts w:hint="default" w:eastAsia="等线" w:cs="Arial" w:asciiTheme="minorAscii" w:hAnsiTheme="minorAscii"/>
          <w:sz w:val="22"/>
          <w:lang w:val="en-US" w:eastAsia="zh-CN"/>
        </w:rPr>
        <w:t>Reach；GRS；OEKO tex</w:t>
      </w:r>
    </w:p>
    <w:p w14:paraId="279CB812">
      <w:pPr>
        <w:spacing w:before="300" w:after="120" w:line="288" w:lineRule="auto"/>
        <w:ind w:left="0"/>
        <w:jc w:val="left"/>
        <w:outlineLvl w:val="2"/>
        <w:rPr>
          <w:rFonts w:hint="default" w:asciiTheme="minorAscii" w:hAnsiTheme="minorAscii"/>
        </w:rPr>
      </w:pPr>
      <w:bookmarkStart w:id="3" w:name="heading_3"/>
      <w:r>
        <w:rPr>
          <w:rFonts w:hint="default" w:eastAsia="等线" w:cs="Arial" w:asciiTheme="minorAscii" w:hAnsiTheme="minorAscii"/>
          <w:b/>
          <w:sz w:val="30"/>
        </w:rPr>
        <w:t>2. E-color 系列（</w:t>
      </w:r>
      <w:r>
        <w:rPr>
          <w:rFonts w:hint="default" w:eastAsia="等线" w:cs="Arial" w:asciiTheme="minorAscii" w:hAnsiTheme="minorAscii"/>
          <w:b/>
          <w:sz w:val="30"/>
          <w:lang w:val="en-US" w:eastAsia="zh-CN"/>
        </w:rPr>
        <w:t>样册-</w:t>
      </w:r>
      <w:r>
        <w:rPr>
          <w:rFonts w:hint="default" w:eastAsia="等线" w:cs="Arial" w:asciiTheme="minorAscii" w:hAnsiTheme="minorAscii"/>
          <w:b/>
          <w:sz w:val="30"/>
        </w:rPr>
        <w:t>中性/公司）</w:t>
      </w:r>
      <w:bookmarkEnd w:id="3"/>
    </w:p>
    <w:p w14:paraId="3D6C9289">
      <w:pPr>
        <w:spacing w:before="120" w:after="120" w:line="288" w:lineRule="auto"/>
        <w:ind w:left="0"/>
        <w:jc w:val="left"/>
        <w:rPr>
          <w:rFonts w:hint="default" w:asciiTheme="minorAscii" w:hAnsiTheme="minorAscii"/>
        </w:rPr>
      </w:pPr>
      <w:r>
        <w:rPr>
          <w:rFonts w:hint="default" w:eastAsia="等线" w:cs="Arial" w:asciiTheme="minorAscii" w:hAnsiTheme="minorAscii"/>
          <w:sz w:val="22"/>
        </w:rPr>
        <w:t>产品类型：导电绒面（共7个品类）</w:t>
      </w:r>
    </w:p>
    <w:p w14:paraId="738A9972">
      <w:pPr>
        <w:spacing w:before="120" w:after="120" w:line="288" w:lineRule="auto"/>
        <w:ind w:left="0"/>
        <w:jc w:val="left"/>
        <w:rPr>
          <w:rFonts w:hint="default" w:eastAsia="等线" w:cs="Arial" w:asciiTheme="minorAscii" w:hAnsiTheme="minorAscii"/>
          <w:sz w:val="22"/>
        </w:rPr>
      </w:pPr>
      <w:r>
        <w:rPr>
          <w:rFonts w:hint="default" w:eastAsia="等线" w:cs="Arial" w:asciiTheme="minorAscii" w:hAnsiTheme="minorAscii"/>
          <w:sz w:val="22"/>
        </w:rPr>
        <w:t>基础数据：</w:t>
      </w:r>
      <w:r>
        <w:rPr>
          <w:rFonts w:hint="default" w:eastAsia="等线" w:cs="Arial" w:asciiTheme="minorAscii" w:hAnsiTheme="minorAscii"/>
          <w:sz w:val="22"/>
          <w:lang w:val="en-US" w:eastAsia="zh-CN"/>
        </w:rPr>
        <w:t xml:space="preserve">已有 </w:t>
      </w:r>
      <w:r>
        <w:rPr>
          <w:rFonts w:hint="default" w:eastAsia="等线" w:cs="Arial" w:asciiTheme="minorAscii" w:hAnsiTheme="minorAscii"/>
          <w:sz w:val="22"/>
        </w:rPr>
        <w:t>厚度、宽幅、门幅、成分、GSM；交期、MOQ</w:t>
      </w:r>
    </w:p>
    <w:p w14:paraId="734E214D">
      <w:pPr>
        <w:spacing w:before="120" w:after="120" w:line="288" w:lineRule="auto"/>
        <w:ind w:left="0"/>
        <w:jc w:val="left"/>
        <w:rPr>
          <w:rFonts w:hint="default" w:eastAsia="等线" w:cs="Arial" w:asciiTheme="minorAscii" w:hAnsiTheme="minorAscii"/>
          <w:sz w:val="22"/>
          <w:lang w:eastAsia="zh-CN"/>
        </w:rPr>
      </w:pPr>
      <w:r>
        <w:rPr>
          <w:rFonts w:hint="default" w:eastAsia="等线" w:cs="Arial" w:asciiTheme="minorAscii" w:hAnsiTheme="minorAscii"/>
          <w:sz w:val="22"/>
        </w:rPr>
        <w:t>物性数据：有测试数据，撕裂强度、耐磨性能、拉伸性能、色牢度、色迁移</w:t>
      </w:r>
      <w:r>
        <w:rPr>
          <w:rFonts w:hint="default" w:eastAsia="等线" w:cs="Arial" w:asciiTheme="minorAscii" w:hAnsiTheme="minorAscii"/>
          <w:sz w:val="22"/>
          <w:lang w:eastAsia="zh-CN"/>
        </w:rPr>
        <w:t>。</w:t>
      </w:r>
    </w:p>
    <w:p w14:paraId="5C134B85">
      <w:pPr>
        <w:spacing w:before="120" w:after="120" w:line="288" w:lineRule="auto"/>
        <w:ind w:left="0"/>
        <w:jc w:val="left"/>
        <w:rPr>
          <w:rFonts w:hint="default" w:eastAsia="等线" w:cs="Arial" w:asciiTheme="minorAscii" w:hAnsiTheme="minorAscii"/>
          <w:sz w:val="22"/>
          <w:lang w:val="en-US" w:eastAsia="zh-CN"/>
        </w:rPr>
      </w:pPr>
      <w:r>
        <w:rPr>
          <w:rFonts w:hint="default" w:eastAsia="等线" w:cs="Arial" w:asciiTheme="minorAscii" w:hAnsiTheme="minorAscii"/>
          <w:sz w:val="22"/>
        </w:rPr>
        <w:t>环保认证：</w:t>
      </w:r>
      <w:r>
        <w:rPr>
          <w:rFonts w:hint="default" w:eastAsia="等线" w:cs="Arial" w:asciiTheme="minorAscii" w:hAnsiTheme="minorAscii"/>
          <w:sz w:val="22"/>
          <w:lang w:val="en-US" w:eastAsia="zh-CN"/>
        </w:rPr>
        <w:t>Reach；GRS；OEKO tex</w:t>
      </w:r>
    </w:p>
    <w:p w14:paraId="77B1BB53">
      <w:pPr>
        <w:spacing w:before="120" w:after="120" w:line="288" w:lineRule="auto"/>
        <w:ind w:left="0"/>
        <w:jc w:val="left"/>
        <w:rPr>
          <w:rFonts w:hint="default" w:eastAsia="等线" w:cs="Arial" w:asciiTheme="minorAscii" w:hAnsiTheme="minorAscii"/>
          <w:sz w:val="22"/>
          <w:lang w:val="en-US" w:eastAsia="zh-CN"/>
        </w:rPr>
      </w:pPr>
    </w:p>
    <w:p w14:paraId="66161940">
      <w:pPr>
        <w:numPr>
          <w:ilvl w:val="0"/>
          <w:numId w:val="7"/>
        </w:numPr>
        <w:spacing w:before="300" w:after="120" w:line="288" w:lineRule="auto"/>
        <w:ind w:left="0" w:leftChars="0" w:firstLine="0" w:firstLineChars="0"/>
        <w:jc w:val="left"/>
        <w:outlineLvl w:val="2"/>
        <w:rPr>
          <w:rFonts w:hint="default" w:eastAsia="等线" w:cs="Arial" w:asciiTheme="minorAscii" w:hAnsiTheme="minorAscii"/>
          <w:b/>
          <w:sz w:val="30"/>
          <w:lang w:val="en-US" w:eastAsia="zh-CN"/>
        </w:rPr>
      </w:pPr>
      <w:r>
        <w:rPr>
          <w:rFonts w:hint="default" w:eastAsia="等线" w:cs="Arial" w:asciiTheme="minorAscii" w:hAnsiTheme="minorAscii"/>
          <w:b/>
          <w:sz w:val="30"/>
          <w:lang w:val="en-US" w:eastAsia="zh-CN"/>
        </w:rPr>
        <w:t xml:space="preserve">手感柔软的面料 </w:t>
      </w:r>
    </w:p>
    <w:p w14:paraId="3B6714CC">
      <w:pPr>
        <w:spacing w:before="120" w:after="120" w:line="288" w:lineRule="auto"/>
        <w:ind w:left="0"/>
        <w:jc w:val="left"/>
        <w:rPr>
          <w:rFonts w:hint="default" w:eastAsia="等线" w:cs="Arial" w:asciiTheme="minorAscii" w:hAnsiTheme="minorAscii"/>
          <w:sz w:val="22"/>
          <w:lang w:val="en-US" w:eastAsia="zh-CN"/>
        </w:rPr>
      </w:pPr>
      <w:r>
        <w:rPr>
          <w:rFonts w:hint="default" w:eastAsia="等线" w:cs="Arial" w:asciiTheme="minorAscii" w:hAnsiTheme="minorAscii"/>
          <w:sz w:val="22"/>
          <w:lang w:val="en-US" w:eastAsia="zh-CN"/>
        </w:rPr>
        <w:t>单品 1 (冲孔透气)</w:t>
      </w:r>
      <w:r>
        <w:rPr>
          <w:rFonts w:hint="default" w:eastAsia="等线" w:cs="Arial" w:asciiTheme="minorAscii" w:hAnsiTheme="minorAscii"/>
          <w:sz w:val="22"/>
          <w:lang w:val="en-US" w:eastAsia="zh-CN"/>
        </w:rPr>
        <w:tab/>
      </w:r>
      <w:r>
        <w:rPr>
          <w:rFonts w:hint="default" w:eastAsia="等线" w:cs="Arial" w:asciiTheme="minorAscii" w:hAnsiTheme="minorAscii"/>
          <w:sz w:val="22"/>
          <w:lang w:val="en-US" w:eastAsia="zh-CN"/>
        </w:rPr>
        <w:t>Airmax冲孔款</w:t>
      </w:r>
      <w:r>
        <w:rPr>
          <w:rFonts w:hint="default" w:eastAsia="等线" w:cs="Arial" w:asciiTheme="minorAscii" w:hAnsiTheme="minorAscii"/>
          <w:sz w:val="22"/>
          <w:lang w:val="en-US" w:eastAsia="zh-CN"/>
        </w:rPr>
        <w:tab/>
      </w:r>
      <w:r>
        <w:rPr>
          <w:rFonts w:hint="default" w:eastAsia="等线" w:cs="Arial" w:asciiTheme="minorAscii" w:hAnsiTheme="minorAscii"/>
          <w:sz w:val="22"/>
          <w:lang w:val="en-US" w:eastAsia="zh-CN"/>
        </w:rPr>
        <w:t>Max 代表极致透气。</w:t>
      </w:r>
    </w:p>
    <w:p w14:paraId="53D19FE6">
      <w:pPr>
        <w:numPr>
          <w:ilvl w:val="0"/>
          <w:numId w:val="8"/>
        </w:numPr>
        <w:spacing w:before="120" w:after="120" w:line="288" w:lineRule="auto"/>
        <w:ind w:left="453"/>
        <w:jc w:val="left"/>
        <w:rPr>
          <w:rFonts w:hint="default" w:asciiTheme="minorAscii" w:hAnsiTheme="minorAscii"/>
        </w:rPr>
      </w:pPr>
      <w:r>
        <w:rPr>
          <w:rFonts w:hint="default" w:eastAsia="等线" w:cs="Arial" w:asciiTheme="minorAscii" w:hAnsiTheme="minorAscii"/>
          <w:sz w:val="22"/>
        </w:rPr>
        <w:t>核心特点：冲孔设计，增强透气性，适配高尔夫运动场景</w:t>
      </w:r>
    </w:p>
    <w:p w14:paraId="6D5EFFC6">
      <w:pPr>
        <w:spacing w:before="120" w:after="120" w:line="288" w:lineRule="auto"/>
        <w:ind w:left="0"/>
        <w:jc w:val="left"/>
        <w:rPr>
          <w:rFonts w:hint="default" w:eastAsia="等线" w:cs="Arial" w:asciiTheme="minorAscii" w:hAnsiTheme="minorAscii"/>
          <w:sz w:val="22"/>
          <w:lang w:val="en-US" w:eastAsia="zh-CN"/>
        </w:rPr>
      </w:pPr>
    </w:p>
    <w:p w14:paraId="66030631">
      <w:pPr>
        <w:spacing w:before="120" w:after="120" w:line="288" w:lineRule="auto"/>
        <w:ind w:left="0"/>
        <w:jc w:val="left"/>
        <w:rPr>
          <w:rFonts w:hint="default" w:eastAsia="等线" w:cs="Arial" w:asciiTheme="minorAscii" w:hAnsiTheme="minorAscii"/>
          <w:sz w:val="22"/>
          <w:lang w:val="en-US" w:eastAsia="zh-CN"/>
        </w:rPr>
      </w:pPr>
      <w:r>
        <w:rPr>
          <w:rFonts w:hint="default" w:eastAsia="等线" w:cs="Arial" w:asciiTheme="minorAscii" w:hAnsiTheme="minorAscii"/>
          <w:sz w:val="22"/>
          <w:lang w:val="en-US" w:eastAsia="zh-CN"/>
        </w:rPr>
        <w:t>单品 2 (麂皮绒 + PU)  Airmate 柔软</w:t>
      </w:r>
    </w:p>
    <w:p w14:paraId="723F9EF9">
      <w:pPr>
        <w:numPr>
          <w:ilvl w:val="0"/>
          <w:numId w:val="9"/>
        </w:numPr>
        <w:spacing w:before="120" w:after="120" w:line="288" w:lineRule="auto"/>
        <w:ind w:left="453"/>
        <w:jc w:val="left"/>
        <w:rPr>
          <w:rFonts w:hint="default" w:eastAsia="等线" w:cs="Arial" w:asciiTheme="minorAscii" w:hAnsiTheme="minorAscii"/>
          <w:sz w:val="22"/>
          <w:lang w:val="en-US" w:eastAsia="zh-CN"/>
        </w:rPr>
      </w:pPr>
      <w:r>
        <w:rPr>
          <w:rFonts w:hint="default" w:eastAsia="等线" w:cs="Arial" w:asciiTheme="minorAscii" w:hAnsiTheme="minorAscii"/>
          <w:sz w:val="22"/>
        </w:rPr>
        <w:t>核心特点：麂皮绒底布提升防滑效果</w:t>
      </w:r>
      <w:r>
        <w:rPr>
          <w:rFonts w:hint="default" w:eastAsia="等线" w:cs="Arial" w:asciiTheme="minorAscii" w:hAnsiTheme="minorAscii"/>
          <w:sz w:val="22"/>
          <w:lang w:val="en-US" w:eastAsia="zh-CN"/>
        </w:rPr>
        <w:t>和柔软手感</w:t>
      </w:r>
      <w:r>
        <w:rPr>
          <w:rFonts w:hint="default" w:eastAsia="等线" w:cs="Arial" w:asciiTheme="minorAscii" w:hAnsiTheme="minorAscii"/>
          <w:sz w:val="22"/>
        </w:rPr>
        <w:t>，PU表处增强耐用性</w:t>
      </w:r>
      <w:r>
        <w:rPr>
          <w:rFonts w:hint="default" w:eastAsia="等线" w:cs="Arial" w:asciiTheme="minorAscii" w:hAnsiTheme="minorAscii"/>
          <w:sz w:val="22"/>
          <w:lang w:val="en-US" w:eastAsia="zh-CN"/>
        </w:rPr>
        <w:t>和止滑</w:t>
      </w:r>
      <w:r>
        <w:rPr>
          <w:rFonts w:hint="default" w:eastAsia="等线" w:cs="Arial" w:asciiTheme="minorAscii" w:hAnsiTheme="minorAscii"/>
          <w:sz w:val="22"/>
        </w:rPr>
        <w:t>，兼顾舒适与实用</w:t>
      </w:r>
    </w:p>
    <w:p w14:paraId="57EBD99D">
      <w:pPr>
        <w:spacing w:before="120" w:after="120" w:line="288" w:lineRule="auto"/>
        <w:ind w:left="0"/>
        <w:jc w:val="left"/>
        <w:rPr>
          <w:rFonts w:hint="default" w:eastAsia="等线" w:cs="Arial" w:asciiTheme="minorAscii" w:hAnsiTheme="minorAscii"/>
          <w:sz w:val="22"/>
          <w:lang w:val="en-US" w:eastAsia="zh-CN"/>
        </w:rPr>
      </w:pPr>
      <w:r>
        <w:rPr>
          <w:rFonts w:hint="default" w:eastAsia="等线" w:cs="Arial" w:asciiTheme="minorAscii" w:hAnsiTheme="minorAscii"/>
          <w:sz w:val="22"/>
          <w:lang w:val="en-US" w:eastAsia="zh-CN"/>
        </w:rPr>
        <w:t>单品 3 (PU +涤纶底布)</w:t>
      </w:r>
      <w:r>
        <w:rPr>
          <w:rFonts w:hint="default" w:eastAsia="等线" w:cs="Arial" w:asciiTheme="minorAscii" w:hAnsiTheme="minorAscii"/>
          <w:sz w:val="22"/>
          <w:lang w:val="en-US" w:eastAsia="zh-CN"/>
        </w:rPr>
        <w:tab/>
      </w:r>
      <w:r>
        <w:rPr>
          <w:rFonts w:hint="default" w:eastAsia="等线" w:cs="Arial" w:asciiTheme="minorAscii" w:hAnsiTheme="minorAscii"/>
          <w:sz w:val="22"/>
          <w:lang w:val="en-US" w:eastAsia="zh-CN"/>
        </w:rPr>
        <w:t xml:space="preserve">SuaveGrip   </w:t>
      </w:r>
    </w:p>
    <w:p w14:paraId="1443F9EE">
      <w:pPr>
        <w:spacing w:before="120" w:after="120" w:line="288" w:lineRule="auto"/>
        <w:ind w:left="0"/>
        <w:jc w:val="left"/>
        <w:rPr>
          <w:rFonts w:hint="default" w:eastAsia="等线" w:cs="Arial" w:asciiTheme="minorAscii" w:hAnsiTheme="minorAscii"/>
          <w:sz w:val="22"/>
          <w:lang w:val="en-US" w:eastAsia="zh-CN"/>
        </w:rPr>
      </w:pPr>
      <w:r>
        <w:rPr>
          <w:rFonts w:hint="default" w:eastAsia="等线" w:cs="Arial" w:asciiTheme="minorAscii" w:hAnsiTheme="minorAscii"/>
          <w:sz w:val="22"/>
          <w:lang w:val="en-US" w:eastAsia="zh-CN"/>
        </w:rPr>
        <w:t>Suave (法语：柔滑) + Grip (抓握)。诠释顺滑手感与抓握力。</w:t>
      </w:r>
    </w:p>
    <w:p w14:paraId="2913958B">
      <w:pPr>
        <w:spacing w:before="120" w:after="120" w:line="288" w:lineRule="auto"/>
        <w:ind w:left="0"/>
        <w:jc w:val="left"/>
        <w:rPr>
          <w:rFonts w:hint="default" w:eastAsia="等线" w:cs="Arial" w:asciiTheme="minorAscii" w:hAnsiTheme="minorAscii"/>
          <w:sz w:val="22"/>
          <w:lang w:val="en-US" w:eastAsia="zh-CN"/>
        </w:rPr>
      </w:pPr>
    </w:p>
    <w:p w14:paraId="20F5FC82">
      <w:pPr>
        <w:spacing w:before="120" w:after="120" w:line="288" w:lineRule="auto"/>
        <w:ind w:left="0"/>
        <w:jc w:val="left"/>
        <w:rPr>
          <w:rFonts w:hint="default" w:eastAsia="等线" w:cs="Arial" w:asciiTheme="minorAscii" w:hAnsiTheme="minorAscii"/>
          <w:sz w:val="22"/>
          <w:lang w:val="en-US" w:eastAsia="zh-CN"/>
        </w:rPr>
      </w:pPr>
      <w:r>
        <w:rPr>
          <w:rFonts w:hint="default" w:eastAsia="等线" w:cs="Arial" w:asciiTheme="minorAscii" w:hAnsiTheme="minorAscii"/>
          <w:sz w:val="22"/>
          <w:lang w:val="en-US" w:eastAsia="zh-CN"/>
        </w:rPr>
        <w:t>单品 4（PU+尼龙底布）Duraskin 坚护款</w:t>
      </w:r>
      <w:r>
        <w:rPr>
          <w:rFonts w:hint="default" w:eastAsia="等线" w:cs="Arial" w:asciiTheme="minorAscii" w:hAnsiTheme="minorAscii"/>
          <w:sz w:val="22"/>
          <w:lang w:val="en-US" w:eastAsia="zh-CN"/>
        </w:rPr>
        <w:tab/>
      </w:r>
    </w:p>
    <w:p w14:paraId="1585CD79">
      <w:pPr>
        <w:spacing w:before="120" w:after="120" w:line="288" w:lineRule="auto"/>
        <w:ind w:left="0"/>
        <w:jc w:val="left"/>
        <w:rPr>
          <w:rFonts w:hint="default" w:eastAsia="等线" w:cs="Arial" w:asciiTheme="minorAscii" w:hAnsiTheme="minorAscii"/>
          <w:sz w:val="22"/>
          <w:lang w:val="en-US" w:eastAsia="zh-CN"/>
        </w:rPr>
      </w:pPr>
      <w:r>
        <w:rPr>
          <w:rFonts w:hint="default" w:eastAsia="等线" w:cs="Arial" w:asciiTheme="minorAscii" w:hAnsiTheme="minorAscii"/>
          <w:sz w:val="22"/>
          <w:lang w:val="en-US" w:eastAsia="zh-CN"/>
        </w:rPr>
        <w:t>Durable (耐用) + Skin (肤感)。强调耐用性与仿生肤感。</w:t>
      </w:r>
    </w:p>
    <w:p w14:paraId="40E936C6">
      <w:pPr>
        <w:spacing w:before="120" w:after="120" w:line="288" w:lineRule="auto"/>
        <w:ind w:left="0"/>
        <w:jc w:val="left"/>
        <w:rPr>
          <w:rFonts w:hint="default" w:eastAsia="等线" w:cs="Arial" w:asciiTheme="minorAscii" w:hAnsiTheme="minorAscii"/>
          <w:sz w:val="22"/>
          <w:lang w:val="en-US" w:eastAsia="zh-CN"/>
        </w:rPr>
      </w:pPr>
    </w:p>
    <w:p w14:paraId="228E79C8">
      <w:pPr>
        <w:spacing w:before="120" w:after="120" w:line="288" w:lineRule="auto"/>
        <w:ind w:left="0"/>
        <w:jc w:val="left"/>
        <w:rPr>
          <w:rFonts w:hint="eastAsia" w:eastAsia="等线" w:cs="Arial" w:asciiTheme="minorAscii" w:hAnsiTheme="minorAscii"/>
          <w:sz w:val="22"/>
          <w:lang w:val="en-US" w:eastAsia="zh-CN"/>
        </w:rPr>
      </w:pPr>
      <w:r>
        <w:rPr>
          <w:rFonts w:hint="eastAsia" w:eastAsia="等线" w:cs="Arial" w:asciiTheme="minorAscii" w:hAnsiTheme="minorAscii"/>
          <w:sz w:val="22"/>
          <w:lang w:val="en-US" w:eastAsia="zh-CN"/>
        </w:rPr>
        <w:t>单品5 Nube</w:t>
      </w:r>
    </w:p>
    <w:p w14:paraId="37756469">
      <w:pPr>
        <w:spacing w:before="120" w:after="120" w:line="288" w:lineRule="auto"/>
        <w:ind w:left="0"/>
        <w:jc w:val="left"/>
        <w:rPr>
          <w:rFonts w:hint="default" w:eastAsia="等线" w:cs="Arial" w:asciiTheme="minorAscii" w:hAnsiTheme="minorAscii"/>
          <w:sz w:val="22"/>
          <w:lang w:val="en-US" w:eastAsia="zh-CN"/>
        </w:rPr>
      </w:pPr>
      <w:r>
        <w:rPr>
          <w:rFonts w:hint="eastAsia" w:eastAsia="等线" w:cs="Arial" w:asciiTheme="minorAscii" w:hAnsiTheme="minorAscii"/>
          <w:sz w:val="22"/>
          <w:lang w:val="en-US" w:eastAsia="zh-CN"/>
        </w:rPr>
        <w:t>Nube-01 常州加工的，20260403寄给DK&amp;D</w:t>
      </w:r>
    </w:p>
    <w:p w14:paraId="134DDBFF">
      <w:pPr>
        <w:spacing w:before="300" w:after="120" w:line="288" w:lineRule="auto"/>
        <w:ind w:left="0"/>
        <w:jc w:val="left"/>
        <w:outlineLvl w:val="2"/>
        <w:rPr>
          <w:rFonts w:hint="default" w:asciiTheme="minorAscii" w:hAnsiTheme="minorAscii"/>
        </w:rPr>
      </w:pPr>
      <w:r>
        <w:rPr>
          <w:rFonts w:hint="default" w:eastAsia="等线" w:cs="Arial" w:asciiTheme="minorAscii" w:hAnsiTheme="minorAscii"/>
          <w:b/>
          <w:sz w:val="30"/>
          <w:lang w:val="en-US" w:eastAsia="zh-CN"/>
        </w:rPr>
        <w:t>4.</w:t>
      </w:r>
      <w:r>
        <w:rPr>
          <w:rFonts w:hint="default" w:eastAsia="等线" w:cs="Arial" w:asciiTheme="minorAscii" w:hAnsiTheme="minorAscii"/>
          <w:b/>
          <w:sz w:val="30"/>
        </w:rPr>
        <w:t>C-vary 系列（彩色干法贴面PU系列）</w:t>
      </w:r>
    </w:p>
    <w:p w14:paraId="650E726E">
      <w:pPr>
        <w:spacing w:before="120" w:after="120" w:line="288" w:lineRule="auto"/>
        <w:ind w:left="0"/>
        <w:jc w:val="left"/>
        <w:rPr>
          <w:rFonts w:hint="default" w:asciiTheme="minorAscii" w:hAnsiTheme="minorAscii"/>
        </w:rPr>
      </w:pPr>
      <w:r>
        <w:rPr>
          <w:rFonts w:hint="default" w:eastAsia="等线" w:cs="Arial" w:asciiTheme="minorAscii" w:hAnsiTheme="minorAscii"/>
          <w:sz w:val="22"/>
        </w:rPr>
        <w:t>命名说明：取自“color vary”，贴合彩色、多款式的核心特点，简洁易记。</w:t>
      </w:r>
    </w:p>
    <w:p w14:paraId="719A97BA">
      <w:pPr>
        <w:spacing w:before="120" w:after="120" w:line="288" w:lineRule="auto"/>
        <w:ind w:left="0"/>
        <w:jc w:val="left"/>
        <w:rPr>
          <w:rFonts w:hint="default" w:asciiTheme="minorAscii" w:hAnsiTheme="minorAscii"/>
        </w:rPr>
      </w:pPr>
      <w:r>
        <w:rPr>
          <w:rFonts w:hint="default" w:eastAsia="等线" w:cs="Arial" w:asciiTheme="minorAscii" w:hAnsiTheme="minorAscii"/>
          <w:sz w:val="22"/>
        </w:rPr>
        <w:t>产品类型：彩色干法贴面PU，按纹路分类</w:t>
      </w:r>
    </w:p>
    <w:p w14:paraId="77E354CC">
      <w:pPr>
        <w:spacing w:before="120" w:after="120" w:line="288" w:lineRule="auto"/>
        <w:ind w:left="0"/>
        <w:jc w:val="left"/>
        <w:rPr>
          <w:rFonts w:hint="default" w:eastAsia="等线" w:asciiTheme="minorAscii" w:hAnsiTheme="minorAscii"/>
          <w:lang w:val="en-US" w:eastAsia="zh-CN"/>
        </w:rPr>
      </w:pPr>
      <w:r>
        <w:rPr>
          <w:rFonts w:hint="default" w:eastAsia="等线" w:cs="Arial" w:asciiTheme="minorAscii" w:hAnsiTheme="minorAscii"/>
          <w:sz w:val="22"/>
        </w:rPr>
        <w:t>纹路分类及详情：</w:t>
      </w:r>
      <w:r>
        <w:rPr>
          <w:rFonts w:hint="default" w:eastAsia="等线" w:cs="Arial" w:asciiTheme="minorAscii" w:hAnsiTheme="minorAscii"/>
          <w:sz w:val="22"/>
          <w:lang w:val="en-US" w:eastAsia="zh-CN"/>
        </w:rPr>
        <w:t>菱形纹，地球纹，车胎纹等</w:t>
      </w:r>
    </w:p>
    <w:p w14:paraId="0CB12040">
      <w:pPr>
        <w:numPr>
          <w:ilvl w:val="0"/>
          <w:numId w:val="0"/>
        </w:numPr>
        <w:spacing w:before="120" w:after="120" w:line="288" w:lineRule="auto"/>
        <w:jc w:val="left"/>
        <w:rPr>
          <w:rFonts w:hint="default" w:asciiTheme="minorAscii" w:hAnsiTheme="minorAscii"/>
        </w:rPr>
      </w:pPr>
      <w:r>
        <w:rPr>
          <w:rFonts w:hint="default" w:eastAsia="等线" w:cs="Arial" w:asciiTheme="minorAscii" w:hAnsiTheme="minorAscii"/>
          <w:sz w:val="22"/>
        </w:rPr>
        <w:t>核心特点：个性十足，防滑易打理，适配休闲类制品、装饰面料</w:t>
      </w:r>
    </w:p>
    <w:p w14:paraId="61683B0F">
      <w:pPr>
        <w:spacing w:before="120" w:after="120" w:line="288" w:lineRule="auto"/>
        <w:ind w:left="0"/>
        <w:jc w:val="left"/>
        <w:rPr>
          <w:rFonts w:hint="default" w:eastAsia="等线" w:asciiTheme="minorAscii" w:hAnsiTheme="minorAscii"/>
          <w:lang w:val="en-US" w:eastAsia="zh-CN"/>
        </w:rPr>
      </w:pPr>
      <w:r>
        <w:rPr>
          <w:rFonts w:hint="default" w:eastAsia="等线" w:cs="Arial" w:asciiTheme="minorAscii" w:hAnsiTheme="minorAscii"/>
          <w:sz w:val="22"/>
        </w:rPr>
        <w:t>环保认证：</w:t>
      </w:r>
      <w:r>
        <w:rPr>
          <w:rFonts w:hint="default" w:eastAsia="等线" w:cs="Arial" w:asciiTheme="minorAscii" w:hAnsiTheme="minorAscii"/>
          <w:sz w:val="22"/>
          <w:lang w:val="en-US" w:eastAsia="zh-CN"/>
        </w:rPr>
        <w:t>REACH</w:t>
      </w:r>
    </w:p>
    <w:p w14:paraId="16174F53">
      <w:pPr>
        <w:spacing w:before="300" w:after="120" w:line="288" w:lineRule="auto"/>
        <w:ind w:left="0"/>
        <w:jc w:val="left"/>
        <w:outlineLvl w:val="2"/>
        <w:rPr>
          <w:rFonts w:hint="default" w:asciiTheme="minorAscii" w:hAnsiTheme="minorAscii"/>
        </w:rPr>
      </w:pPr>
      <w:bookmarkStart w:id="4" w:name="heading_9"/>
      <w:r>
        <w:rPr>
          <w:rFonts w:hint="default" w:eastAsia="等线" w:cs="Arial" w:asciiTheme="minorAscii" w:hAnsiTheme="minorAscii"/>
          <w:b/>
          <w:sz w:val="30"/>
        </w:rPr>
        <w:t>5. W-GRIPPY 系列（湿止滑革系列）</w:t>
      </w:r>
      <w:bookmarkEnd w:id="4"/>
    </w:p>
    <w:p w14:paraId="6F03AC3E">
      <w:pPr>
        <w:spacing w:before="120" w:after="120" w:line="288" w:lineRule="auto"/>
        <w:ind w:left="0"/>
        <w:jc w:val="left"/>
        <w:rPr>
          <w:rFonts w:hint="default" w:eastAsia="等线" w:asciiTheme="minorAscii" w:hAnsiTheme="minorAscii"/>
          <w:lang w:eastAsia="zh-CN"/>
        </w:rPr>
      </w:pPr>
      <w:r>
        <w:rPr>
          <w:rFonts w:hint="default" w:eastAsia="等线" w:cs="Arial" w:asciiTheme="minorAscii" w:hAnsiTheme="minorAscii"/>
          <w:sz w:val="22"/>
        </w:rPr>
        <w:t>命名说明：“W”</w:t>
      </w:r>
      <w:r>
        <w:rPr>
          <w:rFonts w:hint="default" w:eastAsia="等线" w:cs="Arial" w:asciiTheme="minorAscii" w:hAnsiTheme="minorAscii"/>
          <w:sz w:val="22"/>
          <w:lang w:val="en-US" w:eastAsia="zh-CN"/>
        </w:rPr>
        <w:t>可以有多种含义</w:t>
      </w:r>
      <w:r>
        <w:rPr>
          <w:rFonts w:hint="default" w:eastAsia="等线" w:cs="Arial" w:asciiTheme="minorAscii" w:hAnsiTheme="minorAscii"/>
          <w:sz w:val="22"/>
        </w:rPr>
        <w:t>，“GRIPPY”意为“防滑的”，直接突出产品湿态</w:t>
      </w:r>
      <w:r>
        <w:rPr>
          <w:rFonts w:hint="default" w:eastAsia="等线" w:cs="Arial" w:asciiTheme="minorAscii" w:hAnsiTheme="minorAscii"/>
          <w:sz w:val="22"/>
          <w:lang w:eastAsia="zh-CN"/>
        </w:rPr>
        <w:t>，</w:t>
      </w:r>
      <w:r>
        <w:rPr>
          <w:rFonts w:hint="default" w:eastAsia="等线" w:cs="Arial" w:asciiTheme="minorAscii" w:hAnsiTheme="minorAscii"/>
          <w:sz w:val="22"/>
          <w:lang w:val="en-US" w:eastAsia="zh-CN"/>
        </w:rPr>
        <w:t>极佳</w:t>
      </w:r>
      <w:r>
        <w:rPr>
          <w:rFonts w:hint="default" w:eastAsia="等线" w:cs="Arial" w:asciiTheme="minorAscii" w:hAnsiTheme="minorAscii"/>
          <w:sz w:val="22"/>
        </w:rPr>
        <w:t>止滑的核心功能。Wet Grippy 湿止滑</w:t>
      </w:r>
      <w:r>
        <w:rPr>
          <w:rFonts w:hint="default" w:eastAsia="等线" w:cs="Arial" w:asciiTheme="minorAscii" w:hAnsiTheme="minorAscii"/>
          <w:sz w:val="22"/>
          <w:lang w:eastAsia="zh-CN"/>
        </w:rPr>
        <w:t>；Wear Grippy 耐磨防滑；Win Grippy 稳赢防滑</w:t>
      </w:r>
    </w:p>
    <w:p w14:paraId="5045E5EB">
      <w:pPr>
        <w:spacing w:before="120" w:after="120" w:line="288" w:lineRule="auto"/>
        <w:ind w:left="0"/>
        <w:jc w:val="left"/>
        <w:rPr>
          <w:rFonts w:hint="default" w:asciiTheme="minorAscii" w:hAnsiTheme="minorAscii"/>
        </w:rPr>
      </w:pPr>
      <w:r>
        <w:rPr>
          <w:rFonts w:hint="default" w:eastAsia="等线" w:cs="Arial" w:asciiTheme="minorAscii" w:hAnsiTheme="minorAscii"/>
          <w:sz w:val="22"/>
        </w:rPr>
        <w:t>产品类型：湿止滑革，主打湿态场景防滑需求</w:t>
      </w:r>
    </w:p>
    <w:p w14:paraId="709A88ED">
      <w:pPr>
        <w:spacing w:before="120" w:after="120" w:line="288" w:lineRule="auto"/>
        <w:ind w:left="0"/>
        <w:jc w:val="left"/>
        <w:rPr>
          <w:rFonts w:hint="default" w:asciiTheme="minorAscii" w:hAnsiTheme="minorAscii"/>
        </w:rPr>
      </w:pPr>
      <w:r>
        <w:rPr>
          <w:rFonts w:hint="default" w:eastAsia="等线" w:cs="Arial" w:asciiTheme="minorAscii" w:hAnsiTheme="minorAscii"/>
          <w:sz w:val="22"/>
        </w:rPr>
        <w:t>基础数据：待补充（厚度、宽幅、门幅、成分、GSM；选填：交期、MOQ）</w:t>
      </w:r>
    </w:p>
    <w:p w14:paraId="444758BF">
      <w:pPr>
        <w:spacing w:before="120" w:after="120" w:line="288" w:lineRule="auto"/>
        <w:ind w:left="0"/>
        <w:jc w:val="left"/>
        <w:rPr>
          <w:rFonts w:hint="default" w:asciiTheme="minorAscii" w:hAnsiTheme="minorAscii"/>
        </w:rPr>
      </w:pPr>
      <w:r>
        <w:rPr>
          <w:rFonts w:hint="default" w:eastAsia="等线" w:cs="Arial" w:asciiTheme="minorAscii" w:hAnsiTheme="minorAscii"/>
          <w:sz w:val="22"/>
        </w:rPr>
        <w:t>物性数据：待补充（重点突出湿态止滑性能，及撕裂、耐磨、拉伸、耐水解等性能）</w:t>
      </w:r>
    </w:p>
    <w:p w14:paraId="347F85E2">
      <w:pPr>
        <w:spacing w:before="120" w:after="120" w:line="288" w:lineRule="auto"/>
        <w:ind w:left="0"/>
        <w:jc w:val="left"/>
        <w:rPr>
          <w:rFonts w:hint="default" w:asciiTheme="minorAscii" w:hAnsiTheme="minorAscii"/>
        </w:rPr>
      </w:pPr>
      <w:r>
        <w:rPr>
          <w:rFonts w:hint="default" w:eastAsia="等线" w:cs="Arial" w:asciiTheme="minorAscii" w:hAnsiTheme="minorAscii"/>
          <w:sz w:val="22"/>
        </w:rPr>
        <w:t>核心卖点：湿态环境下防滑效果优异，适配手套、鞋材等需要防滑的场景</w:t>
      </w:r>
    </w:p>
    <w:p w14:paraId="188F6468">
      <w:pPr>
        <w:spacing w:before="120" w:after="120" w:line="288" w:lineRule="auto"/>
        <w:ind w:left="0"/>
        <w:jc w:val="left"/>
        <w:rPr>
          <w:rFonts w:hint="default" w:asciiTheme="minorAscii" w:hAnsiTheme="minorAscii"/>
          <w:lang w:val="en-US" w:eastAsia="zh-CN"/>
        </w:rPr>
      </w:pPr>
      <w:r>
        <w:rPr>
          <w:rFonts w:hint="default" w:eastAsia="等线" w:cs="Arial" w:asciiTheme="minorAscii" w:hAnsiTheme="minorAscii"/>
          <w:sz w:val="22"/>
        </w:rPr>
        <w:t>环保认证：</w:t>
      </w:r>
      <w:r>
        <w:rPr>
          <w:rFonts w:hint="default" w:eastAsia="等线" w:cs="Arial" w:asciiTheme="minorAscii" w:hAnsiTheme="minorAscii"/>
          <w:sz w:val="22"/>
          <w:lang w:val="en-US" w:eastAsia="zh-CN"/>
        </w:rPr>
        <w:t>Reach</w:t>
      </w:r>
    </w:p>
    <w:p w14:paraId="63178DDC">
      <w:pPr>
        <w:spacing w:before="300" w:after="120" w:line="288" w:lineRule="auto"/>
        <w:ind w:left="0"/>
        <w:jc w:val="left"/>
        <w:outlineLvl w:val="2"/>
        <w:rPr>
          <w:rFonts w:hint="default" w:asciiTheme="minorAscii" w:hAnsiTheme="minorAscii"/>
        </w:rPr>
      </w:pPr>
      <w:bookmarkStart w:id="5" w:name="heading_5"/>
      <w:r>
        <w:rPr>
          <w:rFonts w:hint="eastAsia" w:eastAsia="等线" w:cs="Arial" w:asciiTheme="minorAscii" w:hAnsiTheme="minorAscii"/>
          <w:b/>
          <w:sz w:val="30"/>
          <w:lang w:val="en-US" w:eastAsia="zh-CN"/>
        </w:rPr>
        <w:t>6</w:t>
      </w:r>
      <w:r>
        <w:rPr>
          <w:rFonts w:hint="default" w:eastAsia="等线" w:cs="Arial" w:asciiTheme="minorAscii" w:hAnsiTheme="minorAscii"/>
          <w:b/>
          <w:sz w:val="30"/>
        </w:rPr>
        <w:t>. Verdebio 系列（生物基系列，最终命名：Verdebio）</w:t>
      </w:r>
      <w:bookmarkEnd w:id="5"/>
    </w:p>
    <w:p w14:paraId="675028CB">
      <w:pPr>
        <w:spacing w:before="120" w:after="120" w:line="288" w:lineRule="auto"/>
        <w:ind w:left="0"/>
        <w:jc w:val="left"/>
        <w:rPr>
          <w:rFonts w:hint="default" w:asciiTheme="minorAscii" w:hAnsiTheme="minorAscii"/>
        </w:rPr>
      </w:pPr>
      <w:r>
        <w:rPr>
          <w:rFonts w:hint="default" w:eastAsia="等线" w:cs="Arial" w:asciiTheme="minorAscii" w:hAnsiTheme="minorAscii"/>
          <w:sz w:val="22"/>
        </w:rPr>
        <w:t>命名说明：Verde源自西班牙语/意大利语，意为“绿色、环保、自然”，发音/ˈverde/，中文近似“维尔德/威尔迪”，贴合生物基环保核心定位。</w:t>
      </w:r>
    </w:p>
    <w:p w14:paraId="7AEB2CE8">
      <w:pPr>
        <w:spacing w:before="120" w:after="120" w:line="288" w:lineRule="auto"/>
        <w:ind w:left="0"/>
        <w:jc w:val="left"/>
        <w:rPr>
          <w:rFonts w:hint="default" w:asciiTheme="minorAscii" w:hAnsiTheme="minorAscii"/>
        </w:rPr>
      </w:pPr>
      <w:r>
        <w:rPr>
          <w:rFonts w:hint="default" w:eastAsia="等线" w:cs="Arial" w:asciiTheme="minorAscii" w:hAnsiTheme="minorAscii"/>
          <w:sz w:val="22"/>
        </w:rPr>
        <w:t>基础数据：厚度、生物基成分比例；宽幅、门幅、GSM（必填）；选填：交期、MOQ</w:t>
      </w:r>
    </w:p>
    <w:p w14:paraId="423F6A5A">
      <w:pPr>
        <w:spacing w:before="120" w:after="120" w:line="288" w:lineRule="auto"/>
        <w:ind w:left="0"/>
        <w:jc w:val="left"/>
        <w:rPr>
          <w:rFonts w:hint="default" w:asciiTheme="minorAscii" w:hAnsiTheme="minorAscii"/>
        </w:rPr>
      </w:pPr>
      <w:r>
        <w:rPr>
          <w:rFonts w:hint="default" w:eastAsia="等线" w:cs="Arial" w:asciiTheme="minorAscii" w:hAnsiTheme="minorAscii"/>
          <w:sz w:val="22"/>
        </w:rPr>
        <w:t>产品卖点：待补充（重点突出生物基环保属性、自然材质优势、差异化特点等）</w:t>
      </w:r>
    </w:p>
    <w:p w14:paraId="2448DAC1">
      <w:pPr>
        <w:spacing w:before="120" w:after="120" w:line="288" w:lineRule="auto"/>
        <w:ind w:left="0"/>
        <w:jc w:val="left"/>
        <w:rPr>
          <w:rFonts w:hint="default" w:asciiTheme="minorAscii" w:hAnsiTheme="minorAscii"/>
        </w:rPr>
      </w:pPr>
      <w:r>
        <w:rPr>
          <w:rFonts w:hint="default" w:eastAsia="等线" w:cs="Arial" w:asciiTheme="minorAscii" w:hAnsiTheme="minorAscii"/>
          <w:sz w:val="22"/>
        </w:rPr>
        <w:t>物性数据：待补充（撕裂强度、耐磨性能、拉伸性能、色牢度、色迁移、耐曲折性能、耐水解性能）</w:t>
      </w:r>
    </w:p>
    <w:p w14:paraId="39F8DA59">
      <w:pPr>
        <w:spacing w:before="120" w:after="120" w:line="288" w:lineRule="auto"/>
        <w:ind w:left="0"/>
        <w:jc w:val="left"/>
        <w:rPr>
          <w:rFonts w:hint="default" w:asciiTheme="minorAscii" w:hAnsiTheme="minorAscii"/>
        </w:rPr>
      </w:pPr>
      <w:r>
        <w:rPr>
          <w:rFonts w:hint="default" w:eastAsia="等线" w:cs="Arial" w:asciiTheme="minorAscii" w:hAnsiTheme="minorAscii"/>
          <w:sz w:val="22"/>
        </w:rPr>
        <w:t>环保认证：</w:t>
      </w:r>
      <w:r>
        <w:rPr>
          <w:rFonts w:hint="default" w:eastAsia="等线" w:cs="Arial" w:asciiTheme="minorAscii" w:hAnsiTheme="minorAscii"/>
          <w:sz w:val="22"/>
          <w:lang w:val="en-US" w:eastAsia="zh-CN"/>
        </w:rPr>
        <w:t>Reach；GRS；OEKO tex</w:t>
      </w:r>
    </w:p>
    <w:p w14:paraId="3BAB6D6F">
      <w:pPr>
        <w:spacing w:before="300" w:after="120" w:line="288" w:lineRule="auto"/>
        <w:ind w:left="0"/>
        <w:jc w:val="left"/>
        <w:outlineLvl w:val="2"/>
        <w:rPr>
          <w:rFonts w:hint="default" w:asciiTheme="minorAscii" w:hAnsiTheme="minorAscii"/>
        </w:rPr>
      </w:pPr>
      <w:bookmarkStart w:id="6" w:name="heading_11"/>
      <w:r>
        <w:rPr>
          <w:rFonts w:hint="eastAsia" w:eastAsia="等线" w:cs="Arial" w:asciiTheme="minorAscii" w:hAnsiTheme="minorAscii"/>
          <w:b/>
          <w:sz w:val="30"/>
          <w:lang w:val="en-US" w:eastAsia="zh-CN"/>
        </w:rPr>
        <w:t>7</w:t>
      </w:r>
      <w:r>
        <w:rPr>
          <w:rFonts w:hint="default" w:eastAsia="等线" w:cs="Arial" w:asciiTheme="minorAscii" w:hAnsiTheme="minorAscii"/>
          <w:b/>
          <w:sz w:val="30"/>
        </w:rPr>
        <w:t>. ProShield 系列（</w:t>
      </w:r>
      <w:r>
        <w:rPr>
          <w:rFonts w:hint="eastAsia" w:eastAsia="等线" w:cs="Arial" w:asciiTheme="minorAscii" w:hAnsiTheme="minorAscii"/>
          <w:b/>
          <w:sz w:val="30"/>
          <w:lang w:val="en-US" w:eastAsia="zh-CN"/>
        </w:rPr>
        <w:t>高要求</w:t>
      </w:r>
      <w:r>
        <w:rPr>
          <w:rFonts w:hint="default" w:eastAsia="等线" w:cs="Arial" w:asciiTheme="minorAscii" w:hAnsiTheme="minorAscii"/>
          <w:b/>
          <w:sz w:val="30"/>
        </w:rPr>
        <w:t>材料系列）</w:t>
      </w:r>
      <w:bookmarkEnd w:id="6"/>
    </w:p>
    <w:p w14:paraId="5AC37BAF">
      <w:pPr>
        <w:spacing w:before="120" w:after="120" w:line="288" w:lineRule="auto"/>
        <w:ind w:left="0"/>
        <w:jc w:val="left"/>
        <w:rPr>
          <w:rFonts w:hint="default" w:asciiTheme="minorAscii" w:hAnsiTheme="minorAscii"/>
        </w:rPr>
      </w:pPr>
      <w:r>
        <w:rPr>
          <w:rFonts w:hint="default" w:eastAsia="等线" w:cs="Arial" w:asciiTheme="minorAscii" w:hAnsiTheme="minorAscii"/>
          <w:sz w:val="22"/>
        </w:rPr>
        <w:t>产品类型：特种手套专用材料，按功能单独命名单品</w:t>
      </w:r>
    </w:p>
    <w:p w14:paraId="6B4DBECC">
      <w:pPr>
        <w:spacing w:before="120" w:after="120" w:line="288" w:lineRule="auto"/>
        <w:ind w:left="0"/>
        <w:jc w:val="left"/>
        <w:rPr>
          <w:rFonts w:hint="default" w:asciiTheme="minorAscii" w:hAnsiTheme="minorAscii"/>
        </w:rPr>
      </w:pPr>
      <w:r>
        <w:rPr>
          <w:rFonts w:hint="default" w:eastAsia="等线" w:cs="Arial" w:asciiTheme="minorAscii" w:hAnsiTheme="minorAscii"/>
          <w:sz w:val="22"/>
        </w:rPr>
        <w:t>单品分类及命名：</w:t>
      </w:r>
    </w:p>
    <w:p w14:paraId="02FBFAFE">
      <w:pPr>
        <w:numPr>
          <w:ilvl w:val="0"/>
          <w:numId w:val="10"/>
        </w:numPr>
        <w:spacing w:before="120" w:after="120" w:line="288" w:lineRule="auto"/>
        <w:ind w:left="0"/>
        <w:jc w:val="left"/>
        <w:rPr>
          <w:rFonts w:hint="default" w:asciiTheme="minorAscii" w:hAnsiTheme="minorAscii"/>
        </w:rPr>
      </w:pPr>
      <w:r>
        <w:rPr>
          <w:rFonts w:hint="default" w:eastAsia="等线" w:cs="Arial" w:asciiTheme="minorAscii" w:hAnsiTheme="minorAscii"/>
          <w:sz w:val="22"/>
        </w:rPr>
        <w:t>单品1：</w:t>
      </w:r>
      <w:r>
        <w:rPr>
          <w:rFonts w:hint="default" w:eastAsia="等线" w:cs="Arial" w:asciiTheme="minorAscii" w:hAnsiTheme="minorAscii"/>
          <w:sz w:val="22"/>
          <w:lang w:val="en-US" w:eastAsia="zh-CN"/>
        </w:rPr>
        <w:t>P</w:t>
      </w:r>
      <w:r>
        <w:rPr>
          <w:rFonts w:hint="eastAsia" w:eastAsia="等线" w:cs="Arial" w:asciiTheme="minorAscii" w:hAnsiTheme="minorAscii"/>
          <w:sz w:val="22"/>
          <w:lang w:val="en-US" w:eastAsia="zh-CN"/>
        </w:rPr>
        <w:t>S</w:t>
      </w:r>
      <w:r>
        <w:rPr>
          <w:rFonts w:hint="default" w:eastAsia="等线" w:cs="Arial" w:asciiTheme="minorAscii" w:hAnsiTheme="minorAscii"/>
          <w:sz w:val="22"/>
          <w:lang w:val="en-US" w:eastAsia="zh-CN"/>
        </w:rPr>
        <w:t>-Flame</w:t>
      </w:r>
      <w:r>
        <w:rPr>
          <w:rFonts w:hint="default" w:eastAsia="等线" w:cs="Arial" w:asciiTheme="minorAscii" w:hAnsiTheme="minorAscii"/>
          <w:sz w:val="22"/>
        </w:rPr>
        <w:t>（阻燃款）</w:t>
      </w:r>
      <w:r>
        <w:rPr>
          <w:rFonts w:hint="default" w:eastAsia="等线" w:cs="Arial" w:asciiTheme="minorAscii" w:hAnsiTheme="minorAscii"/>
          <w:sz w:val="22"/>
        </w:rPr>
        <w:br w:type="textWrapping"/>
      </w:r>
      <w:r>
        <w:rPr>
          <w:rFonts w:hint="default" w:eastAsia="等线" w:cs="Arial" w:asciiTheme="minorAscii" w:hAnsiTheme="minorAscii"/>
          <w:sz w:val="22"/>
        </w:rPr>
        <w:t xml:space="preserve">        </w:t>
      </w:r>
    </w:p>
    <w:p w14:paraId="60E33A66">
      <w:pPr>
        <w:numPr>
          <w:ilvl w:val="0"/>
          <w:numId w:val="11"/>
        </w:numPr>
        <w:spacing w:before="120" w:after="120" w:line="288" w:lineRule="auto"/>
        <w:ind w:left="453"/>
        <w:jc w:val="left"/>
        <w:rPr>
          <w:rFonts w:hint="default" w:asciiTheme="minorAscii" w:hAnsiTheme="minorAscii"/>
        </w:rPr>
      </w:pPr>
      <w:r>
        <w:rPr>
          <w:rFonts w:hint="default" w:eastAsia="等线" w:cs="Arial" w:asciiTheme="minorAscii" w:hAnsiTheme="minorAscii"/>
          <w:sz w:val="22"/>
        </w:rPr>
        <w:t>基础数据：待补充（厚度、宽幅、门幅、成分、GSM；选填：交期、MOQ）</w:t>
      </w:r>
    </w:p>
    <w:p w14:paraId="06CB633F">
      <w:pPr>
        <w:numPr>
          <w:ilvl w:val="0"/>
          <w:numId w:val="12"/>
        </w:numPr>
        <w:spacing w:before="120" w:after="120" w:line="288" w:lineRule="auto"/>
        <w:ind w:left="453"/>
        <w:jc w:val="left"/>
        <w:rPr>
          <w:rFonts w:hint="default" w:asciiTheme="minorAscii" w:hAnsiTheme="minorAscii"/>
        </w:rPr>
      </w:pPr>
      <w:r>
        <w:rPr>
          <w:rFonts w:hint="default" w:eastAsia="等线" w:cs="Arial" w:asciiTheme="minorAscii" w:hAnsiTheme="minorAscii"/>
          <w:sz w:val="22"/>
        </w:rPr>
        <w:t>物性数据：待补充（重点突出阻燃性能，及撕裂、耐磨、拉伸等基础性能）</w:t>
      </w:r>
    </w:p>
    <w:p w14:paraId="04A623D2">
      <w:pPr>
        <w:numPr>
          <w:ilvl w:val="0"/>
          <w:numId w:val="13"/>
        </w:numPr>
        <w:spacing w:before="120" w:after="120" w:line="288" w:lineRule="auto"/>
        <w:ind w:left="453"/>
        <w:jc w:val="left"/>
        <w:rPr>
          <w:rFonts w:hint="default" w:asciiTheme="minorAscii" w:hAnsiTheme="minorAscii"/>
        </w:rPr>
      </w:pPr>
      <w:r>
        <w:rPr>
          <w:rFonts w:hint="default" w:eastAsia="等线" w:cs="Arial" w:asciiTheme="minorAscii" w:hAnsiTheme="minorAscii"/>
          <w:sz w:val="22"/>
        </w:rPr>
        <w:t>核心特点：阻燃效果达标，适配高温、易燃场景特种手套</w:t>
      </w:r>
    </w:p>
    <w:p w14:paraId="130A4A23">
      <w:pPr>
        <w:numPr>
          <w:ilvl w:val="0"/>
          <w:numId w:val="14"/>
        </w:numPr>
        <w:spacing w:before="120" w:after="120" w:line="288" w:lineRule="auto"/>
        <w:ind w:left="0"/>
        <w:jc w:val="left"/>
        <w:rPr>
          <w:rFonts w:hint="default" w:asciiTheme="minorAscii" w:hAnsiTheme="minorAscii"/>
        </w:rPr>
      </w:pPr>
      <w:r>
        <w:rPr>
          <w:rFonts w:hint="default" w:eastAsia="等线" w:cs="Arial" w:asciiTheme="minorAscii" w:hAnsiTheme="minorAscii"/>
          <w:sz w:val="22"/>
        </w:rPr>
        <w:t>单品2：</w:t>
      </w:r>
      <w:r>
        <w:rPr>
          <w:rFonts w:hint="default" w:eastAsia="等线" w:cs="Arial" w:asciiTheme="minorAscii" w:hAnsiTheme="minorAscii"/>
          <w:sz w:val="22"/>
          <w:lang w:val="en-US" w:eastAsia="zh-CN"/>
        </w:rPr>
        <w:t>P</w:t>
      </w:r>
      <w:r>
        <w:rPr>
          <w:rFonts w:hint="eastAsia" w:eastAsia="等线" w:cs="Arial" w:asciiTheme="minorAscii" w:hAnsiTheme="minorAscii"/>
          <w:sz w:val="22"/>
          <w:lang w:val="en-US" w:eastAsia="zh-CN"/>
        </w:rPr>
        <w:t>S</w:t>
      </w:r>
      <w:r>
        <w:rPr>
          <w:rFonts w:hint="default" w:eastAsia="等线" w:cs="Arial" w:asciiTheme="minorAscii" w:hAnsiTheme="minorAscii"/>
          <w:sz w:val="22"/>
          <w:lang w:val="en-US" w:eastAsia="zh-CN"/>
        </w:rPr>
        <w:t>-Cut</w:t>
      </w:r>
      <w:r>
        <w:rPr>
          <w:rFonts w:hint="default" w:eastAsia="等线" w:cs="Arial" w:asciiTheme="minorAscii" w:hAnsiTheme="minorAscii"/>
          <w:sz w:val="22"/>
        </w:rPr>
        <w:t>（防切割款）</w:t>
      </w:r>
    </w:p>
    <w:p w14:paraId="22C353F1">
      <w:pPr>
        <w:numPr>
          <w:ilvl w:val="0"/>
          <w:numId w:val="15"/>
        </w:numPr>
        <w:spacing w:before="120" w:after="120" w:line="288" w:lineRule="auto"/>
        <w:ind w:left="453"/>
        <w:jc w:val="left"/>
        <w:rPr>
          <w:rFonts w:hint="default" w:asciiTheme="minorAscii" w:hAnsiTheme="minorAscii"/>
        </w:rPr>
      </w:pPr>
      <w:r>
        <w:rPr>
          <w:rFonts w:hint="default" w:eastAsia="等线" w:cs="Arial" w:asciiTheme="minorAscii" w:hAnsiTheme="minorAscii"/>
          <w:sz w:val="22"/>
        </w:rPr>
        <w:t>基础数据：厚度、宽幅、门幅、成分、GSM；选填：交期、MOQ</w:t>
      </w:r>
    </w:p>
    <w:p w14:paraId="06B4ED53">
      <w:pPr>
        <w:numPr>
          <w:ilvl w:val="0"/>
          <w:numId w:val="16"/>
        </w:numPr>
        <w:spacing w:before="120" w:after="120" w:line="288" w:lineRule="auto"/>
        <w:ind w:left="453"/>
        <w:jc w:val="left"/>
        <w:rPr>
          <w:rFonts w:hint="default" w:asciiTheme="minorAscii" w:hAnsiTheme="minorAscii"/>
        </w:rPr>
      </w:pPr>
      <w:r>
        <w:rPr>
          <w:rFonts w:hint="default" w:eastAsia="等线" w:cs="Arial" w:asciiTheme="minorAscii" w:hAnsiTheme="minorAscii"/>
          <w:sz w:val="22"/>
        </w:rPr>
        <w:t>物性数据：重点突出防切割性能，及撕裂、耐磨、拉伸等基础性能</w:t>
      </w:r>
    </w:p>
    <w:p w14:paraId="2C9DEA16">
      <w:pPr>
        <w:numPr>
          <w:ilvl w:val="0"/>
          <w:numId w:val="14"/>
        </w:numPr>
        <w:spacing w:before="120" w:after="120" w:line="288" w:lineRule="auto"/>
        <w:ind w:left="0"/>
        <w:jc w:val="left"/>
        <w:rPr>
          <w:rFonts w:hint="default" w:asciiTheme="minorAscii" w:hAnsiTheme="minorAscii"/>
        </w:rPr>
      </w:pPr>
      <w:r>
        <w:rPr>
          <w:rFonts w:hint="default" w:eastAsia="等线" w:cs="Arial" w:asciiTheme="minorAscii" w:hAnsiTheme="minorAscii"/>
          <w:sz w:val="22"/>
        </w:rPr>
        <w:t>单品</w:t>
      </w:r>
      <w:r>
        <w:rPr>
          <w:rFonts w:hint="eastAsia" w:eastAsia="等线" w:cs="Arial" w:asciiTheme="minorAscii" w:hAnsiTheme="minorAscii"/>
          <w:sz w:val="22"/>
          <w:lang w:val="en-US" w:eastAsia="zh-CN"/>
        </w:rPr>
        <w:t>3</w:t>
      </w:r>
      <w:r>
        <w:rPr>
          <w:rFonts w:hint="default" w:eastAsia="等线" w:cs="Arial" w:asciiTheme="minorAscii" w:hAnsiTheme="minorAscii"/>
          <w:sz w:val="22"/>
        </w:rPr>
        <w:t>：</w:t>
      </w:r>
      <w:r>
        <w:rPr>
          <w:rFonts w:hint="default" w:eastAsia="等线" w:cs="Arial" w:asciiTheme="minorAscii" w:hAnsiTheme="minorAscii"/>
          <w:sz w:val="22"/>
          <w:lang w:val="en-US" w:eastAsia="zh-CN"/>
        </w:rPr>
        <w:t>P</w:t>
      </w:r>
      <w:r>
        <w:rPr>
          <w:rFonts w:hint="eastAsia" w:eastAsia="等线" w:cs="Arial" w:asciiTheme="minorAscii" w:hAnsiTheme="minorAscii"/>
          <w:sz w:val="22"/>
          <w:lang w:val="en-US" w:eastAsia="zh-CN"/>
        </w:rPr>
        <w:t>S</w:t>
      </w:r>
      <w:r>
        <w:rPr>
          <w:rFonts w:hint="default" w:eastAsia="等线" w:cs="Arial" w:asciiTheme="minorAscii" w:hAnsiTheme="minorAscii"/>
          <w:sz w:val="22"/>
          <w:lang w:val="en-US" w:eastAsia="zh-CN"/>
        </w:rPr>
        <w:t>-</w:t>
      </w:r>
      <w:r>
        <w:rPr>
          <w:rFonts w:hint="eastAsia" w:eastAsia="等线" w:cs="Arial" w:asciiTheme="minorAscii" w:hAnsiTheme="minorAscii"/>
          <w:sz w:val="22"/>
          <w:lang w:val="en-US" w:eastAsia="zh-CN"/>
        </w:rPr>
        <w:t>Abrasion</w:t>
      </w:r>
      <w:r>
        <w:rPr>
          <w:rFonts w:hint="default" w:eastAsia="等线" w:cs="Arial" w:asciiTheme="minorAscii" w:hAnsiTheme="minorAscii"/>
          <w:sz w:val="22"/>
        </w:rPr>
        <w:t>（</w:t>
      </w:r>
      <w:r>
        <w:rPr>
          <w:rFonts w:hint="eastAsia" w:eastAsia="等线" w:cs="Arial" w:asciiTheme="minorAscii" w:hAnsiTheme="minorAscii"/>
          <w:sz w:val="22"/>
          <w:lang w:val="en-US" w:eastAsia="zh-CN"/>
        </w:rPr>
        <w:t>耐磨布</w:t>
      </w:r>
      <w:r>
        <w:rPr>
          <w:rFonts w:hint="default" w:eastAsia="等线" w:cs="Arial" w:asciiTheme="minorAscii" w:hAnsiTheme="minorAscii"/>
          <w:sz w:val="22"/>
        </w:rPr>
        <w:t>）</w:t>
      </w:r>
      <w:r>
        <w:rPr>
          <w:rFonts w:hint="default" w:eastAsia="等线" w:cs="Arial" w:asciiTheme="minorAscii" w:hAnsiTheme="minorAscii"/>
          <w:sz w:val="22"/>
        </w:rPr>
        <w:br w:type="textWrapping"/>
      </w:r>
      <w:r>
        <w:rPr>
          <w:rFonts w:hint="default" w:eastAsia="等线" w:cs="Arial" w:asciiTheme="minorAscii" w:hAnsiTheme="minorAscii"/>
          <w:sz w:val="22"/>
        </w:rPr>
        <w:t xml:space="preserve"> </w:t>
      </w:r>
    </w:p>
    <w:p w14:paraId="4E5D3993">
      <w:pPr>
        <w:spacing w:before="300" w:after="120" w:line="288" w:lineRule="auto"/>
        <w:ind w:left="0"/>
        <w:jc w:val="left"/>
        <w:outlineLvl w:val="2"/>
        <w:rPr>
          <w:rFonts w:hint="default" w:eastAsia="等线" w:asciiTheme="minorAscii" w:hAnsiTheme="minorAscii"/>
          <w:lang w:val="en-US" w:eastAsia="zh-CN"/>
        </w:rPr>
      </w:pPr>
      <w:bookmarkStart w:id="7" w:name="heading_12"/>
      <w:r>
        <w:rPr>
          <w:rFonts w:hint="eastAsia" w:eastAsia="等线" w:cs="Arial" w:asciiTheme="minorAscii" w:hAnsiTheme="minorAscii"/>
          <w:b/>
          <w:sz w:val="30"/>
          <w:lang w:val="en-US" w:eastAsia="zh-CN"/>
        </w:rPr>
        <w:t>8</w:t>
      </w:r>
      <w:r>
        <w:rPr>
          <w:rFonts w:hint="default" w:eastAsia="等线" w:cs="Arial" w:asciiTheme="minorAscii" w:hAnsiTheme="minorAscii"/>
          <w:b/>
          <w:sz w:val="30"/>
        </w:rPr>
        <w:t>. 瑜伽垫材料系列</w:t>
      </w:r>
      <w:bookmarkEnd w:id="7"/>
      <w:r>
        <w:rPr>
          <w:rFonts w:hint="default" w:eastAsia="等线" w:cs="Arial" w:asciiTheme="minorAscii" w:hAnsiTheme="minorAscii"/>
          <w:b/>
          <w:sz w:val="30"/>
          <w:lang w:val="en-US" w:eastAsia="zh-CN"/>
        </w:rPr>
        <w:t>--Yoga Ally（瑜伽搭子）</w:t>
      </w:r>
    </w:p>
    <w:p w14:paraId="608B74BF">
      <w:pPr>
        <w:spacing w:before="120" w:after="120" w:line="288" w:lineRule="auto"/>
        <w:ind w:left="0"/>
        <w:jc w:val="left"/>
        <w:rPr>
          <w:rFonts w:hint="default" w:eastAsia="等线" w:cs="Arial" w:asciiTheme="minorAscii" w:hAnsiTheme="minorAscii"/>
          <w:sz w:val="22"/>
        </w:rPr>
      </w:pPr>
      <w:r>
        <w:rPr>
          <w:rFonts w:hint="default" w:eastAsia="等线" w:cs="Arial" w:asciiTheme="minorAscii" w:hAnsiTheme="minorAscii"/>
          <w:b/>
          <w:sz w:val="30"/>
          <w:lang w:val="en-US" w:eastAsia="zh-CN"/>
        </w:rPr>
        <w:t>Yoga Ally：</w:t>
      </w:r>
      <w:r>
        <w:rPr>
          <w:rFonts w:hint="default" w:eastAsia="等线" w:cs="Arial" w:asciiTheme="minorAscii" w:hAnsiTheme="minorAscii"/>
          <w:sz w:val="22"/>
          <w:lang w:val="en-US" w:eastAsia="zh-CN"/>
        </w:rPr>
        <w:t>瑜伽毛巾，</w:t>
      </w:r>
      <w:r>
        <w:rPr>
          <w:rFonts w:hint="default" w:eastAsia="等线" w:cs="Arial" w:asciiTheme="minorAscii" w:hAnsiTheme="minorAscii"/>
          <w:sz w:val="22"/>
        </w:rPr>
        <w:t>主打舒适、防滑、环保</w:t>
      </w:r>
    </w:p>
    <w:p w14:paraId="002F6D17">
      <w:pPr>
        <w:spacing w:before="120" w:after="120" w:line="288" w:lineRule="auto"/>
        <w:ind w:left="0"/>
        <w:jc w:val="left"/>
        <w:rPr>
          <w:rFonts w:hint="default" w:eastAsia="等线" w:cs="Arial" w:asciiTheme="minorAscii" w:hAnsiTheme="minorAscii"/>
          <w:sz w:val="22"/>
        </w:rPr>
      </w:pPr>
      <w:r>
        <w:rPr>
          <w:rFonts w:hint="default" w:eastAsia="等线" w:cs="Arial" w:asciiTheme="minorAscii" w:hAnsiTheme="minorAscii"/>
          <w:sz w:val="22"/>
        </w:rPr>
        <w:t>核心卖点：</w:t>
      </w:r>
      <w:r>
        <w:rPr>
          <w:rFonts w:hint="default" w:eastAsia="等线" w:cs="Arial" w:asciiTheme="minorAscii" w:hAnsiTheme="minorAscii"/>
          <w:sz w:val="22"/>
          <w:lang w:val="en-US" w:eastAsia="zh-CN"/>
        </w:rPr>
        <w:t>可定制图案，不色迁移，</w:t>
      </w:r>
      <w:r>
        <w:rPr>
          <w:rFonts w:hint="default" w:eastAsia="等线" w:cs="Arial" w:asciiTheme="minorAscii" w:hAnsiTheme="minorAscii"/>
          <w:sz w:val="22"/>
        </w:rPr>
        <w:t>亲肤舒适，干湿态均防滑，环保无异味，适配各类瑜伽场景</w:t>
      </w:r>
    </w:p>
    <w:p w14:paraId="23061F7B">
      <w:pPr>
        <w:spacing w:before="120" w:after="120" w:line="288" w:lineRule="auto"/>
        <w:ind w:left="0"/>
        <w:jc w:val="left"/>
        <w:rPr>
          <w:rFonts w:hint="default" w:asciiTheme="minorAscii" w:hAnsiTheme="minorAscii"/>
        </w:rPr>
      </w:pPr>
      <w:r>
        <w:rPr>
          <w:rFonts w:hint="default" w:eastAsia="等线" w:cs="Arial" w:asciiTheme="minorAscii" w:hAnsiTheme="minorAscii"/>
          <w:sz w:val="22"/>
        </w:rPr>
        <w:t>环保认证：待补充（重点标注无毒、环保、无异味相关认证）</w:t>
      </w:r>
    </w:p>
    <w:p w14:paraId="737ABAB4">
      <w:pPr>
        <w:spacing w:before="300" w:after="120" w:line="288" w:lineRule="auto"/>
        <w:ind w:left="0"/>
        <w:jc w:val="left"/>
        <w:outlineLvl w:val="2"/>
        <w:rPr>
          <w:rFonts w:hint="default" w:asciiTheme="minorAscii" w:hAnsiTheme="minorAscii"/>
        </w:rPr>
      </w:pPr>
      <w:bookmarkStart w:id="8" w:name="heading_8"/>
      <w:r>
        <w:rPr>
          <w:rFonts w:hint="eastAsia" w:eastAsia="等线" w:cs="Arial" w:asciiTheme="minorAscii" w:hAnsiTheme="minorAscii"/>
          <w:b/>
          <w:sz w:val="30"/>
          <w:lang w:val="en-US" w:eastAsia="zh-CN"/>
        </w:rPr>
        <w:t>9</w:t>
      </w:r>
      <w:r>
        <w:rPr>
          <w:rFonts w:hint="default" w:eastAsia="等线" w:cs="Arial" w:asciiTheme="minorAscii" w:hAnsiTheme="minorAscii"/>
          <w:b/>
          <w:sz w:val="30"/>
          <w:lang w:val="en-US" w:eastAsia="zh-CN"/>
        </w:rPr>
        <w:t>.纹路册</w:t>
      </w:r>
      <w:r>
        <w:rPr>
          <w:rFonts w:hint="default" w:eastAsia="等线" w:cs="Arial" w:asciiTheme="minorAscii" w:hAnsiTheme="minorAscii"/>
          <w:b/>
          <w:sz w:val="30"/>
        </w:rPr>
        <w:t>TexturePro</w:t>
      </w:r>
      <w:bookmarkEnd w:id="8"/>
    </w:p>
    <w:p w14:paraId="2A9BDABF">
      <w:pPr>
        <w:spacing w:before="120" w:after="120" w:line="288" w:lineRule="auto"/>
        <w:ind w:left="0"/>
        <w:jc w:val="left"/>
        <w:rPr>
          <w:rFonts w:hint="default" w:asciiTheme="minorAscii" w:hAnsiTheme="minorAscii"/>
        </w:rPr>
      </w:pPr>
      <w:r>
        <w:rPr>
          <w:rFonts w:hint="default" w:eastAsia="等线" w:cs="Arial" w:asciiTheme="minorAscii" w:hAnsiTheme="minorAscii"/>
          <w:sz w:val="22"/>
        </w:rPr>
        <w:t>产品类型：纹路集合样册，涵盖四大类纹路</w:t>
      </w:r>
    </w:p>
    <w:p w14:paraId="48D66563">
      <w:pPr>
        <w:spacing w:before="120" w:after="120" w:line="288" w:lineRule="auto"/>
        <w:ind w:left="0"/>
        <w:jc w:val="left"/>
        <w:rPr>
          <w:rFonts w:hint="default" w:eastAsia="等线" w:cs="Arial" w:asciiTheme="minorAscii" w:hAnsiTheme="minorAscii"/>
          <w:sz w:val="22"/>
        </w:rPr>
      </w:pPr>
      <w:r>
        <w:rPr>
          <w:rFonts w:hint="default" w:eastAsia="等线" w:cs="Arial" w:asciiTheme="minorAscii" w:hAnsiTheme="minorAscii"/>
          <w:sz w:val="22"/>
        </w:rPr>
        <w:t>纹路分类：几何纹路、皮纹、压纹、</w:t>
      </w:r>
      <w:r>
        <w:rPr>
          <w:rFonts w:hint="default" w:eastAsia="等线" w:cs="Arial" w:asciiTheme="minorAscii" w:hAnsiTheme="minorAscii"/>
          <w:sz w:val="22"/>
          <w:lang w:val="en-US" w:eastAsia="zh-CN"/>
        </w:rPr>
        <w:t>特别的</w:t>
      </w:r>
      <w:r>
        <w:rPr>
          <w:rFonts w:hint="default" w:eastAsia="等线" w:cs="Arial" w:asciiTheme="minorAscii" w:hAnsiTheme="minorAscii"/>
          <w:sz w:val="22"/>
        </w:rPr>
        <w:t>离型纸纹路</w:t>
      </w:r>
    </w:p>
    <w:p w14:paraId="56FC3837">
      <w:pPr>
        <w:pStyle w:val="5"/>
        <w:numPr>
          <w:ilvl w:val="0"/>
          <w:numId w:val="17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AD32  压纹止滑革</w:t>
      </w:r>
    </w:p>
    <w:p w14:paraId="13F9571C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展示不同纹路的止滑革，</w:t>
      </w:r>
      <w:bookmarkStart w:id="9" w:name="_GoBack"/>
      <w:bookmarkEnd w:id="9"/>
    </w:p>
    <w:p w14:paraId="24002087">
      <w:pPr>
        <w:pStyle w:val="5"/>
        <w:numPr>
          <w:ilvl w:val="0"/>
          <w:numId w:val="17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AD20</w:t>
      </w:r>
    </w:p>
    <w:p w14:paraId="28EE6245">
      <w:pPr>
        <w:pStyle w:val="5"/>
        <w:numPr>
          <w:ilvl w:val="0"/>
          <w:numId w:val="17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AMARA</w:t>
      </w:r>
    </w:p>
    <w:p w14:paraId="10D505F0">
      <w:pPr>
        <w:spacing w:before="120" w:after="120" w:line="288" w:lineRule="auto"/>
        <w:ind w:left="0"/>
        <w:jc w:val="left"/>
        <w:rPr>
          <w:rFonts w:hint="default" w:eastAsia="等线" w:cs="Arial" w:asciiTheme="minorAscii" w:hAnsiTheme="minorAscii"/>
          <w:sz w:val="22"/>
        </w:rPr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F3578A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E04593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">
    <w:nsid w:val="81C3F96D"/>
    <w:multiLevelType w:val="singleLevel"/>
    <w:tmpl w:val="81C3F96D"/>
    <w:lvl w:ilvl="0" w:tentative="0">
      <w:start w:val="3"/>
      <w:numFmt w:val="decimal"/>
      <w:lvlText w:val="%1."/>
      <w:lvlJc w:val="left"/>
      <w:rPr>
        <w:rFonts w:hint="default"/>
        <w:color w:val="auto"/>
      </w:rPr>
    </w:lvl>
  </w:abstractNum>
  <w:abstractNum w:abstractNumId="2">
    <w:nsid w:val="8461FADE"/>
    <w:multiLevelType w:val="singleLevel"/>
    <w:tmpl w:val="8461FA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9239341B"/>
    <w:multiLevelType w:val="singleLevel"/>
    <w:tmpl w:val="9239341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">
    <w:nsid w:val="B5E306ED"/>
    <w:multiLevelType w:val="singleLevel"/>
    <w:tmpl w:val="B5E306ED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">
    <w:nsid w:val="BF205925"/>
    <w:multiLevelType w:val="singleLevel"/>
    <w:tmpl w:val="BF20592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">
    <w:nsid w:val="CF092B84"/>
    <w:multiLevelType w:val="singleLevel"/>
    <w:tmpl w:val="CF092B8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">
    <w:nsid w:val="F7735DC9"/>
    <w:multiLevelType w:val="singleLevel"/>
    <w:tmpl w:val="F7735DC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9">
    <w:nsid w:val="03D62ECE"/>
    <w:multiLevelType w:val="singleLevel"/>
    <w:tmpl w:val="03D62ECE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0">
    <w:nsid w:val="243FCF68"/>
    <w:multiLevelType w:val="singleLevel"/>
    <w:tmpl w:val="243FCF6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3D2F07CD"/>
    <w:multiLevelType w:val="singleLevel"/>
    <w:tmpl w:val="3D2F07CD"/>
    <w:lvl w:ilvl="0" w:tentative="0">
      <w:start w:val="10"/>
      <w:numFmt w:val="decimal"/>
      <w:lvlText w:val="%1."/>
      <w:lvlJc w:val="left"/>
      <w:pPr>
        <w:tabs>
          <w:tab w:val="left" w:pos="312"/>
        </w:tabs>
      </w:pPr>
    </w:lvl>
  </w:abstractNum>
  <w:abstractNum w:abstractNumId="12">
    <w:nsid w:val="4D4DC07F"/>
    <w:multiLevelType w:val="singleLevel"/>
    <w:tmpl w:val="4D4DC07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3">
    <w:nsid w:val="4D94DA66"/>
    <w:multiLevelType w:val="singleLevel"/>
    <w:tmpl w:val="4D94DA6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4">
    <w:nsid w:val="58765686"/>
    <w:multiLevelType w:val="singleLevel"/>
    <w:tmpl w:val="5876568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5">
    <w:nsid w:val="59ADCABA"/>
    <w:multiLevelType w:val="singleLevel"/>
    <w:tmpl w:val="59ADCAB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6">
    <w:nsid w:val="7DEC2089"/>
    <w:multiLevelType w:val="singleLevel"/>
    <w:tmpl w:val="7DEC2089"/>
    <w:lvl w:ilvl="0" w:tentative="0">
      <w:start w:val="0"/>
      <w:numFmt w:val="bullet"/>
      <w:lvlText w:val="￮"/>
      <w:lvlJc w:val="left"/>
      <w:rPr>
        <w:color w:val="3370FF"/>
      </w:rPr>
    </w:lvl>
  </w:abstractNum>
  <w:num w:numId="1">
    <w:abstractNumId w:val="8"/>
  </w:num>
  <w:num w:numId="2">
    <w:abstractNumId w:val="6"/>
  </w:num>
  <w:num w:numId="3">
    <w:abstractNumId w:val="15"/>
  </w:num>
  <w:num w:numId="4">
    <w:abstractNumId w:val="5"/>
  </w:num>
  <w:num w:numId="5">
    <w:abstractNumId w:val="4"/>
  </w:num>
  <w:num w:numId="6">
    <w:abstractNumId w:val="9"/>
  </w:num>
  <w:num w:numId="7">
    <w:abstractNumId w:val="1"/>
  </w:num>
  <w:num w:numId="8">
    <w:abstractNumId w:val="3"/>
  </w:num>
  <w:num w:numId="9">
    <w:abstractNumId w:val="12"/>
  </w:num>
  <w:num w:numId="10">
    <w:abstractNumId w:val="2"/>
  </w:num>
  <w:num w:numId="11">
    <w:abstractNumId w:val="14"/>
  </w:num>
  <w:num w:numId="12">
    <w:abstractNumId w:val="16"/>
  </w:num>
  <w:num w:numId="13">
    <w:abstractNumId w:val="0"/>
  </w:num>
  <w:num w:numId="14">
    <w:abstractNumId w:val="10"/>
  </w:num>
  <w:num w:numId="15">
    <w:abstractNumId w:val="13"/>
  </w:num>
  <w:num w:numId="16">
    <w:abstractNumId w:val="7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0B772A"/>
    <w:rsid w:val="11344EBB"/>
    <w:rsid w:val="1D5016C2"/>
    <w:rsid w:val="397E5E6F"/>
    <w:rsid w:val="47B37D01"/>
    <w:rsid w:val="4CEC7957"/>
    <w:rsid w:val="56E73368"/>
    <w:rsid w:val="5FE5015F"/>
    <w:rsid w:val="7903115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1555</Words>
  <Characters>1828</Characters>
  <TotalTime>35</TotalTime>
  <ScaleCrop>false</ScaleCrop>
  <LinksUpToDate>false</LinksUpToDate>
  <CharactersWithSpaces>1903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2026-04-02T07:40:00Z</dcterms:created>
  <dc:creator>Apache POI</dc:creator>
  <cp:lastModifiedBy>JOYCE</cp:lastModifiedBy>
  <dcterms:modified xsi:type="dcterms:W3CDTF">2026-04-10T02:34:38Z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eyJoZGlkIjoiMzEwNTM5NzYwMDRjMzkwZTVkZjY2ODkwMGIxNGU0OTUiLCJ1c2VySWQiOiIxNTkyNTQ1MzQ0In0=</vt:lpwstr>
  </property>
  <property fmtid="{D5CDD505-2E9C-101B-9397-08002B2CF9AE}" pid="3" name="KSOProductBuildVer">
    <vt:lpwstr>2052-12.1.0.25225</vt:lpwstr>
  </property>
  <property fmtid="{D5CDD505-2E9C-101B-9397-08002B2CF9AE}" pid="4" name="ICV">
    <vt:lpwstr>D1664C1AA3454906939E556AF2E11104_13</vt:lpwstr>
  </property>
</Properties>
</file>