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MoonSwap充值提现攻略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1：点击您授权的Conflux钱包地址</w:t>
      </w:r>
    </w:p>
    <w:p>
      <w:r>
        <w:drawing>
          <wp:inline distT="0" distB="0" distL="114300" distR="114300">
            <wp:extent cx="3791585" cy="147637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2：点击Wallet</w:t>
      </w:r>
    </w:p>
    <w:p>
      <w:r>
        <w:drawing>
          <wp:inline distT="0" distB="0" distL="114300" distR="114300">
            <wp:extent cx="3809365" cy="154432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3：让我们首先选择充值</w:t>
      </w:r>
      <w:r>
        <w:rPr>
          <w:rFonts w:hint="eastAsia"/>
          <w:lang w:val="en-US" w:eastAsia="zh-Hans"/>
        </w:rPr>
        <w:t>：</w:t>
      </w:r>
    </w:p>
    <w:p>
      <w:r>
        <w:drawing>
          <wp:inline distT="0" distB="0" distL="114300" distR="114300">
            <wp:extent cx="3850640" cy="160337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4：复制您即将要充值的地址</w:t>
      </w:r>
      <w:r>
        <w:rPr>
          <w:rFonts w:hint="eastAsia"/>
          <w:color w:val="FF0000"/>
          <w:lang w:val="en-US" w:eastAsia="zh-CN"/>
        </w:rPr>
        <w:t>（需要注意的是您不能向此地址里面充值任何非ERC-20的资产，否则可能会造成丢失）</w:t>
      </w:r>
      <w:r>
        <w:rPr>
          <w:rFonts w:hint="eastAsia"/>
          <w:lang w:val="en-US" w:eastAsia="zh-CN"/>
        </w:rPr>
        <w:t>另外请您仔细阅读充值说明</w:t>
      </w:r>
    </w:p>
    <w:p>
      <w:r>
        <w:drawing>
          <wp:inline distT="0" distB="0" distL="114300" distR="114300">
            <wp:extent cx="3879850" cy="168084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5：点击</w:t>
      </w:r>
      <w:r>
        <w:t>Ethereum</w:t>
      </w:r>
      <w:r>
        <w:rPr>
          <w:rFonts w:hint="eastAsia"/>
          <w:lang w:val="en-US" w:eastAsia="zh-CN"/>
        </w:rPr>
        <w:t>钱包选择发送并填写您上一步复制的地址，然后输入需要充值的数量并点击下一步，最后点击确认以完成此笔充值。因为是跨链充值，所以充值成功时间大致在3-5分钟。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需要注意的是您千万不要选择复制Conflux钱包插件上的地址去充值Ethereum链上ERC-20资产，因为那会导致您的资产丢失。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推荐MetaMask钱包（如您没有</w:t>
      </w:r>
      <w:r>
        <w:t>Ethereum</w:t>
      </w:r>
      <w:r>
        <w:rPr>
          <w:rFonts w:hint="eastAsia"/>
          <w:lang w:val="en-US" w:eastAsia="zh-CN"/>
        </w:rPr>
        <w:t>钱包请点击链接下载：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"https://chrome.google.com/webstore/category/extensions?hl=zh-CN"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https://chrome.google.com/webstore/category/extensions?hl=zh-CN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3771900" cy="1666240"/>
            <wp:effectExtent l="0" t="0" r="762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2695" cy="1663065"/>
            <wp:effectExtent l="0" t="0" r="1206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9680" cy="1677035"/>
            <wp:effectExtent l="0" t="0" r="508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6：下面让我们来体验提现的流程，点击Withdraw</w:t>
      </w:r>
    </w:p>
    <w:p>
      <w:r>
        <w:drawing>
          <wp:inline distT="0" distB="0" distL="114300" distR="114300">
            <wp:extent cx="3772535" cy="1668145"/>
            <wp:effectExtent l="0" t="0" r="698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7：首先要输入提现的资产数量，然后输入想要提现的</w:t>
      </w:r>
      <w:r>
        <w:t>Ethereum</w:t>
      </w:r>
      <w:r>
        <w:rPr>
          <w:rFonts w:hint="eastAsia"/>
          <w:lang w:val="en-US" w:eastAsia="zh-CN"/>
        </w:rPr>
        <w:t>钱包地址</w:t>
      </w:r>
      <w:r>
        <w:rPr>
          <w:rFonts w:hint="eastAsia"/>
          <w:b/>
          <w:bCs/>
          <w:color w:val="FF0000"/>
          <w:lang w:val="en-US" w:eastAsia="zh-CN"/>
        </w:rPr>
        <w:t>（这里需注意，请勿提现到任何非</w:t>
      </w:r>
      <w:r>
        <w:rPr>
          <w:b/>
          <w:bCs/>
          <w:color w:val="FF0000"/>
        </w:rPr>
        <w:t>Ethereum</w:t>
      </w:r>
      <w:r>
        <w:rPr>
          <w:rFonts w:hint="eastAsia"/>
          <w:b/>
          <w:bCs/>
          <w:color w:val="FF0000"/>
          <w:lang w:val="en-US" w:eastAsia="zh-CN"/>
        </w:rPr>
        <w:t>地址的其它地址）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您需要知晓，每笔提现有少量的提现手续费，请您在提现前做好准备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请仔细阅读提币须知，完成准备后，请点击Confirm Withdraw提币</w:t>
      </w:r>
    </w:p>
    <w:p>
      <w:r>
        <w:drawing>
          <wp:inline distT="0" distB="0" distL="114300" distR="114300">
            <wp:extent cx="3830955" cy="1700530"/>
            <wp:effectExtent l="0" t="0" r="952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8：点击Confirm Withdraw后此时会授权Conflux钱包，您可以体验到0GAS费用的提币，无需做任意操作，点击Confirm即可完成提币，当然这是跨链提现，大约会在5分钟左右到账。</w:t>
      </w:r>
    </w:p>
    <w:p>
      <w:r>
        <w:drawing>
          <wp:inline distT="0" distB="0" distL="114300" distR="114300">
            <wp:extent cx="3892550" cy="1745615"/>
            <wp:effectExtent l="0" t="0" r="889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9：温馨提示</w:t>
      </w:r>
    </w:p>
    <w:p>
      <w:pPr>
        <w:rPr>
          <w:rFonts w:hint="eastAsia"/>
          <w:b/>
          <w:bCs/>
          <w:color w:val="FF0000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lang w:val="en-US" w:eastAsia="zh-CN"/>
        </w:rPr>
        <w:t>您需要注意，请不要复制Conflux插件钱包的地址，</w:t>
      </w:r>
      <w:r>
        <w:rPr>
          <w:rFonts w:hint="eastAsia"/>
          <w:b/>
          <w:bCs/>
          <w:color w:val="FF0000"/>
          <w:lang w:val="en-US" w:eastAsia="zh-Hans"/>
        </w:rPr>
        <w:t>请不要</w:t>
      </w:r>
      <w:r>
        <w:rPr>
          <w:rFonts w:hint="eastAsia"/>
          <w:b/>
          <w:bCs/>
          <w:color w:val="FF0000"/>
          <w:lang w:val="en-US" w:eastAsia="zh-CN"/>
        </w:rPr>
        <w:t>向</w:t>
      </w:r>
      <w:r>
        <w:rPr>
          <w:rFonts w:hint="default"/>
          <w:b/>
          <w:bCs/>
          <w:color w:val="FF0000"/>
          <w:lang w:eastAsia="zh-CN"/>
        </w:rPr>
        <w:t>C</w:t>
      </w:r>
      <w:r>
        <w:rPr>
          <w:rFonts w:hint="eastAsia"/>
          <w:b/>
          <w:bCs/>
          <w:color w:val="FF0000"/>
          <w:lang w:val="en-US" w:eastAsia="zh-Hans"/>
        </w:rPr>
        <w:t>on</w:t>
      </w:r>
      <w:r>
        <w:rPr>
          <w:rFonts w:hint="default"/>
          <w:b/>
          <w:bCs/>
          <w:color w:val="FF0000"/>
          <w:lang w:eastAsia="zh-Hans"/>
        </w:rPr>
        <w:t>flux</w:t>
      </w:r>
      <w:r>
        <w:rPr>
          <w:rFonts w:hint="eastAsia"/>
          <w:b/>
          <w:bCs/>
          <w:color w:val="FF0000"/>
          <w:lang w:val="en-US" w:eastAsia="zh-Hans"/>
        </w:rPr>
        <w:t>地址</w:t>
      </w:r>
      <w:r>
        <w:rPr>
          <w:rFonts w:hint="eastAsia"/>
          <w:b/>
          <w:bCs/>
          <w:color w:val="FF0000"/>
          <w:lang w:val="en-US" w:eastAsia="zh-CN"/>
        </w:rPr>
        <w:t>里面充值任何Ethereum链上</w:t>
      </w:r>
      <w:r>
        <w:rPr>
          <w:rFonts w:hint="default"/>
          <w:b/>
          <w:bCs/>
          <w:color w:val="FF0000"/>
          <w:lang w:eastAsia="zh-CN"/>
        </w:rPr>
        <w:t>ERC20</w:t>
      </w:r>
      <w:r>
        <w:rPr>
          <w:rFonts w:hint="eastAsia"/>
          <w:b/>
          <w:bCs/>
          <w:color w:val="FF0000"/>
          <w:lang w:val="en-US" w:eastAsia="zh-Hans"/>
        </w:rPr>
        <w:t>资产</w:t>
      </w:r>
      <w:r>
        <w:rPr>
          <w:rFonts w:hint="eastAsia"/>
          <w:b/>
          <w:bCs/>
          <w:color w:val="FF0000"/>
          <w:lang w:val="en-US" w:eastAsia="zh-CN"/>
        </w:rPr>
        <w:t>（包括MOON）</w:t>
      </w:r>
      <w:r>
        <w:rPr>
          <w:rFonts w:hint="eastAsia"/>
          <w:b/>
          <w:bCs/>
          <w:color w:val="FF0000"/>
          <w:lang w:val="en-US" w:eastAsia="zh-Hans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因为这会造成您的资产丢失。</w:t>
      </w:r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1620" cy="2566670"/>
            <wp:effectExtent l="0" t="0" r="762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476BC"/>
    <w:rsid w:val="4FB476BC"/>
    <w:rsid w:val="67FD1FE6"/>
    <w:rsid w:val="EFD98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2020-09-24T07:39:00Z</dcterms:created>
  <dc:creator>愤怒的小鸟</dc:creator>
  <cp:lastModifiedBy>richardmac</cp:lastModifiedBy>
  <dcterms:modified xsi:type="dcterms:W3CDTF">2020-09-24T07:21:44Z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