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0D19AD">
      <w:pPr>
        <w:rPr>
          <w:rFonts w:hint="default"/>
          <w:sz w:val="18"/>
          <w:szCs w:val="18"/>
        </w:rPr>
      </w:pPr>
    </w:p>
    <w:p w14:paraId="56DB0E1E">
      <w:pPr>
        <w:rPr>
          <w:rFonts w:hint="default"/>
          <w:sz w:val="18"/>
          <w:szCs w:val="18"/>
        </w:rPr>
      </w:pPr>
    </w:p>
    <w:p w14:paraId="78B9D82A">
      <w:pPr>
        <w:rPr>
          <w:rFonts w:hint="default"/>
          <w:sz w:val="18"/>
          <w:szCs w:val="18"/>
        </w:rPr>
      </w:pPr>
    </w:p>
    <w:p w14:paraId="628E0B82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>npm i @mui/material @emotion/react @emotion/styled @mui/icons-material</w:t>
      </w:r>
    </w:p>
    <w:p w14:paraId="777C5BDE">
      <w:pPr>
        <w:rPr>
          <w:rFonts w:hint="default"/>
          <w:sz w:val="18"/>
          <w:szCs w:val="18"/>
        </w:rPr>
      </w:pPr>
    </w:p>
    <w:p w14:paraId="5F6CD4BA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b/>
          <w:bCs/>
          <w:sz w:val="18"/>
          <w:szCs w:val="18"/>
        </w:rPr>
        <w:t>Packages Explained</w:t>
      </w:r>
      <w:r>
        <w:rPr>
          <w:rFonts w:hint="default"/>
          <w:b/>
          <w:bCs/>
          <w:sz w:val="18"/>
          <w:szCs w:val="18"/>
          <w:lang w:val="en-IN"/>
        </w:rPr>
        <w:t xml:space="preserve"> :</w:t>
      </w:r>
    </w:p>
    <w:p w14:paraId="358593F7">
      <w:pPr>
        <w:rPr>
          <w:rFonts w:hint="default"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@mui/material</w:t>
      </w:r>
      <w:r>
        <w:rPr>
          <w:rFonts w:hint="default"/>
          <w:sz w:val="18"/>
          <w:szCs w:val="18"/>
        </w:rPr>
        <w:t xml:space="preserve"> → The core Material UI component library → Buttons, TextFields, Cards, Dialogs, etc.</w:t>
      </w:r>
    </w:p>
    <w:p w14:paraId="0AF31FD7">
      <w:pPr>
        <w:rPr>
          <w:rFonts w:hint="default"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@emotion/react</w:t>
      </w:r>
      <w:r>
        <w:rPr>
          <w:rFonts w:hint="default"/>
          <w:sz w:val="18"/>
          <w:szCs w:val="18"/>
        </w:rPr>
        <w:t xml:space="preserve"> → Required styling engine for MUI (CSS-in-JS)</w:t>
      </w:r>
    </w:p>
    <w:p w14:paraId="486CDF17">
      <w:pPr>
        <w:rPr>
          <w:rFonts w:hint="default"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@emotion/styled</w:t>
      </w:r>
      <w:r>
        <w:rPr>
          <w:rFonts w:hint="default"/>
          <w:sz w:val="18"/>
          <w:szCs w:val="18"/>
        </w:rPr>
        <w:t xml:space="preserve"> → Enables styled components using Emotion</w:t>
      </w:r>
    </w:p>
    <w:p w14:paraId="10225A81">
      <w:pPr>
        <w:rPr>
          <w:rFonts w:hint="default"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@mui/icons-material</w:t>
      </w:r>
      <w:r>
        <w:rPr>
          <w:rFonts w:hint="default"/>
          <w:sz w:val="18"/>
          <w:szCs w:val="18"/>
        </w:rPr>
        <w:t xml:space="preserve"> → Material Design icons as React components → Example: &lt;HomeIcon /&gt;, &lt;MenuIcon /&gt;</w:t>
      </w:r>
    </w:p>
    <w:p w14:paraId="0AE608DC">
      <w:pPr>
        <w:rPr>
          <w:rFonts w:hint="default"/>
        </w:rPr>
      </w:pPr>
    </w:p>
    <w:p w14:paraId="387F3978">
      <w:pPr>
        <w:spacing w:line="360" w:lineRule="auto"/>
        <w:rPr>
          <w:rFonts w:hint="default"/>
          <w:b/>
          <w:bCs/>
          <w:sz w:val="18"/>
          <w:szCs w:val="18"/>
        </w:rPr>
      </w:pPr>
      <w:r>
        <w:rPr>
          <w:rFonts w:hint="default"/>
          <w:b/>
          <w:bCs/>
          <w:sz w:val="18"/>
          <w:szCs w:val="18"/>
        </w:rPr>
        <w:t>Install fonts for mui</w:t>
      </w:r>
    </w:p>
    <w:p w14:paraId="0270BE3B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>https://fontsource.org/</w:t>
      </w:r>
    </w:p>
    <w:p w14:paraId="41364FC8">
      <w:pPr>
        <w:spacing w:line="360" w:lineRule="auto"/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>select font &gt; click on Install button &gt; copy npm code &gt; paste the code in our project terminal</w:t>
      </w:r>
    </w:p>
    <w:p w14:paraId="773BD48C">
      <w:r>
        <w:drawing>
          <wp:inline distT="0" distB="0" distL="114300" distR="114300">
            <wp:extent cx="6638925" cy="45434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54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DEF0B"/>
    <w:tbl>
      <w:tblPr>
        <w:tblStyle w:val="5"/>
        <w:tblW w:w="0" w:type="auto"/>
        <w:tblInd w:w="25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33"/>
        <w:gridCol w:w="3268"/>
        <w:gridCol w:w="3096"/>
      </w:tblGrid>
      <w:tr w14:paraId="0E5DFC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33" w:type="dxa"/>
          </w:tcPr>
          <w:p w14:paraId="6D170B69">
            <w:pPr>
              <w:widowControl w:val="0"/>
              <w:spacing w:line="360" w:lineRule="auto"/>
              <w:jc w:val="both"/>
              <w:rPr>
                <w:rFonts w:hint="default"/>
                <w:b/>
                <w:bCs/>
                <w:sz w:val="18"/>
                <w:szCs w:val="18"/>
              </w:rPr>
            </w:pPr>
            <w:r>
              <w:rPr>
                <w:rFonts w:hint="default"/>
                <w:b/>
                <w:bCs/>
                <w:sz w:val="18"/>
                <w:szCs w:val="18"/>
              </w:rPr>
              <w:t>src\main.tsx</w:t>
            </w:r>
          </w:p>
          <w:p w14:paraId="5D6BA4C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StrictMode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'react'</w:t>
            </w:r>
          </w:p>
          <w:p w14:paraId="68E5E9D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createRoot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'react-dom/client'</w:t>
            </w:r>
          </w:p>
          <w:p w14:paraId="67AC9AC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'./index.css'</w:t>
            </w:r>
          </w:p>
          <w:p w14:paraId="2FCB58F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'./App.tsx'</w:t>
            </w:r>
          </w:p>
          <w:p w14:paraId="3D72CA5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</w:p>
          <w:p w14:paraId="1FA5ED8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'@fontsource/poppins/400.css'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1EB433D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'@fontsource/poppins/500.css'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4D2B530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'@fontsource/poppins/600.css'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45062E6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'@fontsource/poppins/700.css'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58A34BC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'@fontsource/poppins/800.css'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64B896D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sz w:val="13"/>
                <w:szCs w:val="13"/>
              </w:rPr>
            </w:pPr>
          </w:p>
          <w:p w14:paraId="54ABED0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createRoot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document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getElementById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'root'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)!).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render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</w:t>
            </w:r>
          </w:p>
          <w:p w14:paraId="0B16433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StrictMode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047EBB7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568DF88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StrictMode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64B7E32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)</w:t>
            </w:r>
          </w:p>
          <w:p w14:paraId="1DF9A43C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3268" w:type="dxa"/>
          </w:tcPr>
          <w:p w14:paraId="5721C543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</w:rPr>
              <w:t>src\index.css</w:t>
            </w:r>
            <w:r>
              <w:rPr>
                <w:rFonts w:hint="default"/>
                <w:sz w:val="18"/>
                <w:szCs w:val="18"/>
                <w:lang w:val="en-IN"/>
              </w:rPr>
              <w:t>: first clean the file the</w:t>
            </w:r>
          </w:p>
          <w:p w14:paraId="4DE76F9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body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{</w:t>
            </w:r>
          </w:p>
          <w:p w14:paraId="06F44E5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font-family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'Poppins'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451A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sans-serif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;</w:t>
            </w:r>
          </w:p>
          <w:p w14:paraId="2FDF498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</w:p>
          <w:p w14:paraId="61E76730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3096" w:type="dxa"/>
          </w:tcPr>
          <w:p w14:paraId="2C9B7AA7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lang w:val="en-IN"/>
              </w:rPr>
            </w:pPr>
            <w:r>
              <w:rPr>
                <w:rFonts w:hint="default"/>
                <w:sz w:val="18"/>
                <w:szCs w:val="18"/>
                <w:lang w:val="en-IN"/>
              </w:rPr>
              <w:t xml:space="preserve">Also clean the </w:t>
            </w:r>
            <w:r>
              <w:rPr>
                <w:rFonts w:hint="default"/>
                <w:b/>
                <w:bCs/>
                <w:sz w:val="18"/>
                <w:szCs w:val="18"/>
                <w:lang w:val="en-IN"/>
              </w:rPr>
              <w:t>App.tsx</w:t>
            </w:r>
            <w:r>
              <w:rPr>
                <w:rFonts w:hint="default"/>
                <w:sz w:val="18"/>
                <w:szCs w:val="18"/>
                <w:lang w:val="en-IN"/>
              </w:rPr>
              <w:t xml:space="preserve"> file:</w:t>
            </w:r>
          </w:p>
          <w:p w14:paraId="7CC0CBF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() {</w:t>
            </w:r>
          </w:p>
          <w:p w14:paraId="171E969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(</w:t>
            </w:r>
          </w:p>
          <w:p w14:paraId="10B25E9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&lt;&gt;</w:t>
            </w:r>
          </w:p>
          <w:p w14:paraId="5F4556B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Home</w:t>
            </w:r>
          </w:p>
          <w:p w14:paraId="7303C77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&lt;/&gt;</w:t>
            </w:r>
          </w:p>
          <w:p w14:paraId="6DB2DED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)</w:t>
            </w:r>
          </w:p>
          <w:p w14:paraId="3008777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7FBD558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default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</w:p>
          <w:p w14:paraId="5FA238BB">
            <w:pPr>
              <w:widowControl w:val="0"/>
              <w:jc w:val="both"/>
            </w:pPr>
          </w:p>
        </w:tc>
      </w:tr>
    </w:tbl>
    <w:p w14:paraId="5B60BDCE"/>
    <w:p w14:paraId="7B04D538">
      <w:pPr>
        <w:rPr>
          <w:rFonts w:hint="default"/>
          <w:sz w:val="18"/>
          <w:szCs w:val="18"/>
        </w:rPr>
      </w:pPr>
    </w:p>
    <w:p w14:paraId="36791CAF"/>
    <w:p w14:paraId="381B1404">
      <w:pPr>
        <w:rPr>
          <w:rFonts w:hint="default"/>
          <w:sz w:val="18"/>
          <w:szCs w:val="18"/>
          <w:lang w:val="en-IN"/>
        </w:rPr>
      </w:pPr>
    </w:p>
    <w:p w14:paraId="4F373201">
      <w:pPr>
        <w:rPr>
          <w:rFonts w:hint="default"/>
          <w:sz w:val="18"/>
          <w:szCs w:val="18"/>
          <w:lang w:val="en-IN"/>
        </w:rPr>
      </w:pPr>
    </w:p>
    <w:p w14:paraId="2476BB82">
      <w:pPr>
        <w:rPr>
          <w:rFonts w:hint="default"/>
          <w:sz w:val="18"/>
          <w:szCs w:val="18"/>
          <w:lang w:val="en-IN"/>
        </w:rPr>
      </w:pPr>
    </w:p>
    <w:p w14:paraId="379158D0">
      <w:pPr>
        <w:rPr>
          <w:rFonts w:hint="default"/>
          <w:sz w:val="18"/>
          <w:szCs w:val="18"/>
          <w:lang w:val="en-IN"/>
        </w:rPr>
      </w:pPr>
    </w:p>
    <w:p w14:paraId="32DB389B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3"/>
          <w:szCs w:val="13"/>
          <w:shd w:val="clear" w:fill="FFFFFF"/>
          <w:lang w:val="en-US" w:eastAsia="zh-CN" w:bidi="ar"/>
        </w:rPr>
      </w:pP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9"/>
        <w:gridCol w:w="5398"/>
      </w:tblGrid>
      <w:tr w14:paraId="464BB6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307" w:hRule="atLeast"/>
        </w:trPr>
        <w:tc>
          <w:tcPr>
            <w:tcW w:w="10447" w:type="dxa"/>
            <w:gridSpan w:val="2"/>
          </w:tcPr>
          <w:p w14:paraId="6478CCA0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sz w:val="18"/>
                <w:szCs w:val="18"/>
                <w:lang w:val="en-IN"/>
              </w:rPr>
              <w:t xml:space="preserve">For check that mui installation test the code in </w:t>
            </w:r>
            <w:r>
              <w:rPr>
                <w:rFonts w:hint="default"/>
                <w:b/>
                <w:bCs/>
                <w:sz w:val="18"/>
                <w:szCs w:val="18"/>
                <w:lang w:val="en-IN"/>
              </w:rPr>
              <w:t>App.tsx</w:t>
            </w:r>
            <w:r>
              <w:rPr>
                <w:rFonts w:hint="default"/>
                <w:sz w:val="18"/>
                <w:szCs w:val="18"/>
                <w:lang w:val="en-IN"/>
              </w:rPr>
              <w:t xml:space="preserve"> file</w:t>
            </w:r>
          </w:p>
        </w:tc>
      </w:tr>
      <w:tr w14:paraId="4E01AA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49" w:type="dxa"/>
          </w:tcPr>
          <w:p w14:paraId="577A5FA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"@mui/material"</w:t>
            </w:r>
          </w:p>
          <w:p w14:paraId="1580B0A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</w:p>
          <w:p w14:paraId="784752E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() {</w:t>
            </w:r>
          </w:p>
          <w:p w14:paraId="01B1A1E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(</w:t>
            </w:r>
          </w:p>
          <w:p w14:paraId="0E8F35D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&lt;&gt;</w:t>
            </w:r>
          </w:p>
          <w:p w14:paraId="041EC2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Normal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CB7958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"outlined"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Outlined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667B449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"contained"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1D4E4E2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disabled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Disabled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28602BB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href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"#text-buttons"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Link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E09689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"contained"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href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"#text-buttons"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Link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3080ECF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&lt;/&gt;</w:t>
            </w:r>
          </w:p>
          <w:p w14:paraId="0AF5601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)</w:t>
            </w:r>
          </w:p>
          <w:p w14:paraId="23B3B86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53F8D87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sz w:val="13"/>
                <w:szCs w:val="13"/>
              </w:rPr>
            </w:pPr>
          </w:p>
          <w:p w14:paraId="7D11F19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default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</w:p>
          <w:p w14:paraId="1BAE04D3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5398" w:type="dxa"/>
          </w:tcPr>
          <w:p w14:paraId="3FF7B6EB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3364865" cy="655320"/>
                  <wp:effectExtent l="0" t="0" r="6985" b="11430"/>
                  <wp:docPr id="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4865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D1A451">
      <w:pPr>
        <w:keepNext w:val="0"/>
        <w:keepLines w:val="0"/>
        <w:widowControl/>
        <w:suppressLineNumbers w:val="0"/>
        <w:shd w:val="clear" w:fill="FFFFFF"/>
        <w:spacing w:line="360" w:lineRule="auto"/>
        <w:jc w:val="left"/>
        <w:rPr>
          <w:rFonts w:hint="default"/>
          <w:b/>
          <w:bCs/>
          <w:sz w:val="24"/>
          <w:szCs w:val="24"/>
          <w:lang w:val="en-IN"/>
        </w:rPr>
      </w:pPr>
    </w:p>
    <w:p w14:paraId="33C6BEA8">
      <w:pPr>
        <w:keepNext w:val="0"/>
        <w:keepLines w:val="0"/>
        <w:widowControl/>
        <w:suppressLineNumbers w:val="0"/>
        <w:shd w:val="clear" w:fill="FFFFFF"/>
        <w:spacing w:line="360" w:lineRule="auto"/>
        <w:jc w:val="left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Normalize the css like: margin:0px, padding:0px in body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4"/>
        <w:gridCol w:w="5226"/>
      </w:tblGrid>
      <w:tr w14:paraId="4C9898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4" w:type="dxa"/>
          </w:tcPr>
          <w:p w14:paraId="31CE7364">
            <w:pPr>
              <w:keepNext w:val="0"/>
              <w:keepLines w:val="0"/>
              <w:widowControl/>
              <w:suppressLineNumbers w:val="0"/>
              <w:shd w:val="clear" w:fill="FFFFFF"/>
              <w:spacing w:line="360" w:lineRule="auto"/>
              <w:jc w:val="left"/>
              <w:rPr>
                <w:rFonts w:hint="default"/>
                <w:sz w:val="18"/>
                <w:szCs w:val="18"/>
                <w:lang w:val="en-IN"/>
              </w:rPr>
            </w:pPr>
            <w:r>
              <w:rPr>
                <w:rFonts w:hint="default"/>
                <w:sz w:val="18"/>
                <w:szCs w:val="18"/>
                <w:lang w:val="en-IN"/>
              </w:rPr>
              <w:t xml:space="preserve">In </w:t>
            </w:r>
            <w:r>
              <w:rPr>
                <w:rFonts w:hint="default"/>
                <w:b/>
                <w:bCs/>
                <w:sz w:val="18"/>
                <w:szCs w:val="18"/>
                <w:lang w:val="en-IN"/>
              </w:rPr>
              <w:t>App.tsx</w:t>
            </w:r>
            <w:r>
              <w:rPr>
                <w:rFonts w:hint="default"/>
                <w:sz w:val="18"/>
                <w:szCs w:val="18"/>
                <w:lang w:val="en-IN"/>
              </w:rPr>
              <w:t>: Add below tag</w:t>
            </w:r>
          </w:p>
          <w:p w14:paraId="466EA03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CssBaseline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"@mui/material"</w:t>
            </w:r>
          </w:p>
          <w:p w14:paraId="32169F3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() {</w:t>
            </w:r>
          </w:p>
          <w:p w14:paraId="1C277E9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(</w:t>
            </w:r>
          </w:p>
          <w:p w14:paraId="6126A4B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&lt;&gt;</w:t>
            </w:r>
          </w:p>
          <w:p w14:paraId="7C44A91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CssBaseline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IN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/* this one is required for normalize css */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71F4DF0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Normal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454C255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IN" w:eastAsia="zh-CN" w:bidi="ar"/>
              </w:rPr>
              <w:t>. . .</w:t>
            </w:r>
          </w:p>
          <w:p w14:paraId="37A3F3C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&lt;/&gt;</w:t>
            </w:r>
          </w:p>
          <w:p w14:paraId="790FCB6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)</w:t>
            </w:r>
          </w:p>
          <w:p w14:paraId="73046DA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4C7D77F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default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App</w:t>
            </w:r>
          </w:p>
          <w:p w14:paraId="61A30E8B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5223" w:type="dxa"/>
          </w:tcPr>
          <w:p w14:paraId="6BADA0CC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3167380" cy="716915"/>
                  <wp:effectExtent l="0" t="0" r="13970" b="6985"/>
                  <wp:docPr id="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7380" cy="716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61D8C9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/>
          <w:sz w:val="18"/>
          <w:szCs w:val="18"/>
          <w:lang w:val="en-US" w:eastAsia="zh-CN"/>
        </w:rPr>
      </w:pPr>
    </w:p>
    <w:p w14:paraId="56EEA7EB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/>
          <w:sz w:val="18"/>
          <w:szCs w:val="18"/>
          <w:lang w:val="en-US" w:eastAsia="zh-CN"/>
        </w:rPr>
      </w:pPr>
    </w:p>
    <w:p w14:paraId="00792101">
      <w:pPr>
        <w:spacing w:line="360" w:lineRule="auto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Textfield Properties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4"/>
        <w:gridCol w:w="5223"/>
      </w:tblGrid>
      <w:tr w14:paraId="5D997C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4" w:type="dxa"/>
          </w:tcPr>
          <w:p w14:paraId="3CE0F16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TextField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'@mui/material'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24E68AA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useState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'react'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62448DE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</w:p>
          <w:p w14:paraId="0E9DCAC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TextFieldsTemplates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= 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</w:t>
            </w:r>
          </w:p>
          <w:p w14:paraId="7E8DAD2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inputValue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setInputValue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]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useState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)</w:t>
            </w:r>
          </w:p>
          <w:p w14:paraId="315C855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(</w:t>
            </w:r>
          </w:p>
          <w:p w14:paraId="4DC9DB3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&lt;&gt;</w:t>
            </w:r>
          </w:p>
          <w:p w14:paraId="6AC1584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TextField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2B1BE5B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&lt;br/&gt;</w:t>
            </w:r>
          </w:p>
          <w:p w14:paraId="1AB7A87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&lt;br/&gt;</w:t>
            </w:r>
          </w:p>
          <w:p w14:paraId="06B8B64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TextField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</w:p>
          <w:p w14:paraId="1203B32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inputValue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</w:p>
          <w:p w14:paraId="7415714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onChange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setInputValue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target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483E072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inputValue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0C85852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455" w:firstLineChars="350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disabled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isLoading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6B6C0DD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IN" w:eastAsia="zh-CN" w:bidi="ar"/>
              </w:rPr>
              <w:t xml:space="preserve">    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2495F72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&lt;/&gt;</w:t>
            </w:r>
          </w:p>
          <w:p w14:paraId="564C205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)</w:t>
            </w:r>
          </w:p>
          <w:p w14:paraId="2FA65E1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2EF0A1B8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sz w:val="13"/>
                <w:szCs w:val="13"/>
              </w:rPr>
            </w:pPr>
          </w:p>
          <w:p w14:paraId="1014674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default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TextFieldsTemplates</w:t>
            </w:r>
          </w:p>
          <w:p w14:paraId="749A9CA2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5223" w:type="dxa"/>
          </w:tcPr>
          <w:p w14:paraId="5D3ED24F">
            <w:pPr>
              <w:widowControl w:val="0"/>
              <w:jc w:val="both"/>
            </w:pPr>
            <w:r>
              <w:drawing>
                <wp:inline distT="0" distB="0" distL="114300" distR="114300">
                  <wp:extent cx="1791970" cy="891540"/>
                  <wp:effectExtent l="0" t="0" r="17780" b="381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Picture 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1970" cy="891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718370A">
            <w:pPr>
              <w:widowControl w:val="0"/>
              <w:jc w:val="both"/>
            </w:pPr>
          </w:p>
          <w:p w14:paraId="647C328B">
            <w:pPr>
              <w:widowControl w:val="0"/>
              <w:jc w:val="both"/>
              <w:rPr>
                <w:rFonts w:hint="default"/>
                <w:lang w:val="en-IN"/>
              </w:rPr>
            </w:pPr>
            <w:r>
              <w:drawing>
                <wp:inline distT="0" distB="0" distL="114300" distR="114300">
                  <wp:extent cx="2216785" cy="925830"/>
                  <wp:effectExtent l="0" t="0" r="12065" b="762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icture 4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6785" cy="925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2B0535">
      <w:pPr>
        <w:spacing w:line="360" w:lineRule="auto"/>
        <w:rPr>
          <w:rFonts w:hint="default"/>
          <w:b/>
          <w:bCs/>
          <w:sz w:val="24"/>
          <w:szCs w:val="24"/>
          <w:lang w:val="en-IN"/>
        </w:rPr>
      </w:pPr>
    </w:p>
    <w:p w14:paraId="4A6640CA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1B5AF9B4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0185BFF1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29317DF3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4758A27F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0636875B">
      <w:pPr>
        <w:keepNext w:val="0"/>
        <w:keepLines w:val="0"/>
        <w:widowControl/>
        <w:suppressLineNumbers w:val="0"/>
        <w:shd w:val="clear" w:fill="FFFFFF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795E26"/>
          <w:kern w:val="0"/>
          <w:sz w:val="16"/>
          <w:szCs w:val="16"/>
          <w:shd w:val="clear" w:fill="FFFFFF"/>
          <w:lang w:val="en-US" w:eastAsia="zh-CN" w:bidi="ar"/>
        </w:rPr>
      </w:pPr>
    </w:p>
    <w:p w14:paraId="736BA3DF">
      <w:pPr>
        <w:rPr>
          <w:rFonts w:hint="default"/>
          <w:sz w:val="18"/>
          <w:szCs w:val="18"/>
          <w:lang w:val="en-IN"/>
        </w:rPr>
      </w:pPr>
    </w:p>
    <w:p w14:paraId="3A3F4842">
      <w:pPr>
        <w:rPr>
          <w:rFonts w:hint="default"/>
          <w:sz w:val="18"/>
          <w:szCs w:val="18"/>
          <w:lang w:val="en-IN"/>
        </w:rPr>
      </w:pPr>
    </w:p>
    <w:p w14:paraId="5A46B04A">
      <w:pPr>
        <w:rPr>
          <w:rFonts w:hint="default"/>
          <w:sz w:val="18"/>
          <w:szCs w:val="18"/>
          <w:lang w:val="en-IN"/>
        </w:rPr>
      </w:pPr>
    </w:p>
    <w:p w14:paraId="74FE6C12">
      <w:pPr>
        <w:rPr>
          <w:rFonts w:hint="default"/>
          <w:sz w:val="18"/>
          <w:szCs w:val="18"/>
          <w:lang w:val="en-IN"/>
        </w:rPr>
      </w:pPr>
    </w:p>
    <w:p w14:paraId="23CC1EE4">
      <w:pPr>
        <w:rPr>
          <w:rFonts w:hint="default"/>
          <w:sz w:val="18"/>
          <w:szCs w:val="18"/>
          <w:lang w:val="en-IN"/>
        </w:rPr>
      </w:pPr>
    </w:p>
    <w:p w14:paraId="54DC0EAA">
      <w:pPr>
        <w:rPr>
          <w:rFonts w:hint="default"/>
          <w:sz w:val="18"/>
          <w:szCs w:val="18"/>
          <w:lang w:val="en-IN"/>
        </w:rPr>
      </w:pPr>
    </w:p>
    <w:p w14:paraId="2DF75E65">
      <w:pPr>
        <w:rPr>
          <w:rFonts w:hint="default"/>
          <w:sz w:val="18"/>
          <w:szCs w:val="18"/>
          <w:lang w:val="en-IN"/>
        </w:rPr>
      </w:pPr>
    </w:p>
    <w:p w14:paraId="7422A601">
      <w:pPr>
        <w:rPr>
          <w:rFonts w:hint="default"/>
          <w:sz w:val="18"/>
          <w:szCs w:val="18"/>
          <w:lang w:val="en-IN"/>
        </w:rPr>
      </w:pPr>
    </w:p>
    <w:p w14:paraId="08ED6EB4">
      <w:pPr>
        <w:rPr>
          <w:rFonts w:hint="default"/>
          <w:sz w:val="18"/>
          <w:szCs w:val="18"/>
          <w:lang w:val="en-IN"/>
        </w:rPr>
      </w:pPr>
    </w:p>
    <w:p w14:paraId="3EAFC039">
      <w:pPr>
        <w:rPr>
          <w:rFonts w:hint="default"/>
          <w:sz w:val="18"/>
          <w:szCs w:val="18"/>
          <w:lang w:val="en-IN"/>
        </w:rPr>
      </w:pPr>
    </w:p>
    <w:p w14:paraId="687FB2A7">
      <w:pPr>
        <w:rPr>
          <w:rFonts w:hint="default"/>
          <w:sz w:val="18"/>
          <w:szCs w:val="18"/>
          <w:lang w:val="en-IN"/>
        </w:rPr>
      </w:pPr>
    </w:p>
    <w:p w14:paraId="12BCB5DF">
      <w:pPr>
        <w:rPr>
          <w:rFonts w:hint="default"/>
          <w:sz w:val="18"/>
          <w:szCs w:val="18"/>
          <w:lang w:val="en-IN"/>
        </w:rPr>
      </w:pPr>
    </w:p>
    <w:p w14:paraId="1ECB3FA5">
      <w:pPr>
        <w:rPr>
          <w:rFonts w:hint="default"/>
          <w:sz w:val="18"/>
          <w:szCs w:val="18"/>
          <w:lang w:val="en-IN"/>
        </w:rPr>
      </w:pPr>
    </w:p>
    <w:p w14:paraId="7AF62372">
      <w:pPr>
        <w:rPr>
          <w:rFonts w:hint="default"/>
          <w:sz w:val="18"/>
          <w:szCs w:val="18"/>
          <w:lang w:val="en-IN"/>
        </w:rPr>
      </w:pPr>
    </w:p>
    <w:p w14:paraId="55F6462A">
      <w:pPr>
        <w:rPr>
          <w:rFonts w:hint="default"/>
          <w:sz w:val="18"/>
          <w:szCs w:val="18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Container Setup (Stack):</w:t>
      </w:r>
    </w:p>
    <w:p w14:paraId="6C344A78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>Stack is a container component for arranging elements vertically or horizontally.</w:t>
      </w:r>
    </w:p>
    <w:p w14:paraId="32486E8D">
      <w:pPr>
        <w:rPr>
          <w:rFonts w:hint="default"/>
          <w:sz w:val="18"/>
          <w:szCs w:val="18"/>
          <w:lang w:val="en-IN"/>
        </w:rPr>
      </w:pP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1"/>
        <w:gridCol w:w="4078"/>
        <w:gridCol w:w="3908"/>
      </w:tblGrid>
      <w:tr w14:paraId="61FC12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7" w:hRule="atLeast"/>
        </w:trPr>
        <w:tc>
          <w:tcPr>
            <w:tcW w:w="2471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2FC6801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1 = 8px</w:t>
            </w:r>
          </w:p>
          <w:p w14:paraId="0C6E919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2 = (8px * 2 ) 16px </w:t>
            </w:r>
          </w:p>
          <w:p w14:paraId="0D5173C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IN" w:eastAsia="zh-CN" w:bidi="ar"/>
              </w:rPr>
              <w:t>usage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: Stack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IN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efault css: flex-direction: column</w:t>
            </w:r>
          </w:p>
          <w:p w14:paraId="78FE6D7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Example 01: gap={2} // 16px</w:t>
            </w:r>
          </w:p>
          <w:p w14:paraId="23FBE58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Example 02: gap={"10px"}</w:t>
            </w:r>
          </w:p>
        </w:tc>
        <w:tc>
          <w:tcPr>
            <w:tcW w:w="407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06F3BB2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'@mui/material'</w:t>
            </w:r>
          </w:p>
          <w:p w14:paraId="01866BB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</w:p>
          <w:p w14:paraId="2648057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gap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073DCC6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2B4BA96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BBEB63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4F04A4E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</w:tc>
        <w:tc>
          <w:tcPr>
            <w:tcW w:w="390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25150A1C">
            <w:pPr>
              <w:widowControl w:val="0"/>
              <w:jc w:val="both"/>
            </w:pPr>
            <w:r>
              <w:drawing>
                <wp:inline distT="0" distB="0" distL="114300" distR="114300">
                  <wp:extent cx="1627505" cy="564515"/>
                  <wp:effectExtent l="0" t="0" r="10795" b="6985"/>
                  <wp:docPr id="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505" cy="564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BE8F9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71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0B34B96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Change direction</w:t>
            </w:r>
          </w:p>
        </w:tc>
        <w:tc>
          <w:tcPr>
            <w:tcW w:w="407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1C50D5F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direction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"row"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gap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3CF4BE5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0513FB6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D69C07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3EC3959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</w:tc>
        <w:tc>
          <w:tcPr>
            <w:tcW w:w="390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40F9998C">
            <w:pPr>
              <w:widowControl w:val="0"/>
              <w:jc w:val="both"/>
            </w:pPr>
            <w:r>
              <w:drawing>
                <wp:inline distT="0" distB="0" distL="114300" distR="114300">
                  <wp:extent cx="1602105" cy="280670"/>
                  <wp:effectExtent l="0" t="0" r="17145" b="5080"/>
                  <wp:docPr id="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2105" cy="280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2891B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71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6501855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alibri" w:hAnsi="Calibri" w:cs="Calibri"/>
                <w:b/>
                <w:bCs/>
                <w:sz w:val="18"/>
                <w:szCs w:val="18"/>
                <w:vertAlign w:val="baseline"/>
                <w:lang w:val="en-IN"/>
              </w:rPr>
              <w:t>Responsive Break Points</w:t>
            </w: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br w:type="textWrapping"/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 -&gt; extra small 0px and up</w:t>
            </w:r>
          </w:p>
          <w:p w14:paraId="42848E2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 -&gt; small 600px and up</w:t>
            </w:r>
          </w:p>
          <w:p w14:paraId="560A962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md -&gt; medium  900px and up</w:t>
            </w:r>
          </w:p>
          <w:p w14:paraId="69959AE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lg -&gt; large 1200px and up</w:t>
            </w:r>
          </w:p>
          <w:p w14:paraId="3F95DE2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xl -&gt; extra large 1536px and up</w:t>
            </w:r>
          </w:p>
        </w:tc>
        <w:tc>
          <w:tcPr>
            <w:tcW w:w="407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50880BE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direction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"column"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"row"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30C5609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</w:p>
          <w:p w14:paraId="6B18216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</w:p>
          <w:p w14:paraId="75FEDE5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direction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"column"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"row"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3C711B1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54668DB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0DF382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</w:p>
        </w:tc>
        <w:tc>
          <w:tcPr>
            <w:tcW w:w="390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22C08EBA">
            <w:pPr>
              <w:widowControl w:val="0"/>
              <w:jc w:val="both"/>
            </w:pPr>
          </w:p>
        </w:tc>
      </w:tr>
      <w:tr w14:paraId="36CDFF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71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3AAE1959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Use container</w:t>
            </w:r>
          </w:p>
        </w:tc>
        <w:tc>
          <w:tcPr>
            <w:tcW w:w="407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682BE31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"@mui/material"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74F5FE4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19CCFE8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7E67D35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12A493A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97258E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</w:tc>
        <w:tc>
          <w:tcPr>
            <w:tcW w:w="390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323460B3">
            <w:pPr>
              <w:widowControl w:val="0"/>
              <w:jc w:val="both"/>
            </w:pPr>
            <w:r>
              <w:drawing>
                <wp:inline distT="0" distB="0" distL="114300" distR="114300">
                  <wp:extent cx="2405380" cy="349250"/>
                  <wp:effectExtent l="0" t="0" r="13970" b="12700"/>
                  <wp:docPr id="1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5380" cy="349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172996">
            <w:pPr>
              <w:widowControl w:val="0"/>
              <w:jc w:val="both"/>
            </w:pPr>
          </w:p>
        </w:tc>
      </w:tr>
      <w:tr w14:paraId="3F27EF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71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57A9B32E">
            <w:pPr>
              <w:widowControl w:val="0"/>
              <w:jc w:val="left"/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Container + Stack + responsive</w:t>
            </w:r>
          </w:p>
          <w:p w14:paraId="4630D27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 -&gt; extra small 0px and up</w:t>
            </w:r>
          </w:p>
          <w:p w14:paraId="6F861D2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 -&gt; small 600px and up</w:t>
            </w:r>
          </w:p>
          <w:p w14:paraId="385C189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md -&gt; medium  900px and up</w:t>
            </w:r>
          </w:p>
          <w:p w14:paraId="2AEDEB9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lg -&gt; large 1200px and up</w:t>
            </w:r>
          </w:p>
          <w:p w14:paraId="5DA85370">
            <w:pPr>
              <w:widowControl w:val="0"/>
              <w:jc w:val="left"/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xl -&gt; extra large 1536px and up</w:t>
            </w:r>
          </w:p>
        </w:tc>
        <w:tc>
          <w:tcPr>
            <w:tcW w:w="407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33F6299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"@mui/material"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;</w:t>
            </w:r>
          </w:p>
          <w:p w14:paraId="4E2E035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0E44C15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direction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"row"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xs: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sm: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AF2CE1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D848F6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5387BF9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&lt;div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"gray"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element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&lt;/div&gt;</w:t>
            </w:r>
          </w:p>
          <w:p w14:paraId="152751B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Stack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3DCD0E0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3BF573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maxWidth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"md"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Container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&gt;</w:t>
            </w:r>
          </w:p>
          <w:p w14:paraId="709CE962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3908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7BA08E2A">
            <w:pPr>
              <w:widowControl w:val="0"/>
              <w:jc w:val="both"/>
            </w:pPr>
            <w:r>
              <w:drawing>
                <wp:inline distT="0" distB="0" distL="114300" distR="114300">
                  <wp:extent cx="2332355" cy="137795"/>
                  <wp:effectExtent l="0" t="0" r="10795" b="14605"/>
                  <wp:docPr id="1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2355" cy="137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D356CC">
      <w:pPr>
        <w:rPr>
          <w:rFonts w:hint="default"/>
          <w:sz w:val="18"/>
          <w:szCs w:val="18"/>
          <w:lang w:val="en-IN"/>
        </w:rPr>
      </w:pPr>
    </w:p>
    <w:p w14:paraId="795B5283">
      <w:pPr>
        <w:rPr>
          <w:rFonts w:hint="default"/>
          <w:sz w:val="18"/>
          <w:szCs w:val="18"/>
          <w:lang w:val="en-IN"/>
        </w:rPr>
      </w:pPr>
    </w:p>
    <w:p w14:paraId="3EC629C8">
      <w:p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br w:type="page"/>
      </w:r>
    </w:p>
    <w:p w14:paraId="262FEBB8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 xml:space="preserve">Icon use: 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4"/>
        <w:gridCol w:w="5003"/>
      </w:tblGrid>
      <w:tr w14:paraId="110FD0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54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3914ACA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npm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install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mui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icons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material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mui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material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emotion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@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emotion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react</w:t>
            </w:r>
          </w:p>
          <w:p w14:paraId="57A1710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</w:p>
          <w:p w14:paraId="10F03439">
            <w:pPr>
              <w:widowControl w:val="0"/>
              <w:spacing w:line="360" w:lineRule="auto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instrText xml:space="preserve"> HYPERLINK "https://mui.com/material-ui/material-icons/" </w:instrTex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sz w:val="16"/>
                <w:szCs w:val="16"/>
                <w:vertAlign w:val="baseline"/>
                <w:lang w:val="en-IN"/>
              </w:rPr>
              <w:t>https://mui.com/material-ui/material-icons/</w: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739CC6FD">
            <w:pPr>
              <w:widowControl w:val="0"/>
              <w:jc w:val="both"/>
            </w:pPr>
            <w:r>
              <w:drawing>
                <wp:inline distT="0" distB="0" distL="114300" distR="114300">
                  <wp:extent cx="2756535" cy="1915795"/>
                  <wp:effectExtent l="0" t="0" r="5715" b="8255"/>
                  <wp:docPr id="13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535" cy="1915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77EA73">
            <w:pPr>
              <w:widowControl w:val="0"/>
              <w:jc w:val="both"/>
            </w:pPr>
          </w:p>
          <w:p w14:paraId="2A5D376E">
            <w:pPr>
              <w:widowControl w:val="0"/>
              <w:jc w:val="both"/>
            </w:pPr>
            <w:r>
              <w:drawing>
                <wp:inline distT="0" distB="0" distL="114300" distR="114300">
                  <wp:extent cx="2773045" cy="1959610"/>
                  <wp:effectExtent l="0" t="0" r="8255" b="2540"/>
                  <wp:docPr id="1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045" cy="1959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B22767">
            <w:pPr>
              <w:widowControl w:val="0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Copy the code above and paste in desire file</w:t>
            </w:r>
          </w:p>
          <w:p w14:paraId="78A2CE42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</w:tc>
        <w:tc>
          <w:tcPr>
            <w:tcW w:w="5003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65B8953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'@mui/icons-material/AppRegistration'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384DCC1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"@mui/material"</w:t>
            </w:r>
          </w:p>
          <w:p w14:paraId="50BA4E7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</w:p>
          <w:p w14:paraId="5373872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  <w:t>&lt;&gt;</w:t>
            </w:r>
          </w:p>
          <w:p w14:paraId="27C1E86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  <w:t>...</w:t>
            </w:r>
          </w:p>
          <w:p w14:paraId="06EA119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45B2EE0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IN" w:eastAsia="zh-CN" w:bidi="ar"/>
              </w:rPr>
              <w:t>&lt;/&gt;</w:t>
            </w:r>
          </w:p>
          <w:p w14:paraId="6F0E8A6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3E5BF7A2">
            <w:pPr>
              <w:widowControl w:val="0"/>
              <w:jc w:val="both"/>
            </w:pPr>
            <w:r>
              <w:drawing>
                <wp:inline distT="0" distB="0" distL="114300" distR="114300">
                  <wp:extent cx="238125" cy="248920"/>
                  <wp:effectExtent l="0" t="0" r="0" b="0"/>
                  <wp:docPr id="1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rcRect l="23611" t="16399" r="24306" b="205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" cy="248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EA004F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fontSize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"large"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"error"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17459C2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</w:pPr>
            <w:r>
              <w:drawing>
                <wp:inline distT="0" distB="0" distL="114300" distR="114300">
                  <wp:extent cx="248920" cy="248920"/>
                  <wp:effectExtent l="0" t="0" r="17780" b="17780"/>
                  <wp:docPr id="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920" cy="248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EDAF37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lang w:val="en-US" w:eastAsia="zh-CN"/>
              </w:rPr>
            </w:pPr>
          </w:p>
          <w:p w14:paraId="313F496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startIcon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"contained"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Outlined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&gt;</w:t>
            </w:r>
          </w:p>
          <w:p w14:paraId="560050C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</w:pPr>
          </w:p>
          <w:p w14:paraId="215EE00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endIcon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AppRegistrationIcon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"outlined"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Outlined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&gt;</w:t>
            </w:r>
          </w:p>
          <w:p w14:paraId="5F47DEA7">
            <w:pPr>
              <w:widowControl w:val="0"/>
              <w:jc w:val="both"/>
            </w:pPr>
            <w:r>
              <w:drawing>
                <wp:inline distT="0" distB="0" distL="114300" distR="114300">
                  <wp:extent cx="1362075" cy="229235"/>
                  <wp:effectExtent l="0" t="0" r="9525" b="18415"/>
                  <wp:docPr id="1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229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904A696">
            <w:pPr>
              <w:widowControl w:val="0"/>
              <w:jc w:val="both"/>
            </w:pPr>
          </w:p>
          <w:p w14:paraId="7592C213">
            <w:pPr>
              <w:widowControl w:val="0"/>
              <w:jc w:val="both"/>
            </w:pPr>
          </w:p>
          <w:p w14:paraId="06632B17">
            <w:pPr>
              <w:widowControl w:val="0"/>
              <w:jc w:val="both"/>
              <w:rPr>
                <w:rFonts w:hint="default"/>
                <w:lang w:val="en-IN"/>
              </w:rPr>
            </w:pPr>
          </w:p>
        </w:tc>
      </w:tr>
      <w:tr w14:paraId="3FF6CE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54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763F85F8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</w:tc>
        <w:tc>
          <w:tcPr>
            <w:tcW w:w="5003" w:type="dxa"/>
            <w:tcMar>
              <w:top w:w="108" w:type="dxa"/>
              <w:left w:w="108" w:type="dxa"/>
              <w:bottom w:w="108" w:type="dxa"/>
              <w:right w:w="108" w:type="dxa"/>
            </w:tcMar>
            <w:vAlign w:val="top"/>
          </w:tcPr>
          <w:p w14:paraId="05ABD4E8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/>
              </w:rPr>
            </w:pPr>
          </w:p>
        </w:tc>
      </w:tr>
    </w:tbl>
    <w:p w14:paraId="57BCF843">
      <w:pPr>
        <w:rPr>
          <w:rFonts w:hint="default"/>
          <w:sz w:val="18"/>
          <w:szCs w:val="18"/>
          <w:lang w:val="en-IN"/>
        </w:rPr>
      </w:pPr>
    </w:p>
    <w:p w14:paraId="4181BAE7">
      <w:pPr>
        <w:rPr>
          <w:rFonts w:hint="default"/>
          <w:sz w:val="18"/>
          <w:szCs w:val="18"/>
          <w:lang w:val="en-IN"/>
        </w:rPr>
      </w:pPr>
    </w:p>
    <w:p w14:paraId="04B345A5">
      <w:pPr>
        <w:rPr>
          <w:rFonts w:hint="default"/>
          <w:sz w:val="18"/>
          <w:szCs w:val="18"/>
          <w:lang w:val="en-IN"/>
        </w:rPr>
      </w:pPr>
    </w:p>
    <w:p w14:paraId="7AC49D5C">
      <w:pPr>
        <w:rPr>
          <w:rFonts w:hint="default"/>
          <w:sz w:val="18"/>
          <w:szCs w:val="18"/>
          <w:lang w:val="en-IN"/>
        </w:rPr>
      </w:pPr>
    </w:p>
    <w:p w14:paraId="185415D4">
      <w:p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br w:type="page"/>
      </w:r>
    </w:p>
    <w:p w14:paraId="50889E11">
      <w:pPr>
        <w:spacing w:line="360" w:lineRule="auto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Range Slider Properties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43"/>
        <w:gridCol w:w="4832"/>
      </w:tblGrid>
      <w:tr w14:paraId="146A8D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</w:tcPr>
          <w:p w14:paraId="10A4F13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'@mui/material'</w:t>
            </w:r>
          </w:p>
          <w:p w14:paraId="52EFB7E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RangeSliderTemplate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03FF2A9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</w:p>
          <w:p w14:paraId="41B5F6F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&lt;&gt;</w:t>
            </w:r>
          </w:p>
          <w:p w14:paraId="2BA4DF2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5B6C7C1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480" w:firstLineChars="300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defaultValue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30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46D5B1A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&lt;/&gt;</w:t>
            </w:r>
          </w:p>
          <w:p w14:paraId="4A719DD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)</w:t>
            </w:r>
          </w:p>
          <w:p w14:paraId="784DF48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</w:p>
          <w:p w14:paraId="334A201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default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RangeSliderTemplate</w:t>
            </w:r>
          </w:p>
          <w:p w14:paraId="3C3C5FEE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4832" w:type="dxa"/>
          </w:tcPr>
          <w:p w14:paraId="65894BF7">
            <w:pPr>
              <w:widowControl w:val="0"/>
              <w:jc w:val="both"/>
            </w:pPr>
            <w:r>
              <w:drawing>
                <wp:inline distT="0" distB="0" distL="114300" distR="114300">
                  <wp:extent cx="2527300" cy="597535"/>
                  <wp:effectExtent l="0" t="0" r="6350" b="12065"/>
                  <wp:docPr id="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00" cy="597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5A3D043">
            <w:pPr>
              <w:widowControl w:val="0"/>
              <w:jc w:val="both"/>
              <w:rPr>
                <w:rFonts w:hint="default"/>
                <w:lang w:val="en-IN"/>
              </w:rPr>
            </w:pPr>
            <w:r>
              <w:drawing>
                <wp:inline distT="0" distB="0" distL="114300" distR="114300">
                  <wp:extent cx="2258060" cy="133985"/>
                  <wp:effectExtent l="0" t="0" r="8890" b="18415"/>
                  <wp:docPr id="25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060" cy="133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C433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</w:tcPr>
          <w:p w14:paraId="0E14B06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Customization:</w:t>
            </w:r>
          </w:p>
        </w:tc>
        <w:tc>
          <w:tcPr>
            <w:tcW w:w="4832" w:type="dxa"/>
          </w:tcPr>
          <w:p w14:paraId="023AEEFB">
            <w:pPr>
              <w:widowControl w:val="0"/>
              <w:jc w:val="both"/>
            </w:pPr>
          </w:p>
        </w:tc>
      </w:tr>
      <w:tr w14:paraId="418A8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</w:tcPr>
          <w:p w14:paraId="5B898BC2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We customize ui for style using </w:t>
            </w:r>
            <w:r>
              <w:rPr>
                <w:rFonts w:hint="default"/>
                <w:b/>
                <w:bCs/>
                <w:i/>
                <w:iCs/>
                <w:sz w:val="18"/>
                <w:szCs w:val="18"/>
                <w:vertAlign w:val="baseline"/>
                <w:lang w:val="en-IN"/>
              </w:rPr>
              <w:t>sx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 props.</w:t>
            </w:r>
          </w:p>
          <w:p w14:paraId="322949E4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We will change the UI of the slider with </w:t>
            </w:r>
            <w:r>
              <w:rPr>
                <w:rFonts w:hint="default"/>
                <w:b/>
                <w:bCs/>
                <w:i/>
                <w:iCs/>
                <w:sz w:val="18"/>
                <w:szCs w:val="18"/>
                <w:vertAlign w:val="baseline"/>
                <w:lang w:val="en-IN"/>
              </w:rPr>
              <w:t xml:space="preserve">sx 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>props</w:t>
            </w:r>
          </w:p>
          <w:p w14:paraId="5CBDA8A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6"/>
                <w:szCs w:val="16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1AFE49AD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52694F3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651242D8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4832" w:type="dxa"/>
          </w:tcPr>
          <w:p w14:paraId="066F3DB9">
            <w:pPr>
              <w:widowControl w:val="0"/>
              <w:jc w:val="both"/>
            </w:pPr>
            <w:r>
              <w:drawing>
                <wp:inline distT="0" distB="0" distL="114300" distR="114300">
                  <wp:extent cx="1412875" cy="297180"/>
                  <wp:effectExtent l="0" t="0" r="15875" b="7620"/>
                  <wp:docPr id="1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875" cy="297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0E9DA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</w:tcPr>
          <w:p w14:paraId="708B8706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Color &amp; Theme</w:t>
            </w:r>
          </w:p>
        </w:tc>
        <w:tc>
          <w:tcPr>
            <w:tcW w:w="4832" w:type="dxa"/>
          </w:tcPr>
          <w:p w14:paraId="70700795">
            <w:pPr>
              <w:widowControl w:val="0"/>
              <w:jc w:val="both"/>
            </w:pPr>
          </w:p>
        </w:tc>
      </w:tr>
      <w:tr w14:paraId="347DF0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 w:color="auto" w:fill="auto"/>
            <w:vAlign w:val="top"/>
          </w:tcPr>
          <w:p w14:paraId="4D518787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instrText xml:space="preserve"> HYPERLINK "https://mui.com/material-ui/customization/color/" </w:instrTex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sz w:val="16"/>
                <w:szCs w:val="16"/>
                <w:vertAlign w:val="baseline"/>
                <w:lang w:val="en-IN"/>
              </w:rPr>
              <w:t>https://mui.com/material-ui/customization/color/</w: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52DE2627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2A8379C7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instrText xml:space="preserve"> HYPERLINK "https://mui.com/material-ui/customization/default-theme/" </w:instrTex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sz w:val="16"/>
                <w:szCs w:val="16"/>
                <w:vertAlign w:val="baseline"/>
                <w:lang w:val="en-IN"/>
              </w:rPr>
              <w:t>https://mui.com/material-ui/customization/default-theme/</w: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55836526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24F41DB9">
            <w:pPr>
              <w:widowControl w:val="0"/>
              <w:jc w:val="both"/>
            </w:pPr>
            <w:r>
              <w:drawing>
                <wp:inline distT="0" distB="0" distL="114300" distR="114300">
                  <wp:extent cx="1550670" cy="1916430"/>
                  <wp:effectExtent l="0" t="0" r="11430" b="7620"/>
                  <wp:docPr id="1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0670" cy="1916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2554AE">
            <w:pPr>
              <w:widowControl w:val="0"/>
              <w:jc w:val="both"/>
              <w:rPr>
                <w:rFonts w:hint="default"/>
                <w:lang w:val="en-IN" w:eastAsia="zh-CN"/>
              </w:rPr>
            </w:pPr>
          </w:p>
        </w:tc>
        <w:tc>
          <w:tcPr>
            <w:tcW w:w="4832" w:type="dxa"/>
            <w:shd w:val="clear" w:color="auto" w:fill="auto"/>
            <w:vAlign w:val="top"/>
          </w:tcPr>
          <w:p w14:paraId="69F60F9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"red"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7AD08B9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drawing>
                <wp:inline distT="0" distB="0" distL="114300" distR="114300">
                  <wp:extent cx="1293495" cy="179070"/>
                  <wp:effectExtent l="0" t="0" r="1905" b="11430"/>
                  <wp:docPr id="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3495" cy="17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AB05BB4">
            <w:pPr>
              <w:widowControl w:val="0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With theme color</w:t>
            </w:r>
          </w:p>
          <w:p w14:paraId="4C0AE1E0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instrText xml:space="preserve"> HYPERLINK "https://mui.com/material-ui/customization/default-theme/" </w:instrTex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sz w:val="16"/>
                <w:szCs w:val="16"/>
                <w:vertAlign w:val="baseline"/>
                <w:lang w:val="en-IN"/>
              </w:rPr>
              <w:t>https://mui.com/material-ui/customization/default-theme/</w:t>
            </w:r>
            <w:r>
              <w:rPr>
                <w:rFonts w:hint="default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5FC2087B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0CFEF4F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"success.main"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6"/>
                <w:szCs w:val="16"/>
                <w:shd w:val="clear" w:fill="FFFFFF"/>
                <w:lang w:val="en-US" w:eastAsia="zh-CN" w:bidi="ar"/>
              </w:rPr>
              <w:t>/&gt;</w:t>
            </w:r>
          </w:p>
          <w:p w14:paraId="04D13AE2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1372235" cy="228600"/>
                  <wp:effectExtent l="0" t="0" r="18415" b="0"/>
                  <wp:docPr id="2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223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80F12F5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00D7150A">
            <w:pPr>
              <w:widowControl w:val="0"/>
              <w:jc w:val="both"/>
              <w:rPr>
                <w:rFonts w:hint="default"/>
                <w:sz w:val="16"/>
                <w:szCs w:val="16"/>
                <w:vertAlign w:val="baseline"/>
                <w:lang w:val="en-IN"/>
              </w:rPr>
            </w:pPr>
          </w:p>
          <w:p w14:paraId="4254D270">
            <w:pPr>
              <w:widowControl w:val="0"/>
              <w:jc w:val="both"/>
              <w:rPr>
                <w:rFonts w:hint="default" w:asciiTheme="minorHAnsi" w:hAnsiTheme="minorHAnsi" w:eastAsiaTheme="minorEastAsia" w:cstheme="minorBidi"/>
                <w:b w:val="0"/>
                <w:bCs w:val="0"/>
                <w:sz w:val="16"/>
                <w:szCs w:val="16"/>
                <w:lang w:val="en-IN" w:eastAsia="zh-CN" w:bidi="ar-SA"/>
              </w:rPr>
            </w:pPr>
          </w:p>
        </w:tc>
      </w:tr>
      <w:tr w14:paraId="3E9C3C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 w:color="auto" w:fill="auto"/>
            <w:vAlign w:val="top"/>
          </w:tcPr>
          <w:p w14:paraId="602D7A87">
            <w:pPr>
              <w:widowControl w:val="0"/>
              <w:jc w:val="both"/>
              <w:rPr>
                <w:rFonts w:hint="default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Customize elements of slider</w:t>
            </w:r>
          </w:p>
        </w:tc>
        <w:tc>
          <w:tcPr>
            <w:tcW w:w="4832" w:type="dxa"/>
            <w:shd w:val="clear" w:color="auto" w:fill="auto"/>
            <w:vAlign w:val="top"/>
          </w:tcPr>
          <w:p w14:paraId="5693BED8">
            <w:pPr>
              <w:widowControl w:val="0"/>
              <w:jc w:val="both"/>
              <w:rPr>
                <w:rFonts w:hint="default" w:asciiTheme="minorHAnsi" w:hAnsiTheme="minorHAnsi" w:eastAsiaTheme="minorEastAsia" w:cstheme="minorBidi"/>
                <w:b w:val="0"/>
                <w:bCs w:val="0"/>
                <w:sz w:val="16"/>
                <w:szCs w:val="16"/>
                <w:lang w:val="en-IN" w:eastAsia="zh-CN" w:bidi="ar-SA"/>
              </w:rPr>
            </w:pPr>
          </w:p>
        </w:tc>
      </w:tr>
      <w:tr w14:paraId="1E9F69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 w:color="auto" w:fill="auto"/>
            <w:vAlign w:val="top"/>
          </w:tcPr>
          <w:p w14:paraId="72C8706A">
            <w:pPr>
              <w:widowControl w:val="0"/>
              <w:jc w:val="both"/>
            </w:pPr>
            <w:r>
              <w:drawing>
                <wp:inline distT="0" distB="0" distL="114300" distR="114300">
                  <wp:extent cx="3422650" cy="783590"/>
                  <wp:effectExtent l="0" t="0" r="6350" b="16510"/>
                  <wp:docPr id="2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2650" cy="783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7F1F57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17957EC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</w:p>
          <w:p w14:paraId="0193F00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</w:p>
          <w:p w14:paraId="58CAAF8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"success.main"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0B1B3E3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 .MuiSlider-thumb"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5B13D48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"red"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298557B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":hover"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6FA433B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"success.dark"</w:t>
            </w:r>
          </w:p>
          <w:p w14:paraId="4BFEA9E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}</w:t>
            </w:r>
          </w:p>
          <w:p w14:paraId="6D443FB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},</w:t>
            </w:r>
          </w:p>
          <w:p w14:paraId="18FC9A4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 .MuiSlider-rail"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025CC1D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"warning.main"</w:t>
            </w:r>
          </w:p>
          <w:p w14:paraId="6539EDD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},</w:t>
            </w:r>
          </w:p>
          <w:p w14:paraId="697AD58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 .MuiSlider-track"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01634D4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"warning.dark"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0C82BC3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borderColor: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"warning.dark"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6F356F9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</w:t>
            </w:r>
          </w:p>
          <w:p w14:paraId="7251B9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4506DB87">
            <w:pPr>
              <w:widowControl w:val="0"/>
              <w:jc w:val="both"/>
            </w:pPr>
          </w:p>
        </w:tc>
        <w:tc>
          <w:tcPr>
            <w:tcW w:w="4832" w:type="dxa"/>
            <w:shd w:val="clear" w:color="auto" w:fill="auto"/>
            <w:vAlign w:val="top"/>
          </w:tcPr>
          <w:p w14:paraId="29925D2D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rPr>
                <w:rFonts w:hint="default" w:cstheme="minorBidi"/>
                <w:b w:val="0"/>
                <w:bCs w:val="0"/>
                <w:sz w:val="16"/>
                <w:szCs w:val="16"/>
                <w:lang w:val="en-IN" w:eastAsia="zh-CN" w:bidi="ar-SA"/>
              </w:rPr>
              <w:t xml:space="preserve">Here </w:t>
            </w:r>
            <w:r>
              <w:rPr>
                <w:rFonts w:hint="default"/>
                <w:b/>
                <w:bCs/>
                <w:i/>
                <w:iCs/>
                <w:sz w:val="16"/>
                <w:szCs w:val="16"/>
                <w:lang w:val="en-IN" w:eastAsia="zh-CN"/>
              </w:rPr>
              <w:t>MuiSlider-root</w:t>
            </w: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 xml:space="preserve"> is the root class. So if we want to change the color of thumb, then copy the thumb class </w:t>
            </w:r>
            <w:r>
              <w:rPr>
                <w:rFonts w:hint="default"/>
                <w:b/>
                <w:bCs/>
                <w:i/>
                <w:iCs/>
                <w:sz w:val="16"/>
                <w:szCs w:val="16"/>
                <w:lang w:val="en-IN" w:eastAsia="zh-CN"/>
              </w:rPr>
              <w:t>MuiSlider-thumb</w:t>
            </w: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 xml:space="preserve">. </w:t>
            </w:r>
          </w:p>
          <w:p w14:paraId="52CA5531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</w:p>
          <w:p w14:paraId="1799EF2C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drawing>
                <wp:inline distT="0" distB="0" distL="114300" distR="114300">
                  <wp:extent cx="1478280" cy="249555"/>
                  <wp:effectExtent l="0" t="0" r="7620" b="17145"/>
                  <wp:docPr id="23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8280" cy="249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A8963C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 w:eastAsia="zh-CN"/>
              </w:rPr>
              <w:t>Hover</w:t>
            </w: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>:</w:t>
            </w:r>
          </w:p>
          <w:p w14:paraId="6B60F9B4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drawing>
                <wp:inline distT="0" distB="0" distL="114300" distR="114300">
                  <wp:extent cx="1486535" cy="268605"/>
                  <wp:effectExtent l="0" t="0" r="18415" b="17145"/>
                  <wp:docPr id="24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6535" cy="268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29C527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</w:p>
          <w:p w14:paraId="25DA1824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</w:p>
        </w:tc>
      </w:tr>
      <w:tr w14:paraId="27513D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 w:color="auto" w:fill="auto"/>
            <w:vAlign w:val="top"/>
          </w:tcPr>
          <w:p w14:paraId="715BC5E8">
            <w:pPr>
              <w:widowControl w:val="0"/>
              <w:jc w:val="left"/>
              <w:rPr>
                <w:rFonts w:hint="default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Customize elements of slider based on state (example: if slider is disabled)</w:t>
            </w:r>
          </w:p>
        </w:tc>
        <w:tc>
          <w:tcPr>
            <w:tcW w:w="4832" w:type="dxa"/>
            <w:shd w:val="clear" w:color="auto" w:fill="auto"/>
            <w:vAlign w:val="top"/>
          </w:tcPr>
          <w:p w14:paraId="5C74D736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>In normal disabled view:</w:t>
            </w:r>
          </w:p>
          <w:p w14:paraId="2A309F92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drawing>
                <wp:inline distT="0" distB="0" distL="114300" distR="114300">
                  <wp:extent cx="1300480" cy="241300"/>
                  <wp:effectExtent l="0" t="0" r="13970" b="6350"/>
                  <wp:docPr id="27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0480" cy="24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552C4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43" w:type="dxa"/>
            <w:shd w:val="clear" w:color="auto" w:fill="auto"/>
            <w:vAlign w:val="top"/>
          </w:tcPr>
          <w:p w14:paraId="5CDBB41D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  <w:r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fldChar w:fldCharType="begin"/>
            </w:r>
            <w:r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instrText xml:space="preserve"> HYPERLINK "https://mui.com/material-ui/customization/how-to-customize/" </w:instrText>
            </w:r>
            <w:r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fldChar w:fldCharType="separate"/>
            </w:r>
            <w:r>
              <w:rPr>
                <w:rStyle w:val="4"/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t>https://mui.com/material-ui/customization/how-to-customize/</w:t>
            </w:r>
            <w:r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  <w:fldChar w:fldCharType="end"/>
            </w:r>
          </w:p>
          <w:p w14:paraId="1F2A201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</w:p>
          <w:p w14:paraId="6115768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disabled</w:t>
            </w:r>
          </w:p>
          <w:p w14:paraId="0B26C52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{ </w:t>
            </w:r>
          </w:p>
          <w:p w14:paraId="43E6551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"success.main"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0D05D64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"&amp;.Mui-disabled"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6E10D6F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".MuiSlider-thumb"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2895583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"secondary.main"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20E9FF2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  }</w:t>
            </w:r>
          </w:p>
          <w:p w14:paraId="53EFB48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},</w:t>
            </w:r>
          </w:p>
          <w:p w14:paraId="36D73B3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6E18945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06B9876B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</w:p>
          <w:p w14:paraId="50043D48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</w:p>
          <w:p w14:paraId="68444A68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</w:p>
          <w:p w14:paraId="2D4F1D24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2047240" cy="2578735"/>
                  <wp:effectExtent l="0" t="0" r="10160" b="12065"/>
                  <wp:docPr id="2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240" cy="2578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24545FA">
            <w:pPr>
              <w:widowControl w:val="0"/>
              <w:jc w:val="both"/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4832" w:type="dxa"/>
            <w:shd w:val="clear" w:color="auto" w:fill="auto"/>
            <w:vAlign w:val="top"/>
          </w:tcPr>
          <w:p w14:paraId="4D9C5A74">
            <w:pPr>
              <w:widowControl w:val="0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</w:pPr>
            <w:r>
              <w:rPr>
                <w:rFonts w:hint="default"/>
                <w:b w:val="0"/>
                <w:bCs w:val="0"/>
                <w:sz w:val="16"/>
                <w:szCs w:val="16"/>
                <w:lang w:val="en-IN" w:eastAsia="zh-CN"/>
              </w:rPr>
              <w:t>With customize code:</w:t>
            </w:r>
          </w:p>
          <w:p w14:paraId="704199C9">
            <w:pPr>
              <w:widowControl w:val="0"/>
              <w:jc w:val="both"/>
            </w:pPr>
            <w:r>
              <w:drawing>
                <wp:inline distT="0" distB="0" distL="114300" distR="114300">
                  <wp:extent cx="1329690" cy="222885"/>
                  <wp:effectExtent l="0" t="0" r="3810" b="5715"/>
                  <wp:docPr id="28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690" cy="222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D752DD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53A9E844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7E7C3710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16ECE6C3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48CAD4ED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64BBBFB3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1622490F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4B778B0F">
            <w:pPr>
              <w:widowControl w:val="0"/>
              <w:jc w:val="both"/>
              <w:rPr>
                <w:rFonts w:hint="default"/>
                <w:sz w:val="15"/>
                <w:szCs w:val="15"/>
                <w:lang w:val="en-IN" w:eastAsia="zh-CN"/>
              </w:rPr>
            </w:pPr>
          </w:p>
          <w:p w14:paraId="2A8EE746">
            <w:pPr>
              <w:widowControl w:val="0"/>
              <w:jc w:val="both"/>
              <w:rPr>
                <w:rFonts w:hint="default"/>
                <w:sz w:val="15"/>
                <w:szCs w:val="15"/>
                <w:lang w:val="en-IN"/>
              </w:rPr>
            </w:pPr>
            <w:r>
              <w:rPr>
                <w:rFonts w:hint="default"/>
                <w:sz w:val="15"/>
                <w:szCs w:val="15"/>
                <w:lang w:val="en-IN"/>
              </w:rPr>
              <w:t>We can also write like below:</w:t>
            </w:r>
          </w:p>
          <w:p w14:paraId="5457B0DE">
            <w:pPr>
              <w:widowControl w:val="0"/>
              <w:jc w:val="both"/>
            </w:pPr>
            <w:r>
              <w:drawing>
                <wp:inline distT="0" distB="0" distL="114300" distR="114300">
                  <wp:extent cx="1346200" cy="220345"/>
                  <wp:effectExtent l="0" t="0" r="6350" b="8255"/>
                  <wp:docPr id="29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6200" cy="220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E2B6167">
            <w:pPr>
              <w:widowControl w:val="0"/>
              <w:jc w:val="both"/>
            </w:pPr>
          </w:p>
          <w:p w14:paraId="3A564AA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</w:p>
          <w:p w14:paraId="7E848E4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defaultValue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30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005B9DA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disabled</w:t>
            </w:r>
          </w:p>
          <w:p w14:paraId="39E4A7D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2391589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height: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"10px"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</w:p>
          <w:p w14:paraId="0A66CDE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"200px"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, </w:t>
            </w:r>
          </w:p>
          <w:p w14:paraId="6BD92B5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"success.main"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6BBA2E9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"&amp;.Mui-disabled"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4CB0CC1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".MuiSlider-thumb"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24B310E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"secondary.main"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,</w:t>
            </w:r>
          </w:p>
          <w:p w14:paraId="79AEB55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  }</w:t>
            </w:r>
          </w:p>
          <w:p w14:paraId="77CD9E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},</w:t>
            </w:r>
          </w:p>
          <w:p w14:paraId="29BC996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"&amp;.Mui-disabled .MuiSlider-rail"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{</w:t>
            </w:r>
          </w:p>
          <w:p w14:paraId="7DB700A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"warning.main"</w:t>
            </w:r>
          </w:p>
          <w:p w14:paraId="30C5AF0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  },</w:t>
            </w:r>
          </w:p>
          <w:p w14:paraId="5523BC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        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}</w:t>
            </w:r>
          </w:p>
          <w:p w14:paraId="6A50902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3"/>
                <w:szCs w:val="13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3"/>
                <w:szCs w:val="13"/>
                <w:shd w:val="clear" w:fill="FFFFFF"/>
                <w:lang w:val="en-US" w:eastAsia="zh-CN" w:bidi="ar"/>
              </w:rPr>
              <w:t>/&gt;</w:t>
            </w:r>
          </w:p>
          <w:p w14:paraId="6D635192">
            <w:pPr>
              <w:widowControl w:val="0"/>
              <w:jc w:val="both"/>
              <w:rPr>
                <w:rFonts w:hint="default"/>
                <w:lang w:val="en-IN" w:eastAsia="zh-CN"/>
              </w:rPr>
            </w:pPr>
          </w:p>
        </w:tc>
      </w:tr>
    </w:tbl>
    <w:p w14:paraId="1AB81AE8">
      <w:pPr>
        <w:bidi w:val="0"/>
        <w:rPr>
          <w:rFonts w:hint="default"/>
          <w:sz w:val="16"/>
          <w:szCs w:val="16"/>
          <w:lang w:val="en-US" w:eastAsia="zh-CN"/>
        </w:rPr>
      </w:pPr>
    </w:p>
    <w:p w14:paraId="09182A8F">
      <w:pPr>
        <w:bidi w:val="0"/>
        <w:rPr>
          <w:rFonts w:hint="default"/>
          <w:sz w:val="16"/>
          <w:szCs w:val="16"/>
          <w:lang w:val="en-US" w:eastAsia="zh-CN"/>
        </w:rPr>
      </w:pPr>
    </w:p>
    <w:p w14:paraId="157E8085">
      <w:pPr>
        <w:bidi w:val="0"/>
        <w:rPr>
          <w:rFonts w:hint="default"/>
          <w:b/>
          <w:bCs/>
          <w:sz w:val="16"/>
          <w:szCs w:val="16"/>
          <w:lang w:val="en-US" w:eastAsia="zh-CN"/>
        </w:rPr>
      </w:pPr>
    </w:p>
    <w:p w14:paraId="400AF3E6">
      <w:pPr>
        <w:spacing w:line="360" w:lineRule="auto"/>
        <w:rPr>
          <w:rFonts w:hint="default"/>
          <w:b w:val="0"/>
          <w:bCs w:val="0"/>
          <w:sz w:val="16"/>
          <w:szCs w:val="16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IN"/>
        </w:rPr>
        <w:t>Reusable Component: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65"/>
        <w:gridCol w:w="4392"/>
      </w:tblGrid>
      <w:tr w14:paraId="623261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0457" w:type="dxa"/>
            <w:gridSpan w:val="2"/>
          </w:tcPr>
          <w:p w14:paraId="0CB8E9D3">
            <w:pPr>
              <w:widowControl w:val="0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Create a custom component for custom styling</w:t>
            </w:r>
          </w:p>
        </w:tc>
      </w:tr>
      <w:tr w14:paraId="5881EE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65" w:type="dxa"/>
          </w:tcPr>
          <w:p w14:paraId="027A77B7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Option 01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>: customize sx object</w:t>
            </w:r>
          </w:p>
          <w:p w14:paraId="5D22C3E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({</w:t>
            </w:r>
          </w:p>
          <w:p w14:paraId="2ED0108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),</w:t>
            </w:r>
          </w:p>
          <w:p w14:paraId="0977858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</w:t>
            </w:r>
          </w:p>
          <w:p w14:paraId="6CC32E0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1C77799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</w:p>
          <w:p w14:paraId="60898141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Option 02: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 making with a different component</w:t>
            </w:r>
          </w:p>
          <w:p w14:paraId="40D8207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theme is a object which is initial config provided by MUI</w:t>
            </w:r>
          </w:p>
          <w:p w14:paraId="3FA76B7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)&lt;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SliderProps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&gt;(({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})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({</w:t>
            </w:r>
          </w:p>
          <w:p w14:paraId="2CAC4BA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width: "80px", // we can use like this or like below</w:t>
            </w:r>
          </w:p>
          <w:p w14:paraId="64ADAA9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10 * 8px = 80px</w:t>
            </w:r>
          </w:p>
          <w:p w14:paraId="5C85F04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05E0059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.MuiSlider-thumb"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68466C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success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12288F1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":hover"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575B94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success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</w:p>
          <w:p w14:paraId="1166C79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10E2B0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},</w:t>
            </w:r>
          </w:p>
          <w:p w14:paraId="0A9F187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.MuiSlider-rail"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DB4BF0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</w:t>
            </w:r>
          </w:p>
          <w:p w14:paraId="45106BE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},</w:t>
            </w:r>
          </w:p>
          <w:p w14:paraId="435DB79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.MuiSlider-track"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0D996B5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4EE1D5E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borderColor: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777961B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11DE58D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}))</w:t>
            </w:r>
          </w:p>
          <w:p w14:paraId="261F1614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0045ECC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CustomStyled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0552523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</w:p>
          <w:p w14:paraId="0DB66F7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...</w:t>
            </w:r>
          </w:p>
          <w:p w14:paraId="5134EEA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06B2519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)}</w:t>
            </w:r>
          </w:p>
          <w:p w14:paraId="2362840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</w:p>
        </w:tc>
        <w:tc>
          <w:tcPr>
            <w:tcW w:w="4392" w:type="dxa"/>
          </w:tcPr>
          <w:p w14:paraId="2CDCEC91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</w:tr>
      <w:tr w14:paraId="26089C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65" w:type="dxa"/>
          </w:tcPr>
          <w:p w14:paraId="5B22DF1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alibri" w:hAnsi="Calibri" w:cs="Calibri"/>
                <w:b/>
                <w:bCs/>
                <w:sz w:val="18"/>
                <w:szCs w:val="18"/>
                <w:vertAlign w:val="baseline"/>
                <w:lang w:val="en-IN"/>
              </w:rPr>
              <w:t>Add custom properties with sliderProps</w:t>
            </w:r>
          </w:p>
        </w:tc>
        <w:tc>
          <w:tcPr>
            <w:tcW w:w="4392" w:type="dxa"/>
          </w:tcPr>
          <w:p w14:paraId="4E700F5E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</w:tr>
      <w:tr w14:paraId="1B03A7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65" w:type="dxa"/>
          </w:tcPr>
          <w:p w14:paraId="409A643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passing custom props with custom style component</w:t>
            </w:r>
          </w:p>
          <w:p w14:paraId="74BAFA2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CustomSliderStyleWithCustomPropsType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Slider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 {</w:t>
            </w:r>
          </w:p>
          <w:p w14:paraId="2D02035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shouldForwardProp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prop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prop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!==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"error"</w:t>
            </w:r>
          </w:p>
          <w:p w14:paraId="2B5F957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768C969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shouldForwardProp: When you create a styled component, all props are normally forwarded to the underlying DOM element. But error is NOT a valid HTML attribute. React will show warning: React does not recognize the error prop on a DOM element.</w:t>
            </w:r>
          </w:p>
          <w:p w14:paraId="57DE312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2A94AC1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This Line Do NOT pass the error prop to the DOM element. error will be used only for styling logic and It will NOT appear in the final HTML.</w:t>
            </w:r>
          </w:p>
          <w:p w14:paraId="2C157C0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4F6A3BA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CustomSliderStyleProps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&gt;(({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})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({</w:t>
            </w:r>
          </w:p>
          <w:p w14:paraId="7B4299B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width: "80px", // we can use like this or like below</w:t>
            </w:r>
          </w:p>
          <w:p w14:paraId="3BDC331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width: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spacing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10 * 8px = 80px</w:t>
            </w:r>
          </w:p>
          <w:p w14:paraId="079D99A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6F3C26A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.MuiSlider-thumb"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6225BA8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success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586205B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":hover"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5351B7A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success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</w:p>
          <w:p w14:paraId="22870C8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29449A5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},</w:t>
            </w:r>
          </w:p>
          <w:p w14:paraId="329F73E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.MuiSlider-rail"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4C6F2DC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</w:t>
            </w:r>
          </w:p>
          <w:p w14:paraId="493666D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},</w:t>
            </w:r>
          </w:p>
          <w:p w14:paraId="45FC1CA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"&amp; .MuiSlider-track"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F92C93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dynamic color based on error prop</w:t>
            </w:r>
          </w:p>
          <w:p w14:paraId="4A619F6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backgroundColor: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?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secondary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2703E90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6F9903D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borderColor: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?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secondary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warning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255CEFB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666E8C3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}))</w:t>
            </w:r>
          </w:p>
          <w:p w14:paraId="406B12C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alibri" w:hAnsi="Calibri" w:cs="Calibri"/>
                <w:b w:val="0"/>
                <w:bCs w:val="0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4392" w:type="dxa"/>
          </w:tcPr>
          <w:p w14:paraId="7F82B6BB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CustomSliderStyleWithCustomPropsType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59C584F3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2089DD3D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drawing>
                <wp:inline distT="0" distB="0" distL="114300" distR="114300">
                  <wp:extent cx="669925" cy="189865"/>
                  <wp:effectExtent l="0" t="0" r="15875" b="635"/>
                  <wp:docPr id="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925" cy="189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9F1E7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73C2875E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CustomSliderStyleWithCustomPropsType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7D58A8E4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1B84DB99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844550" cy="209550"/>
                  <wp:effectExtent l="0" t="0" r="12700" b="0"/>
                  <wp:docPr id="2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4550" cy="20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0BAF41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5ABB77AF">
      <w:pPr>
        <w:spacing w:line="360" w:lineRule="auto"/>
        <w:rPr>
          <w:rFonts w:hint="default"/>
          <w:b w:val="0"/>
          <w:bCs w:val="0"/>
          <w:sz w:val="16"/>
          <w:szCs w:val="16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IN"/>
        </w:rPr>
        <w:t>Global Theme Overrides: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75"/>
        <w:gridCol w:w="4382"/>
      </w:tblGrid>
      <w:tr w14:paraId="3C11C1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0457" w:type="dxa"/>
            <w:gridSpan w:val="2"/>
          </w:tcPr>
          <w:p w14:paraId="032FAD8D">
            <w:pPr>
              <w:widowControl w:val="0"/>
              <w:jc w:val="left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Set global font family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>:</w:t>
            </w:r>
          </w:p>
        </w:tc>
      </w:tr>
      <w:tr w14:paraId="38C4BE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629AA6AD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In </w:t>
            </w: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App.tsx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>:</w:t>
            </w:r>
          </w:p>
          <w:p w14:paraId="32FD98B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"@mui/material"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0E03F59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6690E3C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6632AD5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56A1D88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fontFamily: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"Poppins, 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2056F16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46A9EC4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</w:t>
            </w:r>
          </w:p>
          <w:p w14:paraId="0F1B3FC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49437CE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App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() {</w:t>
            </w:r>
          </w:p>
          <w:p w14:paraId="66705CE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</w:p>
          <w:p w14:paraId="430A397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461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6B3D5E9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461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 xml:space="preserve">. . . . </w:t>
            </w:r>
          </w:p>
          <w:p w14:paraId="09DE58B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00" w:firstLineChars="200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235368F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)</w:t>
            </w:r>
          </w:p>
          <w:p w14:paraId="101D66A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</w:p>
          <w:p w14:paraId="209EFD7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</w:p>
          <w:p w14:paraId="4EF3F1D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export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default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App</w:t>
            </w:r>
          </w:p>
          <w:p w14:paraId="7D3FB770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25857452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4382" w:type="dxa"/>
          </w:tcPr>
          <w:p w14:paraId="68FC6C78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</w:tr>
      <w:tr w14:paraId="5A8A6D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6499A44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Set global button Varient</w:t>
            </w:r>
          </w:p>
        </w:tc>
        <w:tc>
          <w:tcPr>
            <w:tcW w:w="4382" w:type="dxa"/>
          </w:tcPr>
          <w:p w14:paraId="3B72714E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</w:tr>
      <w:tr w14:paraId="61C6D1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6AB36CA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7726E2C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53AF259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fontFamily: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"Poppins, 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312F96D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},</w:t>
            </w:r>
          </w:p>
          <w:p w14:paraId="6AEF929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components: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2900EF5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MuiButton: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63BB5C8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defaultProps: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701162C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"contained"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set default variant</w:t>
            </w:r>
          </w:p>
          <w:p w14:paraId="097EC8E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4C80FA5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4580B26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197985D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});</w:t>
            </w:r>
          </w:p>
          <w:p w14:paraId="4A1D5A20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</w:p>
        </w:tc>
        <w:tc>
          <w:tcPr>
            <w:tcW w:w="4382" w:type="dxa"/>
          </w:tcPr>
          <w:p w14:paraId="03C09ED1">
            <w:pPr>
              <w:widowControl w:val="0"/>
              <w:spacing w:line="36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vertAlign w:val="baseline"/>
                <w:lang w:val="en-IN"/>
              </w:rPr>
              <w:t>Without global variant</w:t>
            </w:r>
            <w:r>
              <w:rPr>
                <w:rFonts w:hint="default"/>
                <w:sz w:val="15"/>
                <w:szCs w:val="15"/>
                <w:vertAlign w:val="baseline"/>
                <w:lang w:val="en-IN"/>
              </w:rPr>
              <w:t>:</w:t>
            </w:r>
          </w:p>
          <w:p w14:paraId="268DA4E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Normal 01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26C1581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Normal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7808855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Normal 03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34D3BF2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</w:pPr>
            <w:r>
              <w:drawing>
                <wp:inline distT="0" distB="0" distL="114300" distR="114300">
                  <wp:extent cx="2038350" cy="309880"/>
                  <wp:effectExtent l="0" t="0" r="0" b="13970"/>
                  <wp:docPr id="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30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6BF87F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</w:pPr>
          </w:p>
          <w:p w14:paraId="11E5DA57">
            <w:pPr>
              <w:widowControl w:val="0"/>
              <w:bidi w:val="0"/>
              <w:spacing w:line="360" w:lineRule="auto"/>
              <w:jc w:val="both"/>
              <w:rPr>
                <w:rFonts w:hint="default"/>
                <w:lang w:val="en-IN" w:eastAsia="zh-CN"/>
              </w:rPr>
            </w:pPr>
            <w:r>
              <w:rPr>
                <w:rFonts w:hint="default"/>
                <w:b/>
                <w:bCs/>
                <w:sz w:val="15"/>
                <w:szCs w:val="15"/>
                <w:lang w:val="en-IN"/>
              </w:rPr>
              <w:t>With Global variant  “</w:t>
            </w:r>
            <w:r>
              <w:rPr>
                <w:rFonts w:hint="default" w:ascii="Consolas" w:hAnsi="Consolas" w:eastAsia="Consolas" w:cs="Consolas"/>
                <w:b/>
                <w:bCs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contained</w:t>
            </w:r>
            <w:r>
              <w:rPr>
                <w:rFonts w:hint="default"/>
                <w:b/>
                <w:bCs/>
                <w:sz w:val="15"/>
                <w:szCs w:val="15"/>
                <w:lang w:val="en-IN"/>
              </w:rPr>
              <w:t>”:</w:t>
            </w:r>
          </w:p>
          <w:p w14:paraId="22C6990E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2023110" cy="274955"/>
                  <wp:effectExtent l="0" t="0" r="15240" b="10795"/>
                  <wp:docPr id="3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110" cy="2749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7CA59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00FB60B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14BB01E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26F60EB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fontFamily: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"Poppins, 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1DC87A5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},</w:t>
            </w:r>
          </w:p>
          <w:p w14:paraId="2E68BF5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components: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8D5DDC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MuiButton: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6ABE517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defaultProps: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4570167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"contained"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set default variant</w:t>
            </w:r>
          </w:p>
          <w:p w14:paraId="3B939B0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},</w:t>
            </w:r>
          </w:p>
          <w:p w14:paraId="128F578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522A5FC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// styleOverrides is used inside the theme to globally customize the default styles of any MUI component. </w:t>
            </w:r>
          </w:p>
          <w:p w14:paraId="7BD0DA9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55E9E5F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/>
                <w:bCs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Instead of styling each component manually, you override it once in the theme.</w:t>
            </w:r>
          </w:p>
          <w:p w14:paraId="1468685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5241322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styleOverrides: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743BEEA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root: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{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set global customization</w:t>
            </w:r>
          </w:p>
          <w:p w14:paraId="543B751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fontSize: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"1.5rem"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32DDF88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} </w:t>
            </w:r>
          </w:p>
          <w:p w14:paraId="49FEF72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40F511D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5BC3480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23A6671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});</w:t>
            </w:r>
          </w:p>
          <w:p w14:paraId="0275CEFD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</w:p>
        </w:tc>
        <w:tc>
          <w:tcPr>
            <w:tcW w:w="4382" w:type="dxa"/>
          </w:tcPr>
          <w:p w14:paraId="6979B6C2">
            <w:pPr>
              <w:widowControl w:val="0"/>
              <w:spacing w:line="360" w:lineRule="auto"/>
              <w:jc w:val="both"/>
              <w:rPr>
                <w:rFonts w:hint="default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Without style overrides</w:t>
            </w:r>
          </w:p>
          <w:p w14:paraId="5B88B227">
            <w:pPr>
              <w:widowControl w:val="0"/>
              <w:spacing w:line="240" w:lineRule="auto"/>
              <w:jc w:val="both"/>
            </w:pPr>
            <w:r>
              <w:drawing>
                <wp:inline distT="0" distB="0" distL="114300" distR="114300">
                  <wp:extent cx="2521585" cy="1062355"/>
                  <wp:effectExtent l="0" t="0" r="12065" b="4445"/>
                  <wp:docPr id="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1585" cy="1062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17519F">
            <w:pPr>
              <w:widowControl w:val="0"/>
              <w:spacing w:line="360" w:lineRule="auto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</w:p>
          <w:p w14:paraId="744B3F85">
            <w:pPr>
              <w:widowControl w:val="0"/>
              <w:spacing w:line="360" w:lineRule="auto"/>
              <w:jc w:val="both"/>
              <w:rPr>
                <w:rFonts w:hint="default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With style overrides</w:t>
            </w:r>
          </w:p>
          <w:p w14:paraId="32EE244A">
            <w:pPr>
              <w:widowControl w:val="0"/>
              <w:spacing w:line="240" w:lineRule="auto"/>
              <w:jc w:val="both"/>
            </w:pPr>
            <w:r>
              <w:drawing>
                <wp:inline distT="0" distB="0" distL="114300" distR="114300">
                  <wp:extent cx="2291715" cy="947420"/>
                  <wp:effectExtent l="0" t="0" r="13335" b="5080"/>
                  <wp:docPr id="3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1715" cy="947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94DF528">
            <w:pPr>
              <w:widowControl w:val="0"/>
              <w:spacing w:line="240" w:lineRule="auto"/>
              <w:jc w:val="both"/>
              <w:rPr>
                <w:rFonts w:hint="default"/>
                <w:lang w:val="en-IN"/>
              </w:rPr>
            </w:pPr>
          </w:p>
        </w:tc>
      </w:tr>
      <w:tr w14:paraId="40EDFD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7D1B88A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282AD58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5D2A445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fontFamily: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"Poppins, 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5126736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},</w:t>
            </w:r>
          </w:p>
          <w:p w14:paraId="5CE79A8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components: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616D19D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MuiButton: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6B5DD13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defaultProps: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0BC8785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"contained"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set default variant</w:t>
            </w:r>
          </w:p>
          <w:p w14:paraId="5A1F47D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},</w:t>
            </w:r>
          </w:p>
          <w:p w14:paraId="534C700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styleOverrides: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5138462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root: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1255195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fontSize: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"1.5rem"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7C3AD92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[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set global customized variants</w:t>
            </w:r>
          </w:p>
          <w:p w14:paraId="06FFE39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  {</w:t>
            </w:r>
          </w:p>
          <w:p w14:paraId="1BBE768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props: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6E5F162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"outlined"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this is a rule</w:t>
            </w:r>
          </w:p>
          <w:p w14:paraId="578A2D9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"secondary"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this is a rule</w:t>
            </w:r>
          </w:p>
          <w:p w14:paraId="185B7CA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}, </w:t>
            </w: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if this props is passed then this style will be applied. So if variant is "outlined" and color is "secondary" then the font size will be 0.5rem</w:t>
            </w:r>
          </w:p>
          <w:p w14:paraId="6512BE7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7ED9FAF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fontSize: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"0.8rem"</w:t>
            </w:r>
          </w:p>
          <w:p w14:paraId="565011D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} </w:t>
            </w:r>
          </w:p>
          <w:p w14:paraId="733854C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  }</w:t>
            </w:r>
          </w:p>
          <w:p w14:paraId="6BFFC7D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]</w:t>
            </w:r>
          </w:p>
          <w:p w14:paraId="12BBCAE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} </w:t>
            </w:r>
          </w:p>
          <w:p w14:paraId="13F7DF6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3424968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16F50CC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1CDD03D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});</w:t>
            </w:r>
          </w:p>
          <w:p w14:paraId="14E639E2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</w:p>
        </w:tc>
        <w:tc>
          <w:tcPr>
            <w:tcW w:w="4382" w:type="dxa"/>
          </w:tcPr>
          <w:p w14:paraId="663435EA">
            <w:pPr>
              <w:widowControl w:val="0"/>
              <w:spacing w:line="360" w:lineRule="auto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Without custom variant</w:t>
            </w:r>
          </w:p>
          <w:p w14:paraId="3A81029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Global customize 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03B6589A">
            <w:pPr>
              <w:widowControl w:val="0"/>
              <w:spacing w:line="240" w:lineRule="auto"/>
              <w:jc w:val="both"/>
              <w:rPr>
                <w:rFonts w:hint="default"/>
                <w:b w:val="0"/>
                <w:bCs w:val="0"/>
                <w:sz w:val="16"/>
                <w:szCs w:val="16"/>
                <w:lang w:val="en-IN"/>
              </w:rPr>
            </w:pPr>
          </w:p>
          <w:p w14:paraId="135F9F7D">
            <w:pPr>
              <w:widowControl w:val="0"/>
              <w:spacing w:line="240" w:lineRule="auto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  <w:r>
              <w:drawing>
                <wp:inline distT="0" distB="0" distL="114300" distR="114300">
                  <wp:extent cx="1706880" cy="347345"/>
                  <wp:effectExtent l="0" t="0" r="7620" b="14605"/>
                  <wp:docPr id="3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0" cy="347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84A080">
            <w:pPr>
              <w:widowControl w:val="0"/>
              <w:spacing w:line="240" w:lineRule="auto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</w:p>
          <w:p w14:paraId="07977C8B">
            <w:pPr>
              <w:widowControl w:val="0"/>
              <w:spacing w:line="360" w:lineRule="auto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With custom variant</w:t>
            </w:r>
          </w:p>
          <w:p w14:paraId="688A43A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"outlined"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"secondary"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Global customize 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439AE602">
            <w:pPr>
              <w:widowControl w:val="0"/>
              <w:spacing w:line="240" w:lineRule="auto"/>
              <w:jc w:val="both"/>
              <w:rPr>
                <w:rFonts w:hint="default"/>
                <w:b/>
                <w:bCs/>
                <w:sz w:val="16"/>
                <w:szCs w:val="16"/>
                <w:lang w:val="en-IN"/>
              </w:rPr>
            </w:pPr>
          </w:p>
          <w:p w14:paraId="74A7D545">
            <w:pPr>
              <w:widowControl w:val="0"/>
              <w:spacing w:line="240" w:lineRule="auto"/>
              <w:jc w:val="both"/>
            </w:pPr>
            <w:r>
              <w:drawing>
                <wp:inline distT="0" distB="0" distL="114300" distR="114300">
                  <wp:extent cx="1260475" cy="274955"/>
                  <wp:effectExtent l="0" t="0" r="15875" b="10795"/>
                  <wp:docPr id="3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475" cy="2749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D623F36">
            <w:pPr>
              <w:widowControl w:val="0"/>
              <w:spacing w:line="240" w:lineRule="auto"/>
              <w:jc w:val="both"/>
              <w:rPr>
                <w:rFonts w:hint="default"/>
                <w:lang w:val="en-IN"/>
              </w:rPr>
            </w:pPr>
          </w:p>
        </w:tc>
      </w:tr>
      <w:tr w14:paraId="4A4972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1054847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"@mui/material/colors"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1472A25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[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set global customized variants</w:t>
            </w:r>
          </w:p>
          <w:p w14:paraId="1A42F7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  {</w:t>
            </w:r>
          </w:p>
          <w:p w14:paraId="613A7A5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props: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45D8D3A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"dashed"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//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this is a custom varient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</w:t>
            </w:r>
          </w:p>
          <w:p w14:paraId="770C357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1125" w:firstLineChars="750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},</w:t>
            </w:r>
          </w:p>
          <w:p w14:paraId="55E070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26BE74D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border: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`4px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dashed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${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500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`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30C133A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    }</w:t>
            </w:r>
          </w:p>
          <w:p w14:paraId="4A8041E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  }</w:t>
            </w:r>
          </w:p>
          <w:p w14:paraId="2CF53D4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  ]</w:t>
            </w:r>
          </w:p>
          <w:p w14:paraId="6CEB6C2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1CD97B0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"dashed"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"secondary"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Global customize 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73E60C3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1B958B4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drawing>
                <wp:inline distT="0" distB="0" distL="114300" distR="114300">
                  <wp:extent cx="2211705" cy="452120"/>
                  <wp:effectExtent l="0" t="0" r="17145" b="5080"/>
                  <wp:docPr id="4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1705" cy="452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9052FE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2B6A80D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 xml:space="preserve">Error: </w:t>
            </w:r>
            <w:r>
              <w:rPr>
                <w:rFonts w:ascii="Consolas" w:hAnsi="Consolas" w:eastAsia="Consolas" w:cs="Consolas"/>
                <w:i w:val="0"/>
                <w:iCs w:val="0"/>
                <w:caps w:val="0"/>
                <w:color w:val="616161"/>
                <w:spacing w:val="0"/>
                <w:sz w:val="15"/>
                <w:szCs w:val="15"/>
                <w:shd w:val="clear" w:fill="F3F3F3"/>
              </w:rPr>
              <w:t>Type '"dashed"' is not assignable to type 'OverridableStringUnion&lt;"text" | "outlined" | "contained", ButtonPropsVariantOverrides&gt; | undefined'.</w:t>
            </w:r>
          </w:p>
          <w:p w14:paraId="41DB4C38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</w:p>
          <w:p w14:paraId="5521B6D5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</w:p>
        </w:tc>
        <w:tc>
          <w:tcPr>
            <w:tcW w:w="4382" w:type="dxa"/>
          </w:tcPr>
          <w:p w14:paraId="2B9470DC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5"/>
                <w:szCs w:val="15"/>
                <w:vertAlign w:val="baseline"/>
                <w:lang w:val="en-IN"/>
              </w:rPr>
              <w:t>Solution</w:t>
            </w:r>
            <w:r>
              <w:rPr>
                <w:rFonts w:hint="default"/>
                <w:sz w:val="15"/>
                <w:szCs w:val="15"/>
                <w:vertAlign w:val="baseline"/>
                <w:lang w:val="en-IN"/>
              </w:rPr>
              <w:t>:</w:t>
            </w:r>
          </w:p>
          <w:p w14:paraId="3F80D9BA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IN"/>
              </w:rPr>
              <w:t>To use custom “dashed” varient. We need to use “</w:t>
            </w:r>
            <w:r>
              <w:rPr>
                <w:rFonts w:hint="default"/>
                <w:b/>
                <w:bCs/>
                <w:sz w:val="15"/>
                <w:szCs w:val="15"/>
                <w:vertAlign w:val="baseline"/>
                <w:lang w:val="en-IN"/>
              </w:rPr>
              <w:t>Module Augmentation</w:t>
            </w:r>
            <w:r>
              <w:rPr>
                <w:rFonts w:hint="default"/>
                <w:sz w:val="15"/>
                <w:szCs w:val="15"/>
                <w:vertAlign w:val="baseline"/>
                <w:lang w:val="en-IN"/>
              </w:rPr>
              <w:t>” provided by type script. For that</w:t>
            </w:r>
          </w:p>
          <w:p w14:paraId="188CA2E3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</w:p>
          <w:p w14:paraId="54727495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IN"/>
              </w:rPr>
              <w:t>src/types/mui.d.ts</w:t>
            </w:r>
            <w:r>
              <w:rPr>
                <w:rFonts w:hint="default"/>
                <w:sz w:val="16"/>
                <w:szCs w:val="16"/>
                <w:lang w:val="en-IN"/>
              </w:rPr>
              <w:t xml:space="preserve"> </w:t>
            </w:r>
            <w:r>
              <w:rPr>
                <w:rFonts w:hint="default"/>
                <w:i/>
                <w:iCs/>
                <w:color w:val="C55A11" w:themeColor="accent2" w:themeShade="BF"/>
                <w:sz w:val="16"/>
                <w:szCs w:val="16"/>
                <w:lang w:val="en-IN"/>
              </w:rPr>
              <w:t xml:space="preserve">[here </w:t>
            </w:r>
            <w:r>
              <w:rPr>
                <w:rFonts w:hint="default"/>
                <w:b/>
                <w:bCs/>
                <w:i/>
                <w:iCs/>
                <w:color w:val="C55A11" w:themeColor="accent2" w:themeShade="BF"/>
                <w:sz w:val="16"/>
                <w:szCs w:val="16"/>
                <w:lang w:val="en-IN"/>
              </w:rPr>
              <w:t>d</w:t>
            </w:r>
            <w:r>
              <w:rPr>
                <w:rFonts w:hint="default"/>
                <w:i/>
                <w:iCs/>
                <w:color w:val="C55A11" w:themeColor="accent2" w:themeShade="BF"/>
                <w:sz w:val="16"/>
                <w:szCs w:val="16"/>
                <w:lang w:val="en-IN"/>
              </w:rPr>
              <w:t xml:space="preserve"> mean global declaration]</w:t>
            </w:r>
          </w:p>
          <w:p w14:paraId="52587E36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</w:p>
          <w:p w14:paraId="1DDED84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'@mui/meterial'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by importing this we tell the typescript that we are using Module Augmentation</w:t>
            </w:r>
          </w:p>
          <w:p w14:paraId="0F5554B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</w:p>
          <w:p w14:paraId="15EA57F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what type of mui library to enhance.</w:t>
            </w:r>
          </w:p>
          <w:p w14:paraId="4CAF92C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declare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module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'@mui/material/Button'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22DEAB1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/*</w:t>
            </w:r>
          </w:p>
          <w:p w14:paraId="44F885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this are exported from @mui/meterial/button component. We can add our own types here</w:t>
            </w:r>
          </w:p>
          <w:p w14:paraId="6A17220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export interface ButtonPropsVariantOverrides {}</w:t>
            </w:r>
          </w:p>
          <w:p w14:paraId="166E6AC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export interface ButtonPropsColorOverrides {}</w:t>
            </w:r>
          </w:p>
          <w:p w14:paraId="3152A87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export interface ButtonPropsSizeOverrides {}</w:t>
            </w:r>
          </w:p>
          <w:p w14:paraId="5143583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*/</w:t>
            </w:r>
          </w:p>
          <w:p w14:paraId="6770C4B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interface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ButtonPropsVariantOverrides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4C98FBD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dashed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51CC447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4FE4E3A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</w:p>
          <w:p w14:paraId="356D16AD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</w:p>
          <w:p w14:paraId="69B374F4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  <w:r>
              <w:rPr>
                <w:rFonts w:hint="default"/>
                <w:sz w:val="16"/>
                <w:szCs w:val="16"/>
                <w:lang w:val="en-IN"/>
              </w:rPr>
              <w:t>After this the type error will not show again</w:t>
            </w:r>
          </w:p>
          <w:p w14:paraId="581FEE07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</w:p>
        </w:tc>
      </w:tr>
      <w:tr w14:paraId="5B61F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4DED486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0CBB75A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fontFamily: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"Poppins, 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78BADDE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207102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fontSize: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"3.5rem"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we can also change the global button size here like this</w:t>
            </w:r>
          </w:p>
          <w:p w14:paraId="0BD160E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487617C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},</w:t>
            </w:r>
          </w:p>
          <w:p w14:paraId="0E1F6C48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</w:p>
        </w:tc>
        <w:tc>
          <w:tcPr>
            <w:tcW w:w="4382" w:type="dxa"/>
          </w:tcPr>
          <w:p w14:paraId="3E773F31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</w:p>
        </w:tc>
      </w:tr>
      <w:tr w14:paraId="701D86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03D05291">
            <w:pPr>
              <w:widowControl w:val="0"/>
              <w:spacing w:line="240" w:lineRule="auto"/>
              <w:jc w:val="both"/>
              <w:rPr>
                <w:rFonts w:hint="default"/>
                <w:sz w:val="15"/>
                <w:szCs w:val="15"/>
                <w:vertAlign w:val="baseline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  <w:t>Nested theme provider:</w:t>
            </w:r>
          </w:p>
        </w:tc>
        <w:tc>
          <w:tcPr>
            <w:tcW w:w="4382" w:type="dxa"/>
          </w:tcPr>
          <w:p w14:paraId="5A7D87E1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</w:p>
        </w:tc>
      </w:tr>
      <w:tr w14:paraId="7A852D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75" w:type="dxa"/>
          </w:tcPr>
          <w:p w14:paraId="1434B77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36BC006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5BB0D57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fontFamily: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"Poppins, 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46F4A40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h1: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69BF7DE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fontSize: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"4rem"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4A5E78E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blue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2DE1B77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461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} </w:t>
            </w:r>
          </w:p>
          <w:p w14:paraId="4A5A271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150" w:firstLineChars="100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},</w:t>
            </w:r>
          </w:p>
          <w:p w14:paraId="780FC89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});</w:t>
            </w:r>
          </w:p>
          <w:p w14:paraId="5227F881">
            <w:pPr>
              <w:widowControl w:val="0"/>
              <w:spacing w:line="240" w:lineRule="auto"/>
              <w:jc w:val="both"/>
              <w:rPr>
                <w:rFonts w:hint="default"/>
                <w:b/>
                <w:bCs/>
                <w:sz w:val="15"/>
                <w:szCs w:val="15"/>
                <w:vertAlign w:val="baseline"/>
                <w:lang w:val="en-IN"/>
              </w:rPr>
            </w:pPr>
          </w:p>
          <w:p w14:paraId="03C6A20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customInnerTheme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3343CEA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65955A2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fontFamily: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"Arial, sans-serif"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043AA01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h1: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47D7E58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fontSize: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"4rem"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499C0DA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"red"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615DBC8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},</w:t>
            </w:r>
          </w:p>
          <w:p w14:paraId="39510F7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2EA3EE1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/>
                <w:b/>
                <w:bCs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});</w:t>
            </w:r>
          </w:p>
        </w:tc>
        <w:tc>
          <w:tcPr>
            <w:tcW w:w="4382" w:type="dxa"/>
          </w:tcPr>
          <w:p w14:paraId="5A4DB22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6A455C3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065BAD0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"h1"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Hello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297FFA29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sz w:val="15"/>
                <w:szCs w:val="15"/>
              </w:rPr>
            </w:pPr>
          </w:p>
          <w:p w14:paraId="71C4C9B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customInnerTheme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1AE1DDD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29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454D520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"h1"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Nested ThemeProvider Hello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7A895DA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57CE261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300" w:firstLineChars="200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4BDA036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461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7E8E2F9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ThemeProvider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5631454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6B53AF08">
            <w:pPr>
              <w:widowControl w:val="0"/>
              <w:spacing w:line="240" w:lineRule="auto"/>
              <w:jc w:val="both"/>
              <w:rPr>
                <w:rFonts w:hint="default"/>
                <w:sz w:val="16"/>
                <w:szCs w:val="16"/>
                <w:lang w:val="en-IN"/>
              </w:rPr>
            </w:pPr>
            <w:r>
              <w:drawing>
                <wp:inline distT="0" distB="0" distL="114300" distR="114300">
                  <wp:extent cx="2186940" cy="389890"/>
                  <wp:effectExtent l="0" t="0" r="3810" b="10160"/>
                  <wp:docPr id="4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6940" cy="389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A7127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7" w:hRule="atLeast"/>
        </w:trPr>
        <w:tc>
          <w:tcPr>
            <w:tcW w:w="6075" w:type="dxa"/>
          </w:tcPr>
          <w:p w14:paraId="3C0190B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[</w:t>
            </w:r>
          </w:p>
          <w:p w14:paraId="43FCDD9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40A60A3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Props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props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props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===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"dashed"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&amp;&amp;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props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!==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"secondary"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7B2E213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</w:p>
          <w:p w14:paraId="4F2B5FA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border: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`1px dashed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${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500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`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</w:p>
          <w:p w14:paraId="60BA3BA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900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],</w:t>
            </w:r>
          </w:p>
          <w:p w14:paraId="2232E5A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fontSize: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"20px"</w:t>
            </w:r>
          </w:p>
          <w:p w14:paraId="6BA3D98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3BB8ED3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}</w:t>
            </w:r>
          </w:p>
          <w:p w14:paraId="594D470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]</w:t>
            </w:r>
          </w:p>
          <w:p w14:paraId="48D63F3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</w:tc>
        <w:tc>
          <w:tcPr>
            <w:tcW w:w="4382" w:type="dxa"/>
          </w:tcPr>
          <w:p w14:paraId="386C960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"dashed"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Global customize variant 02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65228D3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168406D4">
            <w:pPr>
              <w:widowControl w:val="0"/>
              <w:spacing w:line="240" w:lineRule="auto"/>
              <w:jc w:val="both"/>
            </w:pPr>
            <w:r>
              <w:drawing>
                <wp:inline distT="0" distB="0" distL="114300" distR="114300">
                  <wp:extent cx="1800225" cy="320675"/>
                  <wp:effectExtent l="0" t="0" r="9525" b="3175"/>
                  <wp:docPr id="46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225" cy="320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0FDC61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26688EC7">
      <w:pPr>
        <w:spacing w:line="360" w:lineRule="auto"/>
        <w:rPr>
          <w:rFonts w:hint="default"/>
          <w:b w:val="0"/>
          <w:bCs w:val="0"/>
          <w:sz w:val="16"/>
          <w:szCs w:val="16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IN"/>
        </w:rPr>
        <w:t>Global CSS Overrides: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4"/>
        <w:gridCol w:w="5223"/>
      </w:tblGrid>
      <w:tr w14:paraId="1016BF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4" w:type="dxa"/>
          </w:tcPr>
          <w:p w14:paraId="50FCD60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5606E7E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components: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795E94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global css override. this will come under components -&gt; MuiCssBaseline</w:t>
            </w:r>
          </w:p>
          <w:p w14:paraId="0654358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MuiCssBaseline: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59F4D0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styleOverrides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`</w:t>
            </w:r>
          </w:p>
          <w:p w14:paraId="5D52194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h2 {</w:t>
            </w:r>
          </w:p>
          <w:p w14:paraId="60EFA57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color: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${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success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05DA496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6D14351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`</w:t>
            </w:r>
          </w:p>
          <w:p w14:paraId="48E2149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0F5E391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</w:p>
          <w:p w14:paraId="707375D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});</w:t>
            </w:r>
          </w:p>
          <w:p w14:paraId="72490D9E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</w:tc>
        <w:tc>
          <w:tcPr>
            <w:tcW w:w="5223" w:type="dxa"/>
          </w:tcPr>
          <w:p w14:paraId="6F8E909B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60020E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variant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"h2"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Hello h2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Typography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05529262">
            <w:pPr>
              <w:widowControl w:val="0"/>
              <w:jc w:val="both"/>
            </w:pPr>
            <w:r>
              <w:drawing>
                <wp:inline distT="0" distB="0" distL="114300" distR="114300">
                  <wp:extent cx="1186815" cy="335915"/>
                  <wp:effectExtent l="0" t="0" r="13335" b="6985"/>
                  <wp:docPr id="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6815" cy="335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5114B7">
            <w:pPr>
              <w:widowControl w:val="0"/>
              <w:jc w:val="both"/>
              <w:rPr>
                <w:rFonts w:hint="default"/>
                <w:lang w:val="en-IN"/>
              </w:rPr>
            </w:pPr>
          </w:p>
        </w:tc>
      </w:tr>
    </w:tbl>
    <w:p w14:paraId="49AB4135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78A762B8">
      <w:pPr>
        <w:spacing w:line="360" w:lineRule="auto"/>
        <w:rPr>
          <w:rFonts w:hint="default"/>
          <w:b w:val="0"/>
          <w:bCs w:val="0"/>
          <w:sz w:val="16"/>
          <w:szCs w:val="16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IN"/>
        </w:rPr>
        <w:t>Dark Mode &amp; System Mode:</w:t>
      </w:r>
    </w:p>
    <w:tbl>
      <w:tblPr>
        <w:tblStyle w:val="5"/>
        <w:tblW w:w="0" w:type="auto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4"/>
        <w:gridCol w:w="5223"/>
      </w:tblGrid>
      <w:tr w14:paraId="001ABB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4" w:type="dxa"/>
          </w:tcPr>
          <w:p w14:paraId="420D0E22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 xml:space="preserve">Create a component in </w:t>
            </w:r>
            <w:r>
              <w:rPr>
                <w:rFonts w:hint="default"/>
                <w:b/>
                <w:bCs/>
                <w:i/>
                <w:iCs/>
                <w:sz w:val="18"/>
                <w:szCs w:val="18"/>
                <w:vertAlign w:val="baseline"/>
                <w:lang w:val="en-IN"/>
              </w:rPr>
              <w:t>App.tsx</w:t>
            </w:r>
            <w:r>
              <w:rPr>
                <w:rFonts w:hint="default"/>
                <w:sz w:val="18"/>
                <w:szCs w:val="18"/>
                <w:vertAlign w:val="baseline"/>
                <w:lang w:val="en-IN"/>
              </w:rPr>
              <w:t>:</w:t>
            </w:r>
          </w:p>
          <w:p w14:paraId="418C309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 xml:space="preserve">...,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RadioGroup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useColorScheme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"@mui/material"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36E0A146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1C93DD4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createTheme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({</w:t>
            </w:r>
          </w:p>
          <w:p w14:paraId="169AE80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colorSchemes: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244D876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//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this will enable dark color theme</w:t>
            </w:r>
          </w:p>
          <w:p w14:paraId="425C223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0354F25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});</w:t>
            </w:r>
          </w:p>
          <w:p w14:paraId="5C85420B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IN"/>
              </w:rPr>
            </w:pPr>
          </w:p>
          <w:p w14:paraId="2DA55CC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function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ThemeToggler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() {</w:t>
            </w:r>
          </w:p>
          <w:p w14:paraId="4A5B337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</w:p>
          <w:p w14:paraId="4A8E214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setMode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=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useColorScheme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//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this will set the theme mode</w:t>
            </w:r>
          </w:p>
          <w:p w14:paraId="10AB593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</w:p>
          <w:p w14:paraId="5E4FDD7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 xml:space="preserve">// </w:t>
            </w:r>
            <w:r>
              <w:rPr>
                <w:rFonts w:hint="default" w:ascii="Consolas" w:hAnsi="Consolas" w:eastAsia="Consolas"/>
                <w:b/>
                <w:bCs/>
                <w:color w:val="008000"/>
                <w:kern w:val="0"/>
                <w:sz w:val="15"/>
                <w:szCs w:val="15"/>
                <w:shd w:val="clear" w:fill="FFFFFF"/>
                <w:lang w:val="en-IN" w:eastAsia="zh-CN"/>
              </w:rPr>
              <w:t>useColorScheme()</w:t>
            </w:r>
            <w:r>
              <w:rPr>
                <w:rFonts w:hint="default" w:ascii="Consolas" w:hAnsi="Consolas" w:eastAsia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/>
              </w:rPr>
              <w:t xml:space="preserve"> is a hook from MUI v5+ (experimental) / v6 used to control light / dark / system mode easily.</w:t>
            </w:r>
          </w:p>
          <w:p w14:paraId="2D84023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</w:p>
          <w:p w14:paraId="4139827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null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//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this will check the default theme mode. If not selected anything then it will return null. So the system radio will default selected</w:t>
            </w:r>
          </w:p>
          <w:p w14:paraId="21D1781C">
            <w:pPr>
              <w:keepNext w:val="0"/>
              <w:keepLines w:val="0"/>
              <w:widowControl/>
              <w:suppressLineNumbers w:val="0"/>
              <w:spacing w:line="240" w:lineRule="auto"/>
              <w:jc w:val="left"/>
              <w:rPr>
                <w:sz w:val="15"/>
                <w:szCs w:val="15"/>
              </w:rPr>
            </w:pPr>
          </w:p>
          <w:p w14:paraId="63735F4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(</w:t>
            </w:r>
          </w:p>
          <w:p w14:paraId="19A301B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RadioGroup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70C1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onChange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setMode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target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'light'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|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'dark'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|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'system'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693CCC7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FormControlLabel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control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Radio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"Light"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"light"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52CB5CC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FormControlLabel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control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Radio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"Dark"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"dark"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608738A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FormControlLabel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control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Radio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FF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label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"System"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value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"system"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46D44F4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RadioGroup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280D7ED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)</w:t>
            </w:r>
          </w:p>
          <w:p w14:paraId="1E2EC65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}</w:t>
            </w:r>
          </w:p>
          <w:p w14:paraId="4FE3DC2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</w:p>
          <w:p w14:paraId="55D233EB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lang w:val="en-IN"/>
              </w:rPr>
            </w:pPr>
            <w:r>
              <w:rPr>
                <w:rFonts w:hint="default"/>
                <w:sz w:val="18"/>
                <w:szCs w:val="18"/>
                <w:lang w:val="en-IN"/>
              </w:rPr>
              <w:t xml:space="preserve">Then add it inside </w:t>
            </w:r>
            <w:r>
              <w:rPr>
                <w:rFonts w:hint="default"/>
                <w:b/>
                <w:bCs/>
                <w:i/>
                <w:iCs/>
                <w:sz w:val="18"/>
                <w:szCs w:val="18"/>
                <w:lang w:val="en-IN"/>
              </w:rPr>
              <w:t>App component</w:t>
            </w:r>
            <w:r>
              <w:rPr>
                <w:rFonts w:hint="default"/>
                <w:sz w:val="18"/>
                <w:szCs w:val="18"/>
                <w:lang w:val="en-IN"/>
              </w:rPr>
              <w:t>:</w:t>
            </w:r>
          </w:p>
          <w:p w14:paraId="0FE9B18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ThemeToggler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/&gt;</w:t>
            </w:r>
          </w:p>
          <w:p w14:paraId="23C243B7">
            <w:pPr>
              <w:widowControl w:val="0"/>
              <w:jc w:val="both"/>
              <w:rPr>
                <w:rFonts w:hint="default"/>
                <w:sz w:val="18"/>
                <w:szCs w:val="18"/>
                <w:lang w:val="en-IN"/>
              </w:rPr>
            </w:pPr>
          </w:p>
        </w:tc>
        <w:tc>
          <w:tcPr>
            <w:tcW w:w="5223" w:type="dxa"/>
          </w:tcPr>
          <w:p w14:paraId="7C565545">
            <w:pPr>
              <w:widowControl w:val="0"/>
              <w:jc w:val="both"/>
            </w:pPr>
          </w:p>
          <w:p w14:paraId="5C1B82C2">
            <w:pPr>
              <w:widowControl w:val="0"/>
              <w:jc w:val="both"/>
            </w:pPr>
            <w:r>
              <w:drawing>
                <wp:inline distT="0" distB="0" distL="114300" distR="114300">
                  <wp:extent cx="662940" cy="589280"/>
                  <wp:effectExtent l="0" t="0" r="3810" b="1270"/>
                  <wp:docPr id="3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2940" cy="589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B41D08">
            <w:pPr>
              <w:widowControl w:val="0"/>
              <w:jc w:val="both"/>
            </w:pPr>
          </w:p>
          <w:p w14:paraId="76A3E46E">
            <w:pPr>
              <w:widowControl w:val="0"/>
              <w:jc w:val="both"/>
            </w:pPr>
            <w:r>
              <w:drawing>
                <wp:inline distT="0" distB="0" distL="114300" distR="114300">
                  <wp:extent cx="946150" cy="651510"/>
                  <wp:effectExtent l="0" t="0" r="6350" b="15240"/>
                  <wp:docPr id="3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150" cy="651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56FB27">
            <w:pPr>
              <w:widowControl w:val="0"/>
              <w:jc w:val="both"/>
              <w:rPr>
                <w:rFonts w:hint="default"/>
                <w:lang w:val="en-IN"/>
              </w:rPr>
            </w:pPr>
          </w:p>
        </w:tc>
      </w:tr>
      <w:tr w14:paraId="0A5BFC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4" w:type="dxa"/>
          </w:tcPr>
          <w:p w14:paraId="25C97182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lang w:val="en-IN"/>
              </w:rPr>
            </w:pPr>
            <w:r>
              <w:rPr>
                <w:rFonts w:hint="default"/>
                <w:b/>
                <w:bCs/>
                <w:sz w:val="20"/>
                <w:szCs w:val="20"/>
                <w:lang w:val="en-IN"/>
              </w:rPr>
              <w:t>Customize dark and light theme</w:t>
            </w:r>
            <w:r>
              <w:rPr>
                <w:rFonts w:hint="default"/>
                <w:sz w:val="18"/>
                <w:szCs w:val="18"/>
                <w:lang w:val="en-IN"/>
              </w:rPr>
              <w:t>:</w:t>
            </w:r>
          </w:p>
          <w:p w14:paraId="75EE8D2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colorSchemes: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42FFAEC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dark: true, // default activation</w:t>
            </w:r>
          </w:p>
          <w:p w14:paraId="11AA0C0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customize dark theme</w:t>
            </w:r>
          </w:p>
          <w:p w14:paraId="493193CA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704A3C03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2AA8F3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primary: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476274B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"#ff0000"</w:t>
            </w:r>
          </w:p>
          <w:p w14:paraId="47157D2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},</w:t>
            </w:r>
          </w:p>
          <w:p w14:paraId="7C6B084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secondary: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6871FA8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"#00ff00"</w:t>
            </w:r>
          </w:p>
          <w:p w14:paraId="3544A1E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}</w:t>
            </w:r>
          </w:p>
          <w:p w14:paraId="716AF5A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6DBAC39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722D6A5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6111E173">
            <w:pPr>
              <w:widowControl w:val="0"/>
              <w:jc w:val="both"/>
              <w:rPr>
                <w:rFonts w:hint="default"/>
                <w:sz w:val="18"/>
                <w:szCs w:val="18"/>
                <w:lang w:val="en-IN"/>
              </w:rPr>
            </w:pPr>
          </w:p>
          <w:p w14:paraId="31EAFE41">
            <w:pPr>
              <w:widowControl w:val="0"/>
              <w:jc w:val="both"/>
              <w:rPr>
                <w:rFonts w:hint="default"/>
                <w:sz w:val="18"/>
                <w:szCs w:val="18"/>
                <w:lang w:val="en-IN"/>
              </w:rPr>
            </w:pPr>
          </w:p>
          <w:p w14:paraId="2EB24A39">
            <w:pPr>
              <w:widowControl w:val="0"/>
              <w:jc w:val="both"/>
              <w:rPr>
                <w:rFonts w:hint="default"/>
                <w:sz w:val="18"/>
                <w:szCs w:val="18"/>
                <w:lang w:val="en-IN"/>
              </w:rPr>
            </w:pPr>
          </w:p>
          <w:p w14:paraId="4A070E17">
            <w:pPr>
              <w:widowControl w:val="0"/>
              <w:jc w:val="both"/>
              <w:rPr>
                <w:rFonts w:hint="default"/>
                <w:sz w:val="18"/>
                <w:szCs w:val="18"/>
                <w:lang w:val="en-IN"/>
              </w:rPr>
            </w:pPr>
          </w:p>
          <w:p w14:paraId="270957D5">
            <w:pPr>
              <w:widowControl w:val="0"/>
              <w:jc w:val="both"/>
              <w:rPr>
                <w:rFonts w:hint="default"/>
                <w:sz w:val="18"/>
                <w:szCs w:val="18"/>
                <w:lang w:val="en-IN"/>
              </w:rPr>
            </w:pPr>
          </w:p>
          <w:p w14:paraId="2A1E452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We can also use opacity in color</w:t>
            </w:r>
          </w:p>
          <w:p w14:paraId="3300CBD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alpha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"#ff0000"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0.2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 with opacity</w:t>
            </w:r>
          </w:p>
          <w:p w14:paraId="5EE993E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161F33C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//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 xml:space="preserve"> import alpha at top</w:t>
            </w:r>
          </w:p>
          <w:p w14:paraId="4C340B1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alpha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...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"@mui/material"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;</w:t>
            </w:r>
          </w:p>
          <w:p w14:paraId="4428D31B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21"/>
                <w:szCs w:val="21"/>
                <w:shd w:val="clear" w:fill="FFFFFF"/>
                <w:lang w:val="en-US" w:eastAsia="zh-CN" w:bidi="ar"/>
              </w:rPr>
            </w:pPr>
          </w:p>
          <w:p w14:paraId="047C4A4E">
            <w:pPr>
              <w:widowControl w:val="0"/>
              <w:jc w:val="both"/>
              <w:rPr>
                <w:rFonts w:hint="default"/>
                <w:sz w:val="18"/>
                <w:szCs w:val="18"/>
                <w:lang w:val="en-IN"/>
              </w:rPr>
            </w:pPr>
          </w:p>
        </w:tc>
        <w:tc>
          <w:tcPr>
            <w:tcW w:w="5223" w:type="dxa"/>
          </w:tcPr>
          <w:p w14:paraId="277EF50B">
            <w:pPr>
              <w:widowControl w:val="0"/>
              <w:spacing w:line="360" w:lineRule="auto"/>
              <w:jc w:val="both"/>
              <w:rPr>
                <w:rFonts w:hint="default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lang w:val="en-IN"/>
              </w:rPr>
              <w:t>Without customize theme</w:t>
            </w:r>
            <w:r>
              <w:rPr>
                <w:rFonts w:hint="default"/>
                <w:lang w:val="en-IN"/>
              </w:rPr>
              <w:t>:</w:t>
            </w:r>
          </w:p>
          <w:p w14:paraId="6A25CA4A">
            <w:pPr>
              <w:widowControl w:val="0"/>
              <w:jc w:val="both"/>
            </w:pPr>
            <w:r>
              <w:drawing>
                <wp:inline distT="0" distB="0" distL="114300" distR="114300">
                  <wp:extent cx="1405255" cy="720090"/>
                  <wp:effectExtent l="0" t="0" r="4445" b="3810"/>
                  <wp:docPr id="4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5255" cy="7200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9E0EDE">
            <w:pPr>
              <w:widowControl w:val="0"/>
              <w:jc w:val="both"/>
            </w:pPr>
          </w:p>
          <w:p w14:paraId="552871D6">
            <w:pPr>
              <w:widowControl w:val="0"/>
              <w:jc w:val="both"/>
            </w:pPr>
          </w:p>
          <w:p w14:paraId="2FD7A8F0">
            <w:pPr>
              <w:widowControl w:val="0"/>
              <w:spacing w:line="360" w:lineRule="auto"/>
              <w:jc w:val="both"/>
              <w:rPr>
                <w:rFonts w:hint="default"/>
                <w:lang w:val="en-IN"/>
              </w:rPr>
            </w:pPr>
            <w:r>
              <w:rPr>
                <w:rFonts w:hint="default"/>
                <w:b/>
                <w:bCs/>
                <w:sz w:val="18"/>
                <w:szCs w:val="18"/>
                <w:lang w:val="en-IN"/>
              </w:rPr>
              <w:t>With customize theme</w:t>
            </w:r>
            <w:r>
              <w:rPr>
                <w:rFonts w:hint="default"/>
                <w:lang w:val="en-IN"/>
              </w:rPr>
              <w:t>:</w:t>
            </w:r>
          </w:p>
          <w:p w14:paraId="11B80D65">
            <w:pPr>
              <w:widowControl w:val="0"/>
              <w:jc w:val="both"/>
            </w:pPr>
            <w:r>
              <w:drawing>
                <wp:inline distT="0" distB="0" distL="114300" distR="114300">
                  <wp:extent cx="1578610" cy="799465"/>
                  <wp:effectExtent l="0" t="0" r="2540" b="635"/>
                  <wp:docPr id="4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8610" cy="799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5564BA">
            <w:pPr>
              <w:widowControl w:val="0"/>
              <w:jc w:val="both"/>
            </w:pPr>
          </w:p>
          <w:p w14:paraId="4EBE26B2">
            <w:pPr>
              <w:widowControl w:val="0"/>
              <w:jc w:val="both"/>
              <w:rPr>
                <w:rFonts w:hint="default"/>
                <w:lang w:val="en-IN"/>
              </w:rPr>
            </w:pPr>
            <w:r>
              <w:drawing>
                <wp:inline distT="0" distB="0" distL="114300" distR="114300">
                  <wp:extent cx="1607185" cy="822325"/>
                  <wp:effectExtent l="0" t="0" r="12065" b="15875"/>
                  <wp:docPr id="47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7185" cy="822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68A34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4" w:type="dxa"/>
          </w:tcPr>
          <w:p w14:paraId="269F0FB5">
            <w:pPr>
              <w:widowControl w:val="0"/>
              <w:spacing w:line="360" w:lineRule="auto"/>
              <w:jc w:val="both"/>
              <w:rPr>
                <w:rFonts w:hint="default"/>
                <w:sz w:val="18"/>
                <w:szCs w:val="18"/>
                <w:lang w:val="en-IN"/>
              </w:rPr>
            </w:pPr>
            <w:r>
              <w:rPr>
                <w:rFonts w:hint="default"/>
                <w:b/>
                <w:bCs/>
                <w:sz w:val="20"/>
                <w:szCs w:val="20"/>
                <w:lang w:val="en-IN"/>
              </w:rPr>
              <w:t>Create custom color palette</w:t>
            </w:r>
            <w:r>
              <w:rPr>
                <w:rFonts w:hint="default"/>
                <w:sz w:val="18"/>
                <w:szCs w:val="18"/>
                <w:lang w:val="en-IN"/>
              </w:rPr>
              <w:t>:</w:t>
            </w:r>
          </w:p>
        </w:tc>
        <w:tc>
          <w:tcPr>
            <w:tcW w:w="5223" w:type="dxa"/>
          </w:tcPr>
          <w:p w14:paraId="45E32BE0">
            <w:pPr>
              <w:widowControl w:val="0"/>
              <w:jc w:val="both"/>
            </w:pPr>
          </w:p>
        </w:tc>
      </w:tr>
      <w:tr w14:paraId="4A478B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4" w:type="dxa"/>
          </w:tcPr>
          <w:p w14:paraId="082602C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colorSchemes: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38B2281F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dark: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7F1A20FC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palette: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23F50B21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primary: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35007DB6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  <w:lang w:val="en-I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...</w:t>
            </w:r>
          </w:p>
          <w:p w14:paraId="0CF5FDC9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},</w:t>
            </w:r>
          </w:p>
          <w:p w14:paraId="732753CD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//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8000"/>
                <w:kern w:val="0"/>
                <w:sz w:val="15"/>
                <w:szCs w:val="15"/>
                <w:shd w:val="clear" w:fill="FFFFFF"/>
                <w:lang w:val="en-IN" w:eastAsia="zh-CN" w:bidi="ar"/>
              </w:rPr>
              <w:t>by default “customColor” so error. Because it is added by me not present in Mui.</w:t>
            </w:r>
          </w:p>
          <w:p w14:paraId="59B4AFB2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ind w:firstLine="600" w:firstLineChars="400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customColor: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{</w:t>
            </w:r>
          </w:p>
          <w:p w14:paraId="1FA9D3A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108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main: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"#ff00ff"</w:t>
            </w:r>
          </w:p>
          <w:p w14:paraId="4A83ADB7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  }</w:t>
            </w:r>
          </w:p>
          <w:p w14:paraId="2DB01DD4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</w:pPr>
          </w:p>
          <w:p w14:paraId="0A84187E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  }</w:t>
            </w:r>
          </w:p>
          <w:p w14:paraId="1FF6DA88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  }</w:t>
            </w:r>
          </w:p>
          <w:p w14:paraId="637700F5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  }</w:t>
            </w:r>
          </w:p>
          <w:p w14:paraId="1BE5A6DE">
            <w:pPr>
              <w:widowControl w:val="0"/>
              <w:spacing w:line="360" w:lineRule="auto"/>
              <w:jc w:val="both"/>
              <w:rPr>
                <w:rFonts w:hint="default"/>
                <w:b/>
                <w:bCs/>
                <w:sz w:val="20"/>
                <w:szCs w:val="20"/>
                <w:lang w:val="en-IN"/>
              </w:rPr>
            </w:pPr>
          </w:p>
          <w:p w14:paraId="67577720">
            <w:pPr>
              <w:keepNext w:val="0"/>
              <w:keepLines w:val="0"/>
              <w:widowControl/>
              <w:suppressLineNumbers w:val="0"/>
              <w:shd w:val="clear" w:fill="FFFFFF"/>
              <w:spacing w:line="240" w:lineRule="auto"/>
              <w:jc w:val="left"/>
              <w:rPr>
                <w:rFonts w:ascii="Consolas" w:hAnsi="Consolas" w:eastAsia="Consolas" w:cs="Consolas"/>
                <w:b w:val="0"/>
                <w:bCs w:val="0"/>
                <w:color w:val="000000"/>
                <w:sz w:val="15"/>
                <w:szCs w:val="15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31515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"customColor"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custom 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&lt;/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Button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00000"/>
                <w:kern w:val="0"/>
                <w:sz w:val="15"/>
                <w:szCs w:val="15"/>
                <w:shd w:val="clear" w:fill="FFFFFF"/>
                <w:lang w:val="en-US" w:eastAsia="zh-CN" w:bidi="ar"/>
              </w:rPr>
              <w:t>&gt;</w:t>
            </w:r>
          </w:p>
          <w:p w14:paraId="5F3DFB8D">
            <w:pPr>
              <w:widowControl w:val="0"/>
              <w:spacing w:line="360" w:lineRule="auto"/>
              <w:jc w:val="both"/>
              <w:rPr>
                <w:rFonts w:hint="default"/>
                <w:b/>
                <w:bCs/>
                <w:sz w:val="20"/>
                <w:szCs w:val="20"/>
                <w:lang w:val="en-IN"/>
              </w:rPr>
            </w:pPr>
          </w:p>
        </w:tc>
        <w:tc>
          <w:tcPr>
            <w:tcW w:w="5223" w:type="dxa"/>
          </w:tcPr>
          <w:p w14:paraId="198E4C31">
            <w:pPr>
              <w:widowControl w:val="0"/>
              <w:jc w:val="both"/>
            </w:pPr>
          </w:p>
          <w:p w14:paraId="1D0E7A57">
            <w:pPr>
              <w:widowControl w:val="0"/>
              <w:jc w:val="both"/>
            </w:pPr>
            <w:r>
              <w:drawing>
                <wp:inline distT="0" distB="0" distL="114300" distR="114300">
                  <wp:extent cx="1239520" cy="853440"/>
                  <wp:effectExtent l="0" t="0" r="17780" b="3810"/>
                  <wp:docPr id="48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9520" cy="853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3FBB81">
            <w:pPr>
              <w:widowControl w:val="0"/>
              <w:jc w:val="both"/>
            </w:pPr>
          </w:p>
          <w:p w14:paraId="1BC59E89">
            <w:pPr>
              <w:widowControl w:val="0"/>
              <w:jc w:val="both"/>
            </w:pPr>
            <w:r>
              <w:drawing>
                <wp:inline distT="0" distB="0" distL="114300" distR="114300">
                  <wp:extent cx="1294130" cy="944245"/>
                  <wp:effectExtent l="0" t="0" r="1270" b="8255"/>
                  <wp:docPr id="49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4130" cy="944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</w:tc>
      </w:tr>
      <w:tr w14:paraId="303E2C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34" w:type="dxa"/>
          </w:tcPr>
          <w:p w14:paraId="2A8C327E">
            <w:pPr>
              <w:widowControl w:val="0"/>
              <w:spacing w:line="360" w:lineRule="auto"/>
              <w:jc w:val="both"/>
              <w:rPr>
                <w:rFonts w:hint="default"/>
                <w:b/>
                <w:bCs/>
                <w:sz w:val="20"/>
                <w:szCs w:val="20"/>
                <w:lang w:val="en-IN"/>
              </w:rPr>
            </w:pPr>
          </w:p>
        </w:tc>
        <w:tc>
          <w:tcPr>
            <w:tcW w:w="5223" w:type="dxa"/>
          </w:tcPr>
          <w:p w14:paraId="741E20A1">
            <w:pPr>
              <w:widowControl w:val="0"/>
              <w:jc w:val="both"/>
            </w:pPr>
          </w:p>
        </w:tc>
      </w:tr>
    </w:tbl>
    <w:p w14:paraId="0E20BDBD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7ADB7B18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6CC90CBD">
      <w:pPr>
        <w:spacing w:line="360" w:lineRule="auto"/>
        <w:rPr>
          <w:rFonts w:hint="default"/>
          <w:sz w:val="18"/>
          <w:szCs w:val="18"/>
          <w:lang w:val="en-IN"/>
        </w:rPr>
      </w:pPr>
    </w:p>
    <w:p w14:paraId="7C892128">
      <w:pPr>
        <w:spacing w:line="360" w:lineRule="auto"/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>ghfgh</w: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1196"/>
    <w:rsid w:val="00AA0C79"/>
    <w:rsid w:val="03803D7A"/>
    <w:rsid w:val="04514153"/>
    <w:rsid w:val="051C54D1"/>
    <w:rsid w:val="056450A4"/>
    <w:rsid w:val="07DC2DF1"/>
    <w:rsid w:val="09117CCB"/>
    <w:rsid w:val="09247CDF"/>
    <w:rsid w:val="0A942DD9"/>
    <w:rsid w:val="0C8A612D"/>
    <w:rsid w:val="0DF107ED"/>
    <w:rsid w:val="0E4214F1"/>
    <w:rsid w:val="0F833D31"/>
    <w:rsid w:val="106721B9"/>
    <w:rsid w:val="116F3C27"/>
    <w:rsid w:val="117B0D2A"/>
    <w:rsid w:val="117C54BB"/>
    <w:rsid w:val="128B5E33"/>
    <w:rsid w:val="12F572A6"/>
    <w:rsid w:val="135476EE"/>
    <w:rsid w:val="13813D62"/>
    <w:rsid w:val="13B62550"/>
    <w:rsid w:val="144E369B"/>
    <w:rsid w:val="153151ED"/>
    <w:rsid w:val="15B40CC7"/>
    <w:rsid w:val="16D302F0"/>
    <w:rsid w:val="172A5323"/>
    <w:rsid w:val="17964A5F"/>
    <w:rsid w:val="17CB3F96"/>
    <w:rsid w:val="17E02ECC"/>
    <w:rsid w:val="182863EB"/>
    <w:rsid w:val="18392B87"/>
    <w:rsid w:val="1D206D8E"/>
    <w:rsid w:val="1D60561D"/>
    <w:rsid w:val="1E3C6A56"/>
    <w:rsid w:val="1E782E0B"/>
    <w:rsid w:val="219168A1"/>
    <w:rsid w:val="2196034F"/>
    <w:rsid w:val="21D1096B"/>
    <w:rsid w:val="222607DC"/>
    <w:rsid w:val="222666F4"/>
    <w:rsid w:val="22632F8C"/>
    <w:rsid w:val="234C32C5"/>
    <w:rsid w:val="236D7B9C"/>
    <w:rsid w:val="26461A6C"/>
    <w:rsid w:val="27F82683"/>
    <w:rsid w:val="283B1711"/>
    <w:rsid w:val="2AD040D6"/>
    <w:rsid w:val="2B331CB8"/>
    <w:rsid w:val="2B526E58"/>
    <w:rsid w:val="2BB80F35"/>
    <w:rsid w:val="2EAE5DEA"/>
    <w:rsid w:val="30347F9B"/>
    <w:rsid w:val="30B71451"/>
    <w:rsid w:val="30DB345E"/>
    <w:rsid w:val="30E81A5D"/>
    <w:rsid w:val="333E6AA2"/>
    <w:rsid w:val="335672AA"/>
    <w:rsid w:val="337B237F"/>
    <w:rsid w:val="33AB5DD1"/>
    <w:rsid w:val="33F507A8"/>
    <w:rsid w:val="340B70F0"/>
    <w:rsid w:val="34C1068D"/>
    <w:rsid w:val="34F22FE0"/>
    <w:rsid w:val="36422592"/>
    <w:rsid w:val="387542FC"/>
    <w:rsid w:val="3A1D02E4"/>
    <w:rsid w:val="3C0974E8"/>
    <w:rsid w:val="3C1A7961"/>
    <w:rsid w:val="3D50375A"/>
    <w:rsid w:val="3D9F07D7"/>
    <w:rsid w:val="3DA70CBB"/>
    <w:rsid w:val="3DB801C5"/>
    <w:rsid w:val="3E4A4AEF"/>
    <w:rsid w:val="3F3A354A"/>
    <w:rsid w:val="400B3C98"/>
    <w:rsid w:val="42754C79"/>
    <w:rsid w:val="44496CCF"/>
    <w:rsid w:val="45AC5A5D"/>
    <w:rsid w:val="45D32C93"/>
    <w:rsid w:val="45ED40DA"/>
    <w:rsid w:val="46A95E14"/>
    <w:rsid w:val="476F1E82"/>
    <w:rsid w:val="47946129"/>
    <w:rsid w:val="47EF606E"/>
    <w:rsid w:val="489373B0"/>
    <w:rsid w:val="4924150C"/>
    <w:rsid w:val="49F623B4"/>
    <w:rsid w:val="4ACC0B18"/>
    <w:rsid w:val="4DF73079"/>
    <w:rsid w:val="4E3A10AC"/>
    <w:rsid w:val="4E406C63"/>
    <w:rsid w:val="4F0C5541"/>
    <w:rsid w:val="4F385A21"/>
    <w:rsid w:val="4F98776F"/>
    <w:rsid w:val="4FAA1E69"/>
    <w:rsid w:val="511B754A"/>
    <w:rsid w:val="5151441F"/>
    <w:rsid w:val="51B36318"/>
    <w:rsid w:val="53A45110"/>
    <w:rsid w:val="53BB4A3D"/>
    <w:rsid w:val="53ED0594"/>
    <w:rsid w:val="5457656B"/>
    <w:rsid w:val="54D371BA"/>
    <w:rsid w:val="54EE2F1E"/>
    <w:rsid w:val="556275E9"/>
    <w:rsid w:val="57820D77"/>
    <w:rsid w:val="582C5C37"/>
    <w:rsid w:val="59086C25"/>
    <w:rsid w:val="59774B96"/>
    <w:rsid w:val="5B975C54"/>
    <w:rsid w:val="5DEB53AD"/>
    <w:rsid w:val="5DF37D17"/>
    <w:rsid w:val="5E5451F3"/>
    <w:rsid w:val="60444E35"/>
    <w:rsid w:val="60F03CB7"/>
    <w:rsid w:val="61E24A24"/>
    <w:rsid w:val="62F535A5"/>
    <w:rsid w:val="63406C77"/>
    <w:rsid w:val="63841BD1"/>
    <w:rsid w:val="64454366"/>
    <w:rsid w:val="64C74AE8"/>
    <w:rsid w:val="652128F7"/>
    <w:rsid w:val="65FA4C13"/>
    <w:rsid w:val="662C3B8C"/>
    <w:rsid w:val="676C4A3A"/>
    <w:rsid w:val="678B0648"/>
    <w:rsid w:val="67BD59D5"/>
    <w:rsid w:val="68681BEC"/>
    <w:rsid w:val="6ACB53C1"/>
    <w:rsid w:val="6B980B43"/>
    <w:rsid w:val="6C0321DC"/>
    <w:rsid w:val="6C3B431E"/>
    <w:rsid w:val="6C7D39C9"/>
    <w:rsid w:val="6EE73F19"/>
    <w:rsid w:val="6EED0535"/>
    <w:rsid w:val="6F437B19"/>
    <w:rsid w:val="716F16D1"/>
    <w:rsid w:val="71736C5A"/>
    <w:rsid w:val="71A015CB"/>
    <w:rsid w:val="71C6563A"/>
    <w:rsid w:val="726254B8"/>
    <w:rsid w:val="73F15E32"/>
    <w:rsid w:val="74311F2E"/>
    <w:rsid w:val="749517AB"/>
    <w:rsid w:val="752E55CB"/>
    <w:rsid w:val="760174F6"/>
    <w:rsid w:val="76044FAF"/>
    <w:rsid w:val="769617E1"/>
    <w:rsid w:val="778A0CAD"/>
    <w:rsid w:val="7803311B"/>
    <w:rsid w:val="780C2DA9"/>
    <w:rsid w:val="789E60B6"/>
    <w:rsid w:val="78A83684"/>
    <w:rsid w:val="78BC6AA1"/>
    <w:rsid w:val="79312ABC"/>
    <w:rsid w:val="79D300CF"/>
    <w:rsid w:val="79D4756E"/>
    <w:rsid w:val="7B854078"/>
    <w:rsid w:val="7BAA3C71"/>
    <w:rsid w:val="7BC64957"/>
    <w:rsid w:val="7C184AA5"/>
    <w:rsid w:val="7C417667"/>
    <w:rsid w:val="7FF62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table" w:styleId="5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0" Type="http://schemas.openxmlformats.org/officeDocument/2006/relationships/fontTable" Target="fontTable.xml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2026-02-20T16:09:00Z</dcterms:created>
  <dc:creator>joydi</dc:creator>
  <cp:lastModifiedBy>Joydip Sarkar</cp:lastModifiedBy>
  <dcterms:modified xsi:type="dcterms:W3CDTF">2026-02-25T17:34:52Z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D58C8F8A7D8E439EA94C3AD8273AD2C7_12</vt:lpwstr>
  </property>
</Properties>
</file>