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34B5" w14:textId="77777777" w:rsidR="00324652" w:rsidRPr="000E3A13" w:rsidRDefault="007015BC" w:rsidP="00293699">
      <w:pPr>
        <w:jc w:val="center"/>
        <w:rPr>
          <w:rFonts w:ascii="Arial" w:hAnsi="Arial" w:cs="Arial"/>
          <w:b/>
          <w:color w:val="4F81BD" w:themeColor="accent1"/>
          <w:sz w:val="20"/>
          <w:szCs w:val="20"/>
          <w:u w:val="single"/>
          <w:lang w:val="es-MX"/>
        </w:rPr>
      </w:pPr>
      <w:r w:rsidRPr="000E3A13">
        <w:rPr>
          <w:rFonts w:ascii="Arial" w:hAnsi="Arial" w:cs="Arial"/>
          <w:b/>
          <w:color w:val="4F81BD" w:themeColor="accent1"/>
          <w:sz w:val="20"/>
          <w:szCs w:val="20"/>
          <w:u w:val="single"/>
          <w:lang w:val="es-MX"/>
        </w:rPr>
        <w:t xml:space="preserve">La </w:t>
      </w:r>
      <w:r w:rsidR="00D2359A" w:rsidRPr="000E3A13">
        <w:rPr>
          <w:rFonts w:ascii="Arial" w:hAnsi="Arial" w:cs="Arial"/>
          <w:b/>
          <w:color w:val="4F81BD" w:themeColor="accent1"/>
          <w:sz w:val="20"/>
          <w:szCs w:val="20"/>
          <w:u w:val="single"/>
          <w:lang w:val="es-MX"/>
        </w:rPr>
        <w:t>Alcancía</w:t>
      </w:r>
    </w:p>
    <w:p w14:paraId="3C44A95E" w14:textId="77777777" w:rsidR="000E3A13" w:rsidRPr="000E3A13" w:rsidRDefault="000E3A13" w:rsidP="000E3A13">
      <w:pPr>
        <w:rPr>
          <w:rFonts w:ascii="Arial" w:hAnsi="Arial" w:cs="Arial"/>
          <w:color w:val="4F81BD" w:themeColor="accent1"/>
          <w:sz w:val="20"/>
          <w:szCs w:val="20"/>
          <w:u w:val="single"/>
          <w:lang w:val="es-MX"/>
        </w:rPr>
      </w:pPr>
      <w:r w:rsidRPr="000E3A13">
        <w:rPr>
          <w:rFonts w:ascii="Arial" w:hAnsi="Arial" w:cs="Arial"/>
          <w:b/>
          <w:color w:val="4F81BD" w:themeColor="accent1"/>
          <w:sz w:val="20"/>
          <w:szCs w:val="20"/>
          <w:lang w:val="es-MX"/>
        </w:rPr>
        <w:t>Interfaz</w:t>
      </w:r>
    </w:p>
    <w:p w14:paraId="31225C08" w14:textId="77777777" w:rsidR="00324652" w:rsidRPr="000E3A13" w:rsidRDefault="00D2359A">
      <w:pPr>
        <w:rPr>
          <w:rFonts w:ascii="Arial" w:hAnsi="Arial" w:cs="Arial"/>
          <w:color w:val="4F81BD" w:themeColor="accent1"/>
          <w:sz w:val="20"/>
          <w:szCs w:val="20"/>
          <w:lang w:val="es-MX"/>
        </w:rPr>
      </w:pPr>
      <w:r w:rsidRPr="000E3A13">
        <w:rPr>
          <w:rFonts w:ascii="Arial" w:hAnsi="Arial" w:cs="Arial"/>
          <w:noProof/>
          <w:color w:val="4F81BD" w:themeColor="accent1"/>
          <w:sz w:val="20"/>
          <w:szCs w:val="20"/>
          <w:lang w:val="en-US" w:eastAsia="en-US"/>
        </w:rPr>
        <w:drawing>
          <wp:inline distT="0" distB="0" distL="0" distR="0" wp14:anchorId="52EA586F" wp14:editId="034F8A7F">
            <wp:extent cx="4862773" cy="2894665"/>
            <wp:effectExtent l="0" t="0" r="0" b="1270"/>
            <wp:docPr id="2" name="1 Imagen" descr="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875" cy="28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5BC" w:rsidRPr="000E3A13">
        <w:rPr>
          <w:rFonts w:ascii="Arial" w:hAnsi="Arial" w:cs="Arial"/>
          <w:color w:val="4F81BD" w:themeColor="accent1"/>
          <w:sz w:val="20"/>
          <w:szCs w:val="20"/>
          <w:lang w:val="es-MX"/>
        </w:rPr>
        <w:t xml:space="preserve"> </w:t>
      </w:r>
    </w:p>
    <w:p w14:paraId="0E31736E" w14:textId="77777777" w:rsidR="0065321B" w:rsidRDefault="0065321B">
      <w:pPr>
        <w:rPr>
          <w:rFonts w:ascii="Arial" w:hAnsi="Arial" w:cs="Arial"/>
          <w:b/>
          <w:color w:val="4F81BD" w:themeColor="accent1"/>
          <w:sz w:val="20"/>
          <w:szCs w:val="20"/>
          <w:lang w:val="es-MX"/>
        </w:rPr>
      </w:pPr>
    </w:p>
    <w:p w14:paraId="1A25F23E" w14:textId="77777777" w:rsidR="00324652" w:rsidRPr="000E3A13" w:rsidRDefault="00324652">
      <w:pPr>
        <w:rPr>
          <w:rFonts w:ascii="Arial" w:hAnsi="Arial" w:cs="Arial"/>
          <w:b/>
          <w:color w:val="4F81BD" w:themeColor="accent1"/>
          <w:sz w:val="20"/>
          <w:szCs w:val="20"/>
          <w:lang w:val="es-MX"/>
        </w:rPr>
      </w:pPr>
      <w:r w:rsidRPr="000E3A13">
        <w:rPr>
          <w:rFonts w:ascii="Arial" w:hAnsi="Arial" w:cs="Arial"/>
          <w:b/>
          <w:color w:val="4F81BD" w:themeColor="accent1"/>
          <w:sz w:val="20"/>
          <w:szCs w:val="20"/>
          <w:lang w:val="es-MX"/>
        </w:rPr>
        <w:t>Listado de requerimientos</w:t>
      </w:r>
    </w:p>
    <w:p w14:paraId="3CCAFF9A" w14:textId="77777777" w:rsidR="00E62B35" w:rsidRPr="000E3A13" w:rsidRDefault="00E62B35">
      <w:pPr>
        <w:rPr>
          <w:rFonts w:ascii="Arial" w:hAnsi="Arial" w:cs="Arial"/>
          <w:b/>
          <w:color w:val="4F81BD" w:themeColor="accent1"/>
          <w:sz w:val="20"/>
          <w:szCs w:val="20"/>
        </w:rPr>
      </w:pPr>
    </w:p>
    <w:tbl>
      <w:tblPr>
        <w:tblW w:w="10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8003"/>
      </w:tblGrid>
      <w:tr w:rsidR="00C934FE" w:rsidRPr="000E3A13" w14:paraId="524A7379" w14:textId="77777777" w:rsidTr="00086A11">
        <w:trPr>
          <w:jc w:val="center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90EF" w14:textId="77777777" w:rsidR="00C934FE" w:rsidRPr="000E3A13" w:rsidRDefault="00C934FE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Nombre</w:t>
            </w:r>
            <w:r w:rsidR="0065321B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006F" w14:textId="016C8C1D" w:rsidR="00C934FE" w:rsidRPr="000E3A13" w:rsidRDefault="0065321B" w:rsidP="00C934FE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R1:</w:t>
            </w:r>
            <w:r w:rsidR="00A20A59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Ingresar monedas: $1, $2, $5, $10.</w:t>
            </w:r>
          </w:p>
        </w:tc>
      </w:tr>
      <w:tr w:rsidR="00C934FE" w:rsidRPr="000E3A13" w14:paraId="72AC20E6" w14:textId="77777777" w:rsidTr="00086A11">
        <w:trPr>
          <w:jc w:val="center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CB7EF" w14:textId="77777777" w:rsidR="00C934FE" w:rsidRPr="000E3A13" w:rsidRDefault="00C934FE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Resumen</w:t>
            </w:r>
            <w:r w:rsidR="0065321B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91088" w14:textId="6BA4ABBB" w:rsidR="00C934FE" w:rsidRPr="00A20A59" w:rsidRDefault="00A20A59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Registra la selección de monedas clickeadas.</w:t>
            </w:r>
          </w:p>
        </w:tc>
      </w:tr>
      <w:tr w:rsidR="00C934FE" w:rsidRPr="000E3A13" w14:paraId="7FB56ED0" w14:textId="77777777" w:rsidTr="00086A11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6FC2F" w14:textId="77777777" w:rsidR="00C934FE" w:rsidRPr="0065321B" w:rsidRDefault="00C934FE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Entradas</w:t>
            </w:r>
            <w:r w:rsid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C934FE" w:rsidRPr="000E3A13" w14:paraId="508961D0" w14:textId="77777777" w:rsidTr="00086A11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164C" w14:textId="509F6B3E" w:rsidR="00C934FE" w:rsidRPr="000E3A13" w:rsidRDefault="0065321B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  <w:r w:rsidR="007C2BAC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El valor de la moneda.</w:t>
            </w:r>
          </w:p>
        </w:tc>
      </w:tr>
      <w:tr w:rsidR="00C934FE" w:rsidRPr="000E3A13" w14:paraId="091BC910" w14:textId="77777777" w:rsidTr="00086A11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A3A4F" w14:textId="77777777" w:rsidR="00C934FE" w:rsidRPr="0065321B" w:rsidRDefault="00C934FE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Resultados</w:t>
            </w:r>
            <w:r w:rsid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C934FE" w:rsidRPr="000E3A13" w14:paraId="4C2429B6" w14:textId="77777777" w:rsidTr="00086A11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0E8F" w14:textId="5986D2A2" w:rsidR="00C934FE" w:rsidRPr="000E3A13" w:rsidRDefault="0065321B" w:rsidP="00086A11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  <w:r w:rsidR="00A20A59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Se acumula en una cantidad el tipo de moneda y otra el valor total sumado. Muestra ambas cosas en un label.</w:t>
            </w:r>
            <w:r w:rsidR="007C2BAC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Si la cantidad de monedas (independientemente del tipo) excede a 10, la imagen muestra una alcancía llena y un mensaje.</w:t>
            </w:r>
          </w:p>
        </w:tc>
      </w:tr>
    </w:tbl>
    <w:p w14:paraId="226119F0" w14:textId="77777777" w:rsidR="000E3A13" w:rsidRDefault="000E3A13" w:rsidP="000E3A13">
      <w:pPr>
        <w:rPr>
          <w:rFonts w:ascii="Arial" w:hAnsi="Arial" w:cs="Arial"/>
          <w:b/>
          <w:color w:val="4F81BD" w:themeColor="accent1"/>
          <w:sz w:val="20"/>
          <w:szCs w:val="20"/>
        </w:rPr>
      </w:pPr>
    </w:p>
    <w:tbl>
      <w:tblPr>
        <w:tblW w:w="10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8003"/>
      </w:tblGrid>
      <w:tr w:rsidR="0065321B" w:rsidRPr="000E3A13" w14:paraId="7B587529" w14:textId="77777777" w:rsidTr="00C44200">
        <w:trPr>
          <w:jc w:val="center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CD878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Nombre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23A0" w14:textId="3E48137C" w:rsidR="0065321B" w:rsidRPr="000E3A13" w:rsidRDefault="0065321B" w:rsidP="0065321B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R2:</w:t>
            </w:r>
            <w:r w:rsidR="007C2BAC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Romper la alcancía.</w:t>
            </w:r>
          </w:p>
        </w:tc>
      </w:tr>
      <w:tr w:rsidR="0065321B" w:rsidRPr="000E3A13" w14:paraId="07C57B99" w14:textId="77777777" w:rsidTr="00C44200">
        <w:trPr>
          <w:jc w:val="center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3940B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Resumen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31E12" w14:textId="20042F38" w:rsidR="0065321B" w:rsidRPr="000E3A13" w:rsidRDefault="007C2BAC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Rompe la alcancía dando un click encima de esta.</w:t>
            </w:r>
          </w:p>
        </w:tc>
      </w:tr>
      <w:tr w:rsidR="0065321B" w:rsidRPr="000E3A13" w14:paraId="6C80D895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35501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Entradas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2D73315A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C870" w14:textId="407BFDAD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  <w:r w:rsidR="007C2BAC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Ninguna</w:t>
            </w:r>
          </w:p>
        </w:tc>
      </w:tr>
      <w:tr w:rsidR="0065321B" w:rsidRPr="000E3A13" w14:paraId="24ADC09C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91A2B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Resultados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27B5CBEF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2E41C" w14:textId="66238953" w:rsidR="0065321B" w:rsidRPr="005A484A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  <w:r w:rsidR="007C2BAC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Vacía la alcancía, mostrando el total de dinero acumulado y limpiando las variables donde se guardaba esta además del tipo de monedas.</w:t>
            </w:r>
          </w:p>
        </w:tc>
      </w:tr>
    </w:tbl>
    <w:p w14:paraId="045D476D" w14:textId="77777777" w:rsidR="0065321B" w:rsidRDefault="0065321B" w:rsidP="000E3A13">
      <w:pPr>
        <w:rPr>
          <w:rFonts w:ascii="Arial" w:hAnsi="Arial" w:cs="Arial"/>
          <w:b/>
          <w:color w:val="4F81BD" w:themeColor="accent1"/>
          <w:sz w:val="20"/>
          <w:szCs w:val="20"/>
        </w:rPr>
      </w:pPr>
    </w:p>
    <w:tbl>
      <w:tblPr>
        <w:tblW w:w="10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8003"/>
      </w:tblGrid>
      <w:tr w:rsidR="0065321B" w:rsidRPr="000E3A13" w14:paraId="126FEF42" w14:textId="77777777" w:rsidTr="00C44200">
        <w:trPr>
          <w:jc w:val="center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9CB89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Nombre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FD52" w14:textId="77777777" w:rsidR="0065321B" w:rsidRPr="000E3A13" w:rsidRDefault="0065321B" w:rsidP="0065321B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R3:</w:t>
            </w:r>
          </w:p>
        </w:tc>
      </w:tr>
      <w:tr w:rsidR="0065321B" w:rsidRPr="000E3A13" w14:paraId="24137356" w14:textId="77777777" w:rsidTr="00C44200">
        <w:trPr>
          <w:jc w:val="center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80DB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Resumen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2F25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</w:p>
        </w:tc>
      </w:tr>
      <w:tr w:rsidR="0065321B" w:rsidRPr="000E3A13" w14:paraId="407BD89F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C7C5E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Entradas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2126F321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279F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</w:tr>
      <w:tr w:rsidR="0065321B" w:rsidRPr="000E3A13" w14:paraId="2582BD16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9EFD5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Resultados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4CDDCAEB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CAE77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</w:tr>
    </w:tbl>
    <w:p w14:paraId="73BE8258" w14:textId="77777777" w:rsidR="0065321B" w:rsidRDefault="0065321B" w:rsidP="000E3A13">
      <w:pPr>
        <w:rPr>
          <w:rFonts w:ascii="Arial" w:hAnsi="Arial" w:cs="Arial"/>
          <w:b/>
          <w:color w:val="4F81BD" w:themeColor="accent1"/>
          <w:sz w:val="20"/>
          <w:szCs w:val="20"/>
        </w:rPr>
      </w:pPr>
    </w:p>
    <w:tbl>
      <w:tblPr>
        <w:tblW w:w="10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8003"/>
      </w:tblGrid>
      <w:tr w:rsidR="0065321B" w:rsidRPr="000E3A13" w14:paraId="7AA0F4AF" w14:textId="77777777" w:rsidTr="00C44200">
        <w:trPr>
          <w:jc w:val="center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B562A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Nombre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6E2F" w14:textId="77777777" w:rsidR="0065321B" w:rsidRPr="000E3A13" w:rsidRDefault="0065321B" w:rsidP="0065321B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R4:</w:t>
            </w:r>
          </w:p>
        </w:tc>
      </w:tr>
      <w:tr w:rsidR="0065321B" w:rsidRPr="000E3A13" w14:paraId="3BC7D7AA" w14:textId="77777777" w:rsidTr="00C44200">
        <w:trPr>
          <w:jc w:val="center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7E832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Resumen</w:t>
            </w: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>:</w:t>
            </w:r>
            <w:r w:rsidRPr="000E3A13"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37B23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</w:p>
        </w:tc>
      </w:tr>
      <w:tr w:rsidR="0065321B" w:rsidRPr="000E3A13" w14:paraId="0A1EBF9B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96899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Entradas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702B9C1B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940E6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t xml:space="preserve"> </w:t>
            </w:r>
          </w:p>
        </w:tc>
      </w:tr>
      <w:tr w:rsidR="0065321B" w:rsidRPr="000E3A13" w14:paraId="1F116C9E" w14:textId="77777777" w:rsidTr="00C44200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0AEDE" w14:textId="77777777" w:rsidR="0065321B" w:rsidRPr="0065321B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FFFFFF" w:themeColor="background1"/>
                <w:lang w:eastAsia="es-MX"/>
              </w:rPr>
            </w:pP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Resultados</w:t>
            </w:r>
            <w:r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>:</w:t>
            </w:r>
            <w:r w:rsidRPr="0065321B">
              <w:rPr>
                <w:rFonts w:ascii="Tahoma" w:eastAsia="Times New Roman" w:hAnsi="Tahoma" w:cs="Tahoma"/>
                <w:color w:val="FFFFFF" w:themeColor="background1"/>
                <w:lang w:eastAsia="es-MX"/>
              </w:rPr>
              <w:t xml:space="preserve"> </w:t>
            </w:r>
          </w:p>
        </w:tc>
      </w:tr>
      <w:tr w:rsidR="0065321B" w:rsidRPr="000E3A13" w14:paraId="34A45CD0" w14:textId="77777777" w:rsidTr="00C44200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0A770" w14:textId="77777777" w:rsidR="0065321B" w:rsidRPr="000E3A13" w:rsidRDefault="0065321B" w:rsidP="00C44200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4F81BD" w:themeColor="accent1"/>
                <w:lang w:eastAsia="es-MX"/>
              </w:rPr>
            </w:pPr>
            <w:r>
              <w:rPr>
                <w:rFonts w:ascii="Tahoma" w:eastAsia="Times New Roman" w:hAnsi="Tahoma" w:cs="Tahoma"/>
                <w:color w:val="4F81BD" w:themeColor="accent1"/>
                <w:lang w:eastAsia="es-MX"/>
              </w:rPr>
              <w:lastRenderedPageBreak/>
              <w:t xml:space="preserve"> </w:t>
            </w:r>
          </w:p>
        </w:tc>
      </w:tr>
    </w:tbl>
    <w:p w14:paraId="20896B69" w14:textId="77777777" w:rsidR="0065321B" w:rsidRPr="000E3A13" w:rsidRDefault="0065321B" w:rsidP="0065321B">
      <w:pPr>
        <w:rPr>
          <w:rFonts w:ascii="Arial" w:hAnsi="Arial" w:cs="Arial"/>
          <w:b/>
          <w:color w:val="4F81BD" w:themeColor="accent1"/>
          <w:sz w:val="20"/>
          <w:szCs w:val="20"/>
        </w:rPr>
      </w:pPr>
    </w:p>
    <w:sectPr w:rsidR="0065321B" w:rsidRPr="000E3A13" w:rsidSect="000E3A13">
      <w:pgSz w:w="12240" w:h="15840"/>
      <w:pgMar w:top="426" w:right="170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52"/>
    <w:rsid w:val="00086965"/>
    <w:rsid w:val="000A1F18"/>
    <w:rsid w:val="000E3A13"/>
    <w:rsid w:val="00143FF8"/>
    <w:rsid w:val="00202D4B"/>
    <w:rsid w:val="0024086E"/>
    <w:rsid w:val="00293699"/>
    <w:rsid w:val="00324652"/>
    <w:rsid w:val="00340E36"/>
    <w:rsid w:val="005A484A"/>
    <w:rsid w:val="0065321B"/>
    <w:rsid w:val="007015BC"/>
    <w:rsid w:val="00736C94"/>
    <w:rsid w:val="007C2BAC"/>
    <w:rsid w:val="00954F9C"/>
    <w:rsid w:val="009A789B"/>
    <w:rsid w:val="00A20A59"/>
    <w:rsid w:val="00A77C82"/>
    <w:rsid w:val="00B43944"/>
    <w:rsid w:val="00B90644"/>
    <w:rsid w:val="00C50915"/>
    <w:rsid w:val="00C934FE"/>
    <w:rsid w:val="00CD6A38"/>
    <w:rsid w:val="00D004E9"/>
    <w:rsid w:val="00D038C5"/>
    <w:rsid w:val="00D2359A"/>
    <w:rsid w:val="00DF0237"/>
    <w:rsid w:val="00E104F5"/>
    <w:rsid w:val="00E4368C"/>
    <w:rsid w:val="00E62B35"/>
    <w:rsid w:val="00E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0744"/>
  <w15:docId w15:val="{B86EA825-5842-491B-952B-B3E115E1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FE"/>
    <w:rPr>
      <w:sz w:val="24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6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652"/>
    <w:rPr>
      <w:rFonts w:ascii="Tahoma" w:hAnsi="Tahoma" w:cs="Tahoma"/>
      <w:sz w:val="16"/>
      <w:szCs w:val="16"/>
      <w:lang w:val="es-E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Tonatzin</dc:creator>
  <cp:lastModifiedBy>Juan Hernandez Chavarria</cp:lastModifiedBy>
  <cp:revision>5</cp:revision>
  <dcterms:created xsi:type="dcterms:W3CDTF">2019-11-19T19:12:00Z</dcterms:created>
  <dcterms:modified xsi:type="dcterms:W3CDTF">2022-03-22T04:12:00Z</dcterms:modified>
</cp:coreProperties>
</file>