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#update package manager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#install dependencies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apt-get install apache2 php php-mysql -y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apt install git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#remove everything from default apache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rm -rf /var/www/html/*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#git clone WebApp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git clone https://github.com/JoyitaF/Cloud-Hemo-Sphere-CSE472-Project.git /var/www/html/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#HERE change the DB_HOST to the Private IP of Database Server in config.php of WebApp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echo "&lt;?php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DB credentials.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define('DB_HOST','192.168.4.16');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define('DB_USER','youruser');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define('DB_PASS','StrongP@ssw0rd1');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define('DB_NAME','bbdms');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Establish database connection.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Establish database connection.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Establish database connection.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\$dbh = new PDO(\"mysql:host=\".DB_HOST.\";dbname=\".DB_NAME,DB_USER, DB_PASS,array(PDO::MYSQL_ATTR_INIT_COMMAND =&gt; \"SET NAMES 'utf8'\"));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catch (PDOException \$e)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exit(\"Error: \" . \$e-&gt;getMessage());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?&gt;" &gt; /var/www/html/includes/config.php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#Restart apache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sudo service apache2 restart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