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358C" w14:textId="35039E8D" w:rsidR="003D6DC6" w:rsidRDefault="003D6DC6" w:rsidP="003D6DC6">
      <w:pPr>
        <w:shd w:val="clear" w:color="auto" w:fill="FFFFFF"/>
        <w:spacing w:after="0" w:line="240" w:lineRule="auto"/>
        <w:jc w:val="center"/>
        <w:outlineLvl w:val="1"/>
        <w:rPr>
          <w:rFonts w:ascii="Roboto" w:eastAsia="Times New Roman" w:hAnsi="Roboto" w:cs="Times New Roman"/>
          <w:color w:val="212121"/>
          <w:sz w:val="36"/>
          <w:szCs w:val="36"/>
        </w:rPr>
      </w:pPr>
      <w:r w:rsidRPr="003D6DC6">
        <w:rPr>
          <w:rFonts w:ascii="Roboto" w:eastAsia="Times New Roman" w:hAnsi="Roboto" w:cs="Times New Roman"/>
          <w:color w:val="212121"/>
          <w:sz w:val="36"/>
          <w:szCs w:val="36"/>
        </w:rPr>
        <w:t>SQL Server Database Mirroring</w:t>
      </w:r>
    </w:p>
    <w:p w14:paraId="66E64410" w14:textId="0BF36DB7" w:rsidR="00667529" w:rsidRPr="003D6DC6" w:rsidRDefault="00667529" w:rsidP="003D6DC6">
      <w:pPr>
        <w:shd w:val="clear" w:color="auto" w:fill="FFFFFF"/>
        <w:spacing w:after="0" w:line="240" w:lineRule="auto"/>
        <w:jc w:val="center"/>
        <w:outlineLvl w:val="1"/>
        <w:rPr>
          <w:rFonts w:ascii="Roboto" w:eastAsia="Times New Roman" w:hAnsi="Roboto" w:cs="Times New Roman"/>
          <w:color w:val="212121"/>
          <w:sz w:val="36"/>
          <w:szCs w:val="36"/>
        </w:rPr>
      </w:pPr>
      <w:r>
        <w:rPr>
          <w:rFonts w:ascii="Roboto" w:eastAsia="Times New Roman" w:hAnsi="Roboto" w:cs="Times New Roman"/>
          <w:color w:val="212121"/>
          <w:sz w:val="36"/>
          <w:szCs w:val="36"/>
        </w:rPr>
        <w:t>(Example)</w:t>
      </w:r>
    </w:p>
    <w:p w14:paraId="4CF16790" w14:textId="77777777" w:rsidR="003D6DC6" w:rsidRDefault="003D6DC6" w:rsidP="00ED3ECA">
      <w:pPr>
        <w:tabs>
          <w:tab w:val="num" w:pos="720"/>
        </w:tabs>
        <w:jc w:val="both"/>
      </w:pPr>
    </w:p>
    <w:p w14:paraId="23E06678" w14:textId="76829579" w:rsidR="00993E33" w:rsidRDefault="005D2CF1" w:rsidP="00DD3522">
      <w:pPr>
        <w:pStyle w:val="ListParagraph"/>
        <w:numPr>
          <w:ilvl w:val="0"/>
          <w:numId w:val="1"/>
        </w:numPr>
        <w:jc w:val="both"/>
      </w:pPr>
      <w:r w:rsidRPr="005D2CF1">
        <w:t xml:space="preserve">Let's take an example to apply database mirroring with one of the </w:t>
      </w:r>
      <w:proofErr w:type="gramStart"/>
      <w:r w:rsidRPr="005D2CF1">
        <w:t>database</w:t>
      </w:r>
      <w:proofErr w:type="gramEnd"/>
      <w:r w:rsidRPr="005D2CF1">
        <w:t xml:space="preserve"> named "PatientInfo", Open SQL Server Management Studio 2008 and make sure that the database is in the Full Recovery mode. To check the recovery mode, right click the database name, select Properties and then select Options, or by using the following T-SQL:</w:t>
      </w:r>
    </w:p>
    <w:p w14:paraId="18A2FB6B" w14:textId="77777777" w:rsidR="005D2CF1" w:rsidRPr="005D2CF1" w:rsidRDefault="005D2CF1" w:rsidP="00667529">
      <w:pPr>
        <w:numPr>
          <w:ilvl w:val="0"/>
          <w:numId w:val="23"/>
        </w:numPr>
        <w:pBdr>
          <w:left w:val="single" w:sz="18" w:space="0" w:color="6CE26C"/>
        </w:pBdr>
        <w:shd w:val="clear" w:color="auto" w:fill="FFFFFF"/>
        <w:spacing w:after="0" w:line="270" w:lineRule="atLeast"/>
        <w:jc w:val="both"/>
        <w:rPr>
          <w:rFonts w:ascii="Consolas" w:eastAsia="Times New Roman" w:hAnsi="Consolas" w:cs="Times New Roman"/>
          <w:color w:val="5C5C5C"/>
          <w:sz w:val="24"/>
          <w:szCs w:val="24"/>
        </w:rPr>
      </w:pPr>
      <w:r w:rsidRPr="005D2CF1">
        <w:rPr>
          <w:rFonts w:ascii="Consolas" w:eastAsia="Times New Roman" w:hAnsi="Consolas" w:cs="Times New Roman"/>
          <w:color w:val="000000"/>
          <w:sz w:val="24"/>
          <w:szCs w:val="24"/>
          <w:bdr w:val="none" w:sz="0" w:space="0" w:color="auto" w:frame="1"/>
        </w:rPr>
        <w:t>USE master;  </w:t>
      </w:r>
    </w:p>
    <w:p w14:paraId="3F93E3DB" w14:textId="77777777" w:rsidR="005D2CF1" w:rsidRPr="005D2CF1" w:rsidRDefault="005D2CF1" w:rsidP="00667529">
      <w:pPr>
        <w:numPr>
          <w:ilvl w:val="0"/>
          <w:numId w:val="23"/>
        </w:numPr>
        <w:pBdr>
          <w:left w:val="single" w:sz="18" w:space="0" w:color="6CE26C"/>
        </w:pBdr>
        <w:shd w:val="clear" w:color="auto" w:fill="F8F8F8"/>
        <w:spacing w:after="0" w:line="270" w:lineRule="atLeast"/>
        <w:jc w:val="both"/>
        <w:rPr>
          <w:rFonts w:ascii="Consolas" w:eastAsia="Times New Roman" w:hAnsi="Consolas" w:cs="Times New Roman"/>
          <w:color w:val="5C5C5C"/>
          <w:sz w:val="24"/>
          <w:szCs w:val="24"/>
        </w:rPr>
      </w:pPr>
      <w:r w:rsidRPr="005D2CF1">
        <w:rPr>
          <w:rFonts w:ascii="Consolas" w:eastAsia="Times New Roman" w:hAnsi="Consolas" w:cs="Times New Roman"/>
          <w:color w:val="000000"/>
          <w:sz w:val="24"/>
          <w:szCs w:val="24"/>
          <w:bdr w:val="none" w:sz="0" w:space="0" w:color="auto" w:frame="1"/>
        </w:rPr>
        <w:t>GO  </w:t>
      </w:r>
    </w:p>
    <w:p w14:paraId="279913F0" w14:textId="77777777" w:rsidR="005D2CF1" w:rsidRPr="005D2CF1" w:rsidRDefault="005D2CF1" w:rsidP="00667529">
      <w:pPr>
        <w:numPr>
          <w:ilvl w:val="0"/>
          <w:numId w:val="23"/>
        </w:numPr>
        <w:pBdr>
          <w:left w:val="single" w:sz="18" w:space="0" w:color="6CE26C"/>
        </w:pBdr>
        <w:shd w:val="clear" w:color="auto" w:fill="FFFFFF"/>
        <w:spacing w:after="0" w:line="270" w:lineRule="atLeast"/>
        <w:jc w:val="both"/>
        <w:rPr>
          <w:rFonts w:ascii="Consolas" w:eastAsia="Times New Roman" w:hAnsi="Consolas" w:cs="Times New Roman"/>
          <w:color w:val="5C5C5C"/>
          <w:sz w:val="24"/>
          <w:szCs w:val="24"/>
        </w:rPr>
      </w:pPr>
      <w:r w:rsidRPr="005D2CF1">
        <w:rPr>
          <w:rFonts w:ascii="Consolas" w:eastAsia="Times New Roman" w:hAnsi="Consolas" w:cs="Times New Roman"/>
          <w:b/>
          <w:bCs/>
          <w:color w:val="006699"/>
          <w:sz w:val="24"/>
          <w:szCs w:val="24"/>
          <w:bdr w:val="none" w:sz="0" w:space="0" w:color="auto" w:frame="1"/>
        </w:rPr>
        <w:t>ALTER</w:t>
      </w:r>
      <w:r w:rsidRPr="005D2CF1">
        <w:rPr>
          <w:rFonts w:ascii="Consolas" w:eastAsia="Times New Roman" w:hAnsi="Consolas" w:cs="Times New Roman"/>
          <w:color w:val="000000"/>
          <w:sz w:val="24"/>
          <w:szCs w:val="24"/>
          <w:bdr w:val="none" w:sz="0" w:space="0" w:color="auto" w:frame="1"/>
        </w:rPr>
        <w:t> </w:t>
      </w:r>
      <w:r w:rsidRPr="005D2CF1">
        <w:rPr>
          <w:rFonts w:ascii="Consolas" w:eastAsia="Times New Roman" w:hAnsi="Consolas" w:cs="Times New Roman"/>
          <w:b/>
          <w:bCs/>
          <w:color w:val="006699"/>
          <w:sz w:val="24"/>
          <w:szCs w:val="24"/>
          <w:bdr w:val="none" w:sz="0" w:space="0" w:color="auto" w:frame="1"/>
        </w:rPr>
        <w:t>DATABASE</w:t>
      </w:r>
      <w:r w:rsidRPr="005D2CF1">
        <w:rPr>
          <w:rFonts w:ascii="Consolas" w:eastAsia="Times New Roman" w:hAnsi="Consolas" w:cs="Times New Roman"/>
          <w:color w:val="000000"/>
          <w:sz w:val="24"/>
          <w:szCs w:val="24"/>
          <w:bdr w:val="none" w:sz="0" w:space="0" w:color="auto" w:frame="1"/>
        </w:rPr>
        <w:t> PatientInfo  </w:t>
      </w:r>
    </w:p>
    <w:p w14:paraId="369EADB0" w14:textId="77777777" w:rsidR="005D2CF1" w:rsidRPr="005D2CF1" w:rsidRDefault="005D2CF1" w:rsidP="00667529">
      <w:pPr>
        <w:numPr>
          <w:ilvl w:val="0"/>
          <w:numId w:val="23"/>
        </w:numPr>
        <w:pBdr>
          <w:left w:val="single" w:sz="18" w:space="0" w:color="6CE26C"/>
        </w:pBdr>
        <w:shd w:val="clear" w:color="auto" w:fill="F8F8F8"/>
        <w:spacing w:after="0" w:line="270" w:lineRule="atLeast"/>
        <w:jc w:val="both"/>
        <w:rPr>
          <w:rFonts w:ascii="Consolas" w:eastAsia="Times New Roman" w:hAnsi="Consolas" w:cs="Times New Roman"/>
          <w:color w:val="5C5C5C"/>
          <w:sz w:val="24"/>
          <w:szCs w:val="24"/>
        </w:rPr>
      </w:pPr>
      <w:r w:rsidRPr="005D2CF1">
        <w:rPr>
          <w:rFonts w:ascii="Consolas" w:eastAsia="Times New Roman" w:hAnsi="Consolas" w:cs="Times New Roman"/>
          <w:b/>
          <w:bCs/>
          <w:color w:val="006699"/>
          <w:sz w:val="24"/>
          <w:szCs w:val="24"/>
          <w:bdr w:val="none" w:sz="0" w:space="0" w:color="auto" w:frame="1"/>
        </w:rPr>
        <w:t>SET</w:t>
      </w:r>
      <w:r w:rsidRPr="005D2CF1">
        <w:rPr>
          <w:rFonts w:ascii="Consolas" w:eastAsia="Times New Roman" w:hAnsi="Consolas" w:cs="Times New Roman"/>
          <w:color w:val="000000"/>
          <w:sz w:val="24"/>
          <w:szCs w:val="24"/>
          <w:bdr w:val="none" w:sz="0" w:space="0" w:color="auto" w:frame="1"/>
        </w:rPr>
        <w:t> RECOVERY </w:t>
      </w:r>
      <w:r w:rsidRPr="005D2CF1">
        <w:rPr>
          <w:rFonts w:ascii="Consolas" w:eastAsia="Times New Roman" w:hAnsi="Consolas" w:cs="Times New Roman"/>
          <w:b/>
          <w:bCs/>
          <w:color w:val="006699"/>
          <w:sz w:val="24"/>
          <w:szCs w:val="24"/>
          <w:bdr w:val="none" w:sz="0" w:space="0" w:color="auto" w:frame="1"/>
        </w:rPr>
        <w:t>FULL</w:t>
      </w:r>
      <w:r w:rsidRPr="005D2CF1">
        <w:rPr>
          <w:rFonts w:ascii="Consolas" w:eastAsia="Times New Roman" w:hAnsi="Consolas" w:cs="Times New Roman"/>
          <w:color w:val="000000"/>
          <w:sz w:val="24"/>
          <w:szCs w:val="24"/>
          <w:bdr w:val="none" w:sz="0" w:space="0" w:color="auto" w:frame="1"/>
        </w:rPr>
        <w:t>;  </w:t>
      </w:r>
    </w:p>
    <w:p w14:paraId="007A0811" w14:textId="77777777" w:rsidR="005D2CF1" w:rsidRPr="005D2CF1" w:rsidRDefault="005D2CF1" w:rsidP="00667529">
      <w:pPr>
        <w:numPr>
          <w:ilvl w:val="0"/>
          <w:numId w:val="23"/>
        </w:numPr>
        <w:pBdr>
          <w:left w:val="single" w:sz="18" w:space="0" w:color="6CE26C"/>
        </w:pBdr>
        <w:shd w:val="clear" w:color="auto" w:fill="FFFFFF"/>
        <w:spacing w:after="0" w:line="270" w:lineRule="atLeast"/>
        <w:jc w:val="both"/>
        <w:rPr>
          <w:rFonts w:ascii="Consolas" w:eastAsia="Times New Roman" w:hAnsi="Consolas" w:cs="Times New Roman"/>
          <w:color w:val="5C5C5C"/>
          <w:sz w:val="24"/>
          <w:szCs w:val="24"/>
        </w:rPr>
      </w:pPr>
      <w:r w:rsidRPr="005D2CF1">
        <w:rPr>
          <w:rFonts w:ascii="Consolas" w:eastAsia="Times New Roman" w:hAnsi="Consolas" w:cs="Times New Roman"/>
          <w:color w:val="000000"/>
          <w:sz w:val="24"/>
          <w:szCs w:val="24"/>
          <w:bdr w:val="none" w:sz="0" w:space="0" w:color="auto" w:frame="1"/>
        </w:rPr>
        <w:t>GO</w:t>
      </w:r>
    </w:p>
    <w:p w14:paraId="06A12D3E" w14:textId="03EEBB7A" w:rsidR="005D2CF1" w:rsidRDefault="005D2CF1" w:rsidP="00DD3522">
      <w:pPr>
        <w:jc w:val="center"/>
      </w:pPr>
      <w:r>
        <w:rPr>
          <w:noProof/>
        </w:rPr>
        <w:drawing>
          <wp:inline distT="0" distB="0" distL="0" distR="0" wp14:anchorId="714EAC60" wp14:editId="3E2839CD">
            <wp:extent cx="5619750" cy="5305425"/>
            <wp:effectExtent l="0" t="0" r="0" b="9525"/>
            <wp:docPr id="1" name="Picture 1" descr="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Management Stud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5305425"/>
                    </a:xfrm>
                    <a:prstGeom prst="rect">
                      <a:avLst/>
                    </a:prstGeom>
                    <a:noFill/>
                    <a:ln>
                      <a:noFill/>
                    </a:ln>
                  </pic:spPr>
                </pic:pic>
              </a:graphicData>
            </a:graphic>
          </wp:inline>
        </w:drawing>
      </w:r>
    </w:p>
    <w:p w14:paraId="789AF462" w14:textId="019619C5" w:rsidR="005D2CF1" w:rsidRDefault="005D2CF1" w:rsidP="00DD3522">
      <w:pPr>
        <w:jc w:val="both"/>
        <w:rPr>
          <w:rFonts w:ascii="Open Sans" w:hAnsi="Open Sans" w:cs="Open Sans"/>
          <w:color w:val="212121"/>
          <w:shd w:val="clear" w:color="auto" w:fill="FFFFFF"/>
        </w:rPr>
      </w:pPr>
      <w:r>
        <w:rPr>
          <w:rStyle w:val="Strong"/>
          <w:rFonts w:ascii="Open Sans" w:hAnsi="Open Sans" w:cs="Open Sans"/>
          <w:color w:val="212121"/>
          <w:shd w:val="clear" w:color="auto" w:fill="FFFFFF"/>
        </w:rPr>
        <w:t>Note:</w:t>
      </w:r>
      <w:r>
        <w:rPr>
          <w:rFonts w:ascii="Open Sans" w:hAnsi="Open Sans" w:cs="Open Sans"/>
          <w:color w:val="212121"/>
          <w:shd w:val="clear" w:color="auto" w:fill="FFFFFF"/>
        </w:rPr>
        <w:t> If it is not in the FULL recovery Mode then, modify it to use the full recovery mode:</w:t>
      </w:r>
    </w:p>
    <w:p w14:paraId="76674665" w14:textId="2068FB6A" w:rsidR="005D2CF1" w:rsidRDefault="00DF6E3A" w:rsidP="00DD3522">
      <w:pPr>
        <w:jc w:val="both"/>
        <w:rPr>
          <w:rFonts w:ascii="Open Sans" w:hAnsi="Open Sans" w:cs="Open Sans"/>
          <w:color w:val="212121"/>
          <w:shd w:val="clear" w:color="auto" w:fill="FFFFFF"/>
        </w:rPr>
      </w:pPr>
      <w:r>
        <w:rPr>
          <w:rFonts w:ascii="Open Sans" w:hAnsi="Open Sans" w:cs="Open Sans"/>
          <w:color w:val="212121"/>
          <w:shd w:val="clear" w:color="auto" w:fill="FFFFFF"/>
        </w:rPr>
        <w:lastRenderedPageBreak/>
        <w:t xml:space="preserve"> </w:t>
      </w:r>
      <w:r w:rsidR="005D2CF1">
        <w:rPr>
          <w:rFonts w:ascii="Open Sans" w:hAnsi="Open Sans" w:cs="Open Sans"/>
          <w:color w:val="212121"/>
          <w:shd w:val="clear" w:color="auto" w:fill="FFFFFF"/>
        </w:rPr>
        <w:t>2.Once we modify the recovery model of our database to FULL, it's time to create a full Backup on the principal server instance, create a full backup of the principal database as follows:</w:t>
      </w:r>
    </w:p>
    <w:p w14:paraId="48EB364B" w14:textId="77777777" w:rsidR="005D2CF1" w:rsidRPr="005D2CF1" w:rsidRDefault="005D2CF1" w:rsidP="00DD3522">
      <w:pPr>
        <w:numPr>
          <w:ilvl w:val="0"/>
          <w:numId w:val="2"/>
        </w:numPr>
        <w:pBdr>
          <w:left w:val="single" w:sz="18" w:space="0" w:color="6CE26C"/>
        </w:pBdr>
        <w:shd w:val="clear" w:color="auto" w:fill="FFFFFF"/>
        <w:spacing w:after="0" w:line="270" w:lineRule="atLeast"/>
        <w:ind w:left="1395"/>
        <w:jc w:val="both"/>
        <w:rPr>
          <w:rFonts w:ascii="Consolas" w:eastAsia="Times New Roman" w:hAnsi="Consolas" w:cs="Times New Roman"/>
          <w:color w:val="5C5C5C"/>
          <w:sz w:val="24"/>
          <w:szCs w:val="24"/>
        </w:rPr>
      </w:pPr>
      <w:r w:rsidRPr="005D2CF1">
        <w:rPr>
          <w:rFonts w:ascii="Consolas" w:eastAsia="Times New Roman" w:hAnsi="Consolas" w:cs="Times New Roman"/>
          <w:color w:val="000000"/>
          <w:sz w:val="24"/>
          <w:szCs w:val="24"/>
          <w:bdr w:val="none" w:sz="0" w:space="0" w:color="auto" w:frame="1"/>
        </w:rPr>
        <w:t>BACKUP </w:t>
      </w:r>
      <w:r w:rsidRPr="005D2CF1">
        <w:rPr>
          <w:rFonts w:ascii="Consolas" w:eastAsia="Times New Roman" w:hAnsi="Consolas" w:cs="Times New Roman"/>
          <w:b/>
          <w:bCs/>
          <w:color w:val="006699"/>
          <w:sz w:val="24"/>
          <w:szCs w:val="24"/>
          <w:bdr w:val="none" w:sz="0" w:space="0" w:color="auto" w:frame="1"/>
        </w:rPr>
        <w:t>DATABASE</w:t>
      </w:r>
      <w:r w:rsidRPr="005D2CF1">
        <w:rPr>
          <w:rFonts w:ascii="Consolas" w:eastAsia="Times New Roman" w:hAnsi="Consolas" w:cs="Times New Roman"/>
          <w:color w:val="000000"/>
          <w:sz w:val="24"/>
          <w:szCs w:val="24"/>
          <w:bdr w:val="none" w:sz="0" w:space="0" w:color="auto" w:frame="1"/>
        </w:rPr>
        <w:t> PatientInfo   </w:t>
      </w:r>
    </w:p>
    <w:p w14:paraId="028EA787" w14:textId="77777777" w:rsidR="005D2CF1" w:rsidRPr="005D2CF1" w:rsidRDefault="005D2CF1" w:rsidP="00DD3522">
      <w:pPr>
        <w:numPr>
          <w:ilvl w:val="0"/>
          <w:numId w:val="2"/>
        </w:numPr>
        <w:pBdr>
          <w:left w:val="single" w:sz="18" w:space="0" w:color="6CE26C"/>
        </w:pBdr>
        <w:shd w:val="clear" w:color="auto" w:fill="F8F8F8"/>
        <w:spacing w:after="0" w:line="270" w:lineRule="atLeast"/>
        <w:ind w:left="1395"/>
        <w:jc w:val="both"/>
        <w:rPr>
          <w:rFonts w:ascii="Consolas" w:eastAsia="Times New Roman" w:hAnsi="Consolas" w:cs="Times New Roman"/>
          <w:color w:val="5C5C5C"/>
          <w:sz w:val="24"/>
          <w:szCs w:val="24"/>
        </w:rPr>
      </w:pPr>
      <w:r w:rsidRPr="005D2CF1">
        <w:rPr>
          <w:rFonts w:ascii="Consolas" w:eastAsia="Times New Roman" w:hAnsi="Consolas" w:cs="Times New Roman"/>
          <w:b/>
          <w:bCs/>
          <w:color w:val="006699"/>
          <w:sz w:val="24"/>
          <w:szCs w:val="24"/>
          <w:bdr w:val="none" w:sz="0" w:space="0" w:color="auto" w:frame="1"/>
        </w:rPr>
        <w:t>TO</w:t>
      </w:r>
      <w:r w:rsidRPr="005D2CF1">
        <w:rPr>
          <w:rFonts w:ascii="Consolas" w:eastAsia="Times New Roman" w:hAnsi="Consolas" w:cs="Times New Roman"/>
          <w:color w:val="000000"/>
          <w:sz w:val="24"/>
          <w:szCs w:val="24"/>
          <w:bdr w:val="none" w:sz="0" w:space="0" w:color="auto" w:frame="1"/>
        </w:rPr>
        <w:t> DISK = </w:t>
      </w:r>
      <w:r w:rsidRPr="005D2CF1">
        <w:rPr>
          <w:rFonts w:ascii="Consolas" w:eastAsia="Times New Roman" w:hAnsi="Consolas" w:cs="Times New Roman"/>
          <w:color w:val="0000FF"/>
          <w:sz w:val="24"/>
          <w:szCs w:val="24"/>
          <w:bdr w:val="none" w:sz="0" w:space="0" w:color="auto" w:frame="1"/>
        </w:rPr>
        <w:t>'D:\PatientInfo.bak'</w:t>
      </w:r>
      <w:r w:rsidRPr="005D2CF1">
        <w:rPr>
          <w:rFonts w:ascii="Consolas" w:eastAsia="Times New Roman" w:hAnsi="Consolas" w:cs="Times New Roman"/>
          <w:color w:val="000000"/>
          <w:sz w:val="24"/>
          <w:szCs w:val="24"/>
          <w:bdr w:val="none" w:sz="0" w:space="0" w:color="auto" w:frame="1"/>
        </w:rPr>
        <w:t>   </w:t>
      </w:r>
    </w:p>
    <w:p w14:paraId="35BD9613" w14:textId="77777777" w:rsidR="005D2CF1" w:rsidRPr="005D2CF1" w:rsidRDefault="005D2CF1" w:rsidP="00DD3522">
      <w:pPr>
        <w:numPr>
          <w:ilvl w:val="0"/>
          <w:numId w:val="2"/>
        </w:numPr>
        <w:pBdr>
          <w:left w:val="single" w:sz="18" w:space="0" w:color="6CE26C"/>
        </w:pBdr>
        <w:shd w:val="clear" w:color="auto" w:fill="FFFFFF"/>
        <w:spacing w:after="0" w:line="270" w:lineRule="atLeast"/>
        <w:ind w:left="1395"/>
        <w:jc w:val="both"/>
        <w:rPr>
          <w:rFonts w:ascii="Consolas" w:eastAsia="Times New Roman" w:hAnsi="Consolas" w:cs="Times New Roman"/>
          <w:color w:val="5C5C5C"/>
          <w:sz w:val="24"/>
          <w:szCs w:val="24"/>
        </w:rPr>
      </w:pPr>
      <w:r w:rsidRPr="005D2CF1">
        <w:rPr>
          <w:rFonts w:ascii="Consolas" w:eastAsia="Times New Roman" w:hAnsi="Consolas" w:cs="Times New Roman"/>
          <w:b/>
          <w:bCs/>
          <w:color w:val="006699"/>
          <w:sz w:val="24"/>
          <w:szCs w:val="24"/>
          <w:bdr w:val="none" w:sz="0" w:space="0" w:color="auto" w:frame="1"/>
        </w:rPr>
        <w:t>WITH</w:t>
      </w:r>
      <w:r w:rsidRPr="005D2CF1">
        <w:rPr>
          <w:rFonts w:ascii="Consolas" w:eastAsia="Times New Roman" w:hAnsi="Consolas" w:cs="Times New Roman"/>
          <w:color w:val="000000"/>
          <w:sz w:val="24"/>
          <w:szCs w:val="24"/>
          <w:bdr w:val="none" w:sz="0" w:space="0" w:color="auto" w:frame="1"/>
        </w:rPr>
        <w:t> FORMAT  </w:t>
      </w:r>
    </w:p>
    <w:p w14:paraId="45331AF1" w14:textId="77777777" w:rsidR="005D2CF1" w:rsidRPr="005D2CF1" w:rsidRDefault="005D2CF1" w:rsidP="00DD3522">
      <w:pPr>
        <w:numPr>
          <w:ilvl w:val="0"/>
          <w:numId w:val="2"/>
        </w:numPr>
        <w:pBdr>
          <w:left w:val="single" w:sz="18" w:space="0" w:color="6CE26C"/>
        </w:pBdr>
        <w:shd w:val="clear" w:color="auto" w:fill="F8F8F8"/>
        <w:spacing w:after="0" w:line="270" w:lineRule="atLeast"/>
        <w:ind w:left="1395"/>
        <w:jc w:val="both"/>
        <w:rPr>
          <w:rFonts w:ascii="Consolas" w:eastAsia="Times New Roman" w:hAnsi="Consolas" w:cs="Times New Roman"/>
          <w:color w:val="5C5C5C"/>
          <w:sz w:val="24"/>
          <w:szCs w:val="24"/>
        </w:rPr>
      </w:pPr>
      <w:r w:rsidRPr="005D2CF1">
        <w:rPr>
          <w:rFonts w:ascii="Consolas" w:eastAsia="Times New Roman" w:hAnsi="Consolas" w:cs="Times New Roman"/>
          <w:color w:val="000000"/>
          <w:sz w:val="24"/>
          <w:szCs w:val="24"/>
          <w:bdr w:val="none" w:sz="0" w:space="0" w:color="auto" w:frame="1"/>
        </w:rPr>
        <w:t>GO</w:t>
      </w:r>
    </w:p>
    <w:p w14:paraId="01672383" w14:textId="56F61352" w:rsidR="005D2CF1" w:rsidRDefault="005D2CF1" w:rsidP="00DD3522">
      <w:pPr>
        <w:jc w:val="center"/>
      </w:pPr>
      <w:r>
        <w:rPr>
          <w:noProof/>
        </w:rPr>
        <w:drawing>
          <wp:inline distT="0" distB="0" distL="0" distR="0" wp14:anchorId="19DDE135" wp14:editId="07EAFEC0">
            <wp:extent cx="3762375" cy="3714750"/>
            <wp:effectExtent l="0" t="0" r="9525" b="0"/>
            <wp:docPr id="2" name="Picture 2" descr="SQL Server Da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Database Back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3714750"/>
                    </a:xfrm>
                    <a:prstGeom prst="rect">
                      <a:avLst/>
                    </a:prstGeom>
                    <a:noFill/>
                    <a:ln>
                      <a:noFill/>
                    </a:ln>
                  </pic:spPr>
                </pic:pic>
              </a:graphicData>
            </a:graphic>
          </wp:inline>
        </w:drawing>
      </w:r>
    </w:p>
    <w:p w14:paraId="6C8F4C96" w14:textId="561353B4" w:rsidR="005D2CF1" w:rsidRPr="005D2CF1" w:rsidRDefault="005D2CF1" w:rsidP="00DD3522">
      <w:pPr>
        <w:pStyle w:val="ListParagraph"/>
        <w:numPr>
          <w:ilvl w:val="0"/>
          <w:numId w:val="4"/>
        </w:numPr>
        <w:shd w:val="clear" w:color="auto" w:fill="FFFFFF"/>
        <w:spacing w:before="100" w:beforeAutospacing="1" w:after="100" w:afterAutospacing="1" w:line="240" w:lineRule="auto"/>
        <w:jc w:val="both"/>
        <w:rPr>
          <w:rFonts w:ascii="Open Sans" w:eastAsia="Times New Roman" w:hAnsi="Open Sans" w:cs="Open Sans"/>
          <w:color w:val="212121"/>
          <w:sz w:val="24"/>
          <w:szCs w:val="24"/>
        </w:rPr>
      </w:pPr>
      <w:r w:rsidRPr="005D2CF1">
        <w:rPr>
          <w:rFonts w:ascii="Open Sans" w:eastAsia="Times New Roman" w:hAnsi="Open Sans" w:cs="Open Sans"/>
          <w:color w:val="212121"/>
          <w:sz w:val="24"/>
          <w:szCs w:val="24"/>
        </w:rPr>
        <w:t>Now, copy the full backup to the mirror server.</w:t>
      </w:r>
    </w:p>
    <w:p w14:paraId="507A0370" w14:textId="597B474C" w:rsidR="005D2CF1" w:rsidRDefault="005D2CF1" w:rsidP="00DD3522">
      <w:pPr>
        <w:pStyle w:val="ListParagraph"/>
        <w:numPr>
          <w:ilvl w:val="0"/>
          <w:numId w:val="4"/>
        </w:numPr>
        <w:shd w:val="clear" w:color="auto" w:fill="FFFFFF"/>
        <w:spacing w:before="100" w:beforeAutospacing="1" w:after="100" w:afterAutospacing="1" w:line="240" w:lineRule="auto"/>
        <w:jc w:val="both"/>
        <w:rPr>
          <w:rFonts w:ascii="Open Sans" w:eastAsia="Times New Roman" w:hAnsi="Open Sans" w:cs="Open Sans"/>
          <w:color w:val="212121"/>
          <w:sz w:val="24"/>
          <w:szCs w:val="24"/>
        </w:rPr>
      </w:pPr>
      <w:r w:rsidRPr="005D2CF1">
        <w:rPr>
          <w:rFonts w:ascii="Open Sans" w:eastAsia="Times New Roman" w:hAnsi="Open Sans" w:cs="Open Sans"/>
          <w:color w:val="212121"/>
          <w:sz w:val="24"/>
          <w:szCs w:val="24"/>
        </w:rPr>
        <w:t>Restore the full backup WITH NORECOVERY onto the mirror server instance. The restore command depends on whether the paths of principal and mirror databases are identical. Following T-SQL is used to do this:</w:t>
      </w:r>
    </w:p>
    <w:p w14:paraId="5FBEDC37" w14:textId="77777777" w:rsidR="005D2CF1" w:rsidRPr="005D2CF1" w:rsidRDefault="005D2CF1" w:rsidP="00DD3522">
      <w:pPr>
        <w:numPr>
          <w:ilvl w:val="0"/>
          <w:numId w:val="21"/>
        </w:numPr>
        <w:pBdr>
          <w:left w:val="single" w:sz="18" w:space="0" w:color="6CE26C"/>
        </w:pBdr>
        <w:shd w:val="clear" w:color="auto" w:fill="FFFFFF"/>
        <w:spacing w:after="0" w:line="270" w:lineRule="atLeast"/>
        <w:jc w:val="both"/>
        <w:rPr>
          <w:rFonts w:ascii="Consolas" w:eastAsia="Times New Roman" w:hAnsi="Consolas" w:cs="Times New Roman"/>
          <w:color w:val="5C5C5C"/>
          <w:sz w:val="24"/>
          <w:szCs w:val="24"/>
        </w:rPr>
      </w:pPr>
      <w:r w:rsidRPr="005D2CF1">
        <w:rPr>
          <w:rFonts w:ascii="Consolas" w:eastAsia="Times New Roman" w:hAnsi="Consolas" w:cs="Times New Roman"/>
          <w:color w:val="000000"/>
          <w:sz w:val="24"/>
          <w:szCs w:val="24"/>
          <w:bdr w:val="none" w:sz="0" w:space="0" w:color="auto" w:frame="1"/>
        </w:rPr>
        <w:t>RESTORE </w:t>
      </w:r>
      <w:r w:rsidRPr="005D2CF1">
        <w:rPr>
          <w:rFonts w:ascii="Consolas" w:eastAsia="Times New Roman" w:hAnsi="Consolas" w:cs="Times New Roman"/>
          <w:b/>
          <w:bCs/>
          <w:color w:val="006699"/>
          <w:sz w:val="24"/>
          <w:szCs w:val="24"/>
          <w:bdr w:val="none" w:sz="0" w:space="0" w:color="auto" w:frame="1"/>
        </w:rPr>
        <w:t>DATABASE</w:t>
      </w:r>
      <w:r w:rsidRPr="005D2CF1">
        <w:rPr>
          <w:rFonts w:ascii="Consolas" w:eastAsia="Times New Roman" w:hAnsi="Consolas" w:cs="Times New Roman"/>
          <w:color w:val="000000"/>
          <w:sz w:val="24"/>
          <w:szCs w:val="24"/>
          <w:bdr w:val="none" w:sz="0" w:space="0" w:color="auto" w:frame="1"/>
        </w:rPr>
        <w:t> PatientInfo  </w:t>
      </w:r>
    </w:p>
    <w:p w14:paraId="38131833" w14:textId="77777777" w:rsidR="005D2CF1" w:rsidRPr="005D2CF1" w:rsidRDefault="005D2CF1" w:rsidP="00DD3522">
      <w:pPr>
        <w:numPr>
          <w:ilvl w:val="0"/>
          <w:numId w:val="21"/>
        </w:numPr>
        <w:pBdr>
          <w:left w:val="single" w:sz="18" w:space="0" w:color="6CE26C"/>
        </w:pBdr>
        <w:shd w:val="clear" w:color="auto" w:fill="F8F8F8"/>
        <w:spacing w:after="0" w:line="270" w:lineRule="atLeast"/>
        <w:jc w:val="both"/>
        <w:rPr>
          <w:rFonts w:ascii="Consolas" w:eastAsia="Times New Roman" w:hAnsi="Consolas" w:cs="Times New Roman"/>
          <w:color w:val="5C5C5C"/>
          <w:sz w:val="24"/>
          <w:szCs w:val="24"/>
        </w:rPr>
      </w:pPr>
      <w:r w:rsidRPr="005D2CF1">
        <w:rPr>
          <w:rFonts w:ascii="Consolas" w:eastAsia="Times New Roman" w:hAnsi="Consolas" w:cs="Times New Roman"/>
          <w:b/>
          <w:bCs/>
          <w:color w:val="006699"/>
          <w:sz w:val="24"/>
          <w:szCs w:val="24"/>
          <w:bdr w:val="none" w:sz="0" w:space="0" w:color="auto" w:frame="1"/>
        </w:rPr>
        <w:t>FROM</w:t>
      </w:r>
      <w:r w:rsidRPr="005D2CF1">
        <w:rPr>
          <w:rFonts w:ascii="Consolas" w:eastAsia="Times New Roman" w:hAnsi="Consolas" w:cs="Times New Roman"/>
          <w:color w:val="000000"/>
          <w:sz w:val="24"/>
          <w:szCs w:val="24"/>
          <w:bdr w:val="none" w:sz="0" w:space="0" w:color="auto" w:frame="1"/>
        </w:rPr>
        <w:t> DISK = </w:t>
      </w:r>
      <w:r w:rsidRPr="005D2CF1">
        <w:rPr>
          <w:rFonts w:ascii="Consolas" w:eastAsia="Times New Roman" w:hAnsi="Consolas" w:cs="Times New Roman"/>
          <w:color w:val="0000FF"/>
          <w:sz w:val="24"/>
          <w:szCs w:val="24"/>
          <w:bdr w:val="none" w:sz="0" w:space="0" w:color="auto" w:frame="1"/>
        </w:rPr>
        <w:t>'D:\PatientInfo.bak'</w:t>
      </w:r>
      <w:r w:rsidRPr="005D2CF1">
        <w:rPr>
          <w:rFonts w:ascii="Consolas" w:eastAsia="Times New Roman" w:hAnsi="Consolas" w:cs="Times New Roman"/>
          <w:color w:val="000000"/>
          <w:sz w:val="24"/>
          <w:szCs w:val="24"/>
          <w:bdr w:val="none" w:sz="0" w:space="0" w:color="auto" w:frame="1"/>
        </w:rPr>
        <w:t>   </w:t>
      </w:r>
    </w:p>
    <w:p w14:paraId="4F943DC9" w14:textId="77777777" w:rsidR="005D2CF1" w:rsidRPr="005D2CF1" w:rsidRDefault="005D2CF1" w:rsidP="00DD3522">
      <w:pPr>
        <w:numPr>
          <w:ilvl w:val="0"/>
          <w:numId w:val="21"/>
        </w:numPr>
        <w:pBdr>
          <w:left w:val="single" w:sz="18" w:space="0" w:color="6CE26C"/>
        </w:pBdr>
        <w:shd w:val="clear" w:color="auto" w:fill="FFFFFF"/>
        <w:spacing w:after="0" w:line="270" w:lineRule="atLeast"/>
        <w:jc w:val="both"/>
        <w:rPr>
          <w:rFonts w:ascii="Consolas" w:eastAsia="Times New Roman" w:hAnsi="Consolas" w:cs="Times New Roman"/>
          <w:color w:val="5C5C5C"/>
          <w:sz w:val="24"/>
          <w:szCs w:val="24"/>
        </w:rPr>
      </w:pPr>
      <w:r w:rsidRPr="005D2CF1">
        <w:rPr>
          <w:rFonts w:ascii="Consolas" w:eastAsia="Times New Roman" w:hAnsi="Consolas" w:cs="Times New Roman"/>
          <w:b/>
          <w:bCs/>
          <w:color w:val="006699"/>
          <w:sz w:val="24"/>
          <w:szCs w:val="24"/>
          <w:bdr w:val="none" w:sz="0" w:space="0" w:color="auto" w:frame="1"/>
        </w:rPr>
        <w:t>WITH</w:t>
      </w:r>
      <w:r w:rsidRPr="005D2CF1">
        <w:rPr>
          <w:rFonts w:ascii="Consolas" w:eastAsia="Times New Roman" w:hAnsi="Consolas" w:cs="Times New Roman"/>
          <w:color w:val="000000"/>
          <w:sz w:val="24"/>
          <w:szCs w:val="24"/>
          <w:bdr w:val="none" w:sz="0" w:space="0" w:color="auto" w:frame="1"/>
        </w:rPr>
        <w:t> NORECOVERY  </w:t>
      </w:r>
    </w:p>
    <w:p w14:paraId="05131905" w14:textId="77777777" w:rsidR="005D2CF1" w:rsidRPr="005D2CF1" w:rsidRDefault="005D2CF1" w:rsidP="00DD3522">
      <w:pPr>
        <w:numPr>
          <w:ilvl w:val="0"/>
          <w:numId w:val="21"/>
        </w:numPr>
        <w:pBdr>
          <w:left w:val="single" w:sz="18" w:space="0" w:color="6CE26C"/>
        </w:pBdr>
        <w:shd w:val="clear" w:color="auto" w:fill="F8F8F8"/>
        <w:spacing w:after="0" w:line="270" w:lineRule="atLeast"/>
        <w:jc w:val="both"/>
        <w:rPr>
          <w:rFonts w:ascii="Consolas" w:eastAsia="Times New Roman" w:hAnsi="Consolas" w:cs="Times New Roman"/>
          <w:color w:val="5C5C5C"/>
          <w:sz w:val="24"/>
          <w:szCs w:val="24"/>
        </w:rPr>
      </w:pPr>
      <w:r w:rsidRPr="005D2CF1">
        <w:rPr>
          <w:rFonts w:ascii="Consolas" w:eastAsia="Times New Roman" w:hAnsi="Consolas" w:cs="Times New Roman"/>
          <w:color w:val="000000"/>
          <w:sz w:val="24"/>
          <w:szCs w:val="24"/>
          <w:bdr w:val="none" w:sz="0" w:space="0" w:color="auto" w:frame="1"/>
        </w:rPr>
        <w:t>GO</w:t>
      </w:r>
    </w:p>
    <w:p w14:paraId="696B1329" w14:textId="34345F94" w:rsidR="005D2CF1" w:rsidRPr="005D2CF1" w:rsidRDefault="005D2CF1" w:rsidP="00DD3522">
      <w:pPr>
        <w:pStyle w:val="ListParagraph"/>
        <w:shd w:val="clear" w:color="auto" w:fill="FFFFFF"/>
        <w:spacing w:before="100" w:beforeAutospacing="1" w:after="100" w:afterAutospacing="1" w:line="240" w:lineRule="auto"/>
        <w:ind w:left="1080"/>
        <w:jc w:val="center"/>
        <w:rPr>
          <w:rFonts w:ascii="Open Sans" w:eastAsia="Times New Roman" w:hAnsi="Open Sans" w:cs="Open Sans"/>
          <w:color w:val="212121"/>
          <w:sz w:val="24"/>
          <w:szCs w:val="24"/>
        </w:rPr>
      </w:pPr>
      <w:r>
        <w:rPr>
          <w:noProof/>
        </w:rPr>
        <w:lastRenderedPageBreak/>
        <w:drawing>
          <wp:inline distT="0" distB="0" distL="0" distR="0" wp14:anchorId="4D5669EA" wp14:editId="61C3EBA7">
            <wp:extent cx="4686300" cy="2562225"/>
            <wp:effectExtent l="0" t="0" r="0" b="9525"/>
            <wp:docPr id="3" name="Picture 3" descr="Restor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ore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2562225"/>
                    </a:xfrm>
                    <a:prstGeom prst="rect">
                      <a:avLst/>
                    </a:prstGeom>
                    <a:noFill/>
                    <a:ln>
                      <a:noFill/>
                    </a:ln>
                  </pic:spPr>
                </pic:pic>
              </a:graphicData>
            </a:graphic>
          </wp:inline>
        </w:drawing>
      </w:r>
    </w:p>
    <w:p w14:paraId="395014E5" w14:textId="3ABC02CE" w:rsidR="005D2CF1" w:rsidRDefault="005D2CF1" w:rsidP="00DD3522">
      <w:pPr>
        <w:jc w:val="center"/>
      </w:pPr>
      <w:r>
        <w:rPr>
          <w:noProof/>
        </w:rPr>
        <w:drawing>
          <wp:inline distT="0" distB="0" distL="0" distR="0" wp14:anchorId="65FE96A7" wp14:editId="3A827404">
            <wp:extent cx="4448175" cy="3981450"/>
            <wp:effectExtent l="0" t="0" r="9525" b="0"/>
            <wp:docPr id="4" name="Picture 4" descr="Restor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ore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3981450"/>
                    </a:xfrm>
                    <a:prstGeom prst="rect">
                      <a:avLst/>
                    </a:prstGeom>
                    <a:noFill/>
                    <a:ln>
                      <a:noFill/>
                    </a:ln>
                  </pic:spPr>
                </pic:pic>
              </a:graphicData>
            </a:graphic>
          </wp:inline>
        </w:drawing>
      </w:r>
    </w:p>
    <w:p w14:paraId="59C475BF" w14:textId="22ECA1CD" w:rsidR="005D2CF1" w:rsidRDefault="005D2CF1" w:rsidP="00DD3522">
      <w:pPr>
        <w:jc w:val="both"/>
        <w:rPr>
          <w:rFonts w:ascii="Open Sans" w:hAnsi="Open Sans" w:cs="Open Sans"/>
          <w:color w:val="212121"/>
          <w:shd w:val="clear" w:color="auto" w:fill="FFFFFF"/>
        </w:rPr>
      </w:pPr>
      <w:r>
        <w:rPr>
          <w:rStyle w:val="Strong"/>
          <w:rFonts w:ascii="Open Sans" w:hAnsi="Open Sans" w:cs="Open Sans"/>
          <w:color w:val="212121"/>
          <w:shd w:val="clear" w:color="auto" w:fill="FFFFFF"/>
        </w:rPr>
        <w:t>Note: </w:t>
      </w:r>
      <w:r>
        <w:rPr>
          <w:rFonts w:ascii="Open Sans" w:hAnsi="Open Sans" w:cs="Open Sans"/>
          <w:color w:val="212121"/>
          <w:shd w:val="clear" w:color="auto" w:fill="FFFFFF"/>
        </w:rPr>
        <w:t>If the path names of the principal and mirror databases differ, we cannot add a file, because on receiving the log for the add file operation, the mirror server instance attempts to place the new file in the location used by the principal database.</w:t>
      </w:r>
    </w:p>
    <w:p w14:paraId="6B07E906" w14:textId="10788F24" w:rsidR="005D2CF1" w:rsidRPr="00AE1D88" w:rsidRDefault="005D2CF1" w:rsidP="00DD3522">
      <w:pPr>
        <w:pStyle w:val="ListParagraph"/>
        <w:numPr>
          <w:ilvl w:val="0"/>
          <w:numId w:val="2"/>
        </w:numPr>
        <w:jc w:val="both"/>
      </w:pPr>
      <w:r w:rsidRPr="005D2CF1">
        <w:rPr>
          <w:rFonts w:ascii="Open Sans" w:hAnsi="Open Sans" w:cs="Open Sans"/>
          <w:color w:val="212121"/>
          <w:shd w:val="clear" w:color="auto" w:fill="FFFFFF"/>
        </w:rPr>
        <w:t>After creating a full backup, it is important to create a log backup on the principal database. The following Transact-SQL statement backs up the log to the same file used by the preceding full backup:</w:t>
      </w:r>
    </w:p>
    <w:p w14:paraId="441D12C2" w14:textId="77777777" w:rsidR="00AE1D88" w:rsidRPr="00AE1D88" w:rsidRDefault="00AE1D88" w:rsidP="00DD3522">
      <w:pPr>
        <w:numPr>
          <w:ilvl w:val="0"/>
          <w:numId w:val="22"/>
        </w:numPr>
        <w:pBdr>
          <w:left w:val="single" w:sz="18" w:space="0" w:color="6CE26C"/>
        </w:pBdr>
        <w:shd w:val="clear" w:color="auto" w:fill="FFFFFF"/>
        <w:spacing w:after="0" w:line="270" w:lineRule="atLeast"/>
        <w:jc w:val="both"/>
        <w:rPr>
          <w:rFonts w:ascii="Consolas" w:eastAsia="Times New Roman" w:hAnsi="Consolas" w:cs="Times New Roman"/>
          <w:color w:val="5C5C5C"/>
          <w:sz w:val="24"/>
          <w:szCs w:val="24"/>
        </w:rPr>
      </w:pPr>
      <w:r w:rsidRPr="00AE1D88">
        <w:rPr>
          <w:rFonts w:ascii="Consolas" w:eastAsia="Times New Roman" w:hAnsi="Consolas" w:cs="Times New Roman"/>
          <w:color w:val="000000"/>
          <w:sz w:val="24"/>
          <w:szCs w:val="24"/>
          <w:bdr w:val="none" w:sz="0" w:space="0" w:color="auto" w:frame="1"/>
        </w:rPr>
        <w:lastRenderedPageBreak/>
        <w:t>BACKUP LOG PatientInfo  </w:t>
      </w:r>
    </w:p>
    <w:p w14:paraId="2A6580CF" w14:textId="77777777" w:rsidR="00AE1D88" w:rsidRPr="00AE1D88" w:rsidRDefault="00AE1D88" w:rsidP="00DD3522">
      <w:pPr>
        <w:numPr>
          <w:ilvl w:val="0"/>
          <w:numId w:val="22"/>
        </w:numPr>
        <w:pBdr>
          <w:left w:val="single" w:sz="18" w:space="0" w:color="6CE26C"/>
        </w:pBdr>
        <w:shd w:val="clear" w:color="auto" w:fill="F8F8F8"/>
        <w:spacing w:after="0" w:line="270" w:lineRule="atLeast"/>
        <w:jc w:val="both"/>
        <w:rPr>
          <w:rFonts w:ascii="Consolas" w:eastAsia="Times New Roman" w:hAnsi="Consolas" w:cs="Times New Roman"/>
          <w:color w:val="5C5C5C"/>
          <w:sz w:val="24"/>
          <w:szCs w:val="24"/>
        </w:rPr>
      </w:pPr>
      <w:r w:rsidRPr="00AE1D88">
        <w:rPr>
          <w:rFonts w:ascii="Consolas" w:eastAsia="Times New Roman" w:hAnsi="Consolas" w:cs="Times New Roman"/>
          <w:b/>
          <w:bCs/>
          <w:color w:val="006699"/>
          <w:sz w:val="24"/>
          <w:szCs w:val="24"/>
          <w:bdr w:val="none" w:sz="0" w:space="0" w:color="auto" w:frame="1"/>
        </w:rPr>
        <w:t>TO</w:t>
      </w:r>
      <w:r w:rsidRPr="00AE1D88">
        <w:rPr>
          <w:rFonts w:ascii="Consolas" w:eastAsia="Times New Roman" w:hAnsi="Consolas" w:cs="Times New Roman"/>
          <w:color w:val="000000"/>
          <w:sz w:val="24"/>
          <w:szCs w:val="24"/>
          <w:bdr w:val="none" w:sz="0" w:space="0" w:color="auto" w:frame="1"/>
        </w:rPr>
        <w:t> DISK = </w:t>
      </w:r>
      <w:r w:rsidRPr="00AE1D88">
        <w:rPr>
          <w:rFonts w:ascii="Consolas" w:eastAsia="Times New Roman" w:hAnsi="Consolas" w:cs="Times New Roman"/>
          <w:color w:val="0000FF"/>
          <w:sz w:val="24"/>
          <w:szCs w:val="24"/>
          <w:bdr w:val="none" w:sz="0" w:space="0" w:color="auto" w:frame="1"/>
        </w:rPr>
        <w:t>'D:\PatientInfo.bak'</w:t>
      </w:r>
      <w:r w:rsidRPr="00AE1D88">
        <w:rPr>
          <w:rFonts w:ascii="Consolas" w:eastAsia="Times New Roman" w:hAnsi="Consolas" w:cs="Times New Roman"/>
          <w:color w:val="000000"/>
          <w:sz w:val="24"/>
          <w:szCs w:val="24"/>
          <w:bdr w:val="none" w:sz="0" w:space="0" w:color="auto" w:frame="1"/>
        </w:rPr>
        <w:t>   </w:t>
      </w:r>
    </w:p>
    <w:p w14:paraId="130B40FF" w14:textId="77777777" w:rsidR="00AE1D88" w:rsidRPr="00AE1D88" w:rsidRDefault="00AE1D88" w:rsidP="00DD3522">
      <w:pPr>
        <w:numPr>
          <w:ilvl w:val="0"/>
          <w:numId w:val="22"/>
        </w:numPr>
        <w:pBdr>
          <w:left w:val="single" w:sz="18" w:space="0" w:color="6CE26C"/>
        </w:pBdr>
        <w:shd w:val="clear" w:color="auto" w:fill="FFFFFF"/>
        <w:spacing w:after="0" w:line="270" w:lineRule="atLeast"/>
        <w:jc w:val="both"/>
        <w:rPr>
          <w:rFonts w:ascii="Consolas" w:eastAsia="Times New Roman" w:hAnsi="Consolas" w:cs="Times New Roman"/>
          <w:color w:val="5C5C5C"/>
          <w:sz w:val="24"/>
          <w:szCs w:val="24"/>
        </w:rPr>
      </w:pPr>
      <w:r w:rsidRPr="00AE1D88">
        <w:rPr>
          <w:rFonts w:ascii="Consolas" w:eastAsia="Times New Roman" w:hAnsi="Consolas" w:cs="Times New Roman"/>
          <w:color w:val="000000"/>
          <w:sz w:val="24"/>
          <w:szCs w:val="24"/>
          <w:bdr w:val="none" w:sz="0" w:space="0" w:color="auto" w:frame="1"/>
        </w:rPr>
        <w:t>GO</w:t>
      </w:r>
    </w:p>
    <w:p w14:paraId="7C18112C" w14:textId="32B20E2B" w:rsidR="00AE1D88" w:rsidRDefault="00AE1D88" w:rsidP="00DD3522">
      <w:pPr>
        <w:pStyle w:val="ListParagraph"/>
        <w:jc w:val="center"/>
      </w:pPr>
      <w:r>
        <w:rPr>
          <w:noProof/>
        </w:rPr>
        <w:drawing>
          <wp:inline distT="0" distB="0" distL="0" distR="0" wp14:anchorId="0613E4BB" wp14:editId="5D9D07E7">
            <wp:extent cx="468630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2562225"/>
                    </a:xfrm>
                    <a:prstGeom prst="rect">
                      <a:avLst/>
                    </a:prstGeom>
                    <a:noFill/>
                    <a:ln>
                      <a:noFill/>
                    </a:ln>
                  </pic:spPr>
                </pic:pic>
              </a:graphicData>
            </a:graphic>
          </wp:inline>
        </w:drawing>
      </w:r>
    </w:p>
    <w:p w14:paraId="73D666B4" w14:textId="090D0CC3" w:rsidR="00AE1D88" w:rsidRDefault="00AE1D88" w:rsidP="00DD3522">
      <w:pPr>
        <w:pStyle w:val="ListParagraph"/>
        <w:jc w:val="center"/>
      </w:pPr>
      <w:r>
        <w:rPr>
          <w:noProof/>
        </w:rPr>
        <w:drawing>
          <wp:inline distT="0" distB="0" distL="0" distR="0" wp14:anchorId="710C46E0" wp14:editId="7FF05CCE">
            <wp:extent cx="4238625" cy="3257550"/>
            <wp:effectExtent l="0" t="0" r="9525" b="0"/>
            <wp:docPr id="6" name="Picture 6" descr="Backup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ckup 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3257550"/>
                    </a:xfrm>
                    <a:prstGeom prst="rect">
                      <a:avLst/>
                    </a:prstGeom>
                    <a:noFill/>
                    <a:ln>
                      <a:noFill/>
                    </a:ln>
                  </pic:spPr>
                </pic:pic>
              </a:graphicData>
            </a:graphic>
          </wp:inline>
        </w:drawing>
      </w:r>
    </w:p>
    <w:p w14:paraId="61B106F2" w14:textId="77777777" w:rsidR="003A207C" w:rsidRPr="003A207C" w:rsidRDefault="003A207C" w:rsidP="00ED6057">
      <w:pPr>
        <w:shd w:val="clear" w:color="auto" w:fill="FFFFFF"/>
        <w:spacing w:before="100" w:beforeAutospacing="1" w:after="100" w:afterAutospacing="1" w:line="240" w:lineRule="auto"/>
        <w:ind w:left="360"/>
        <w:rPr>
          <w:rFonts w:ascii="Open Sans" w:eastAsia="Times New Roman" w:hAnsi="Open Sans" w:cs="Open Sans"/>
          <w:color w:val="212121"/>
          <w:sz w:val="24"/>
          <w:szCs w:val="24"/>
        </w:rPr>
      </w:pPr>
      <w:r w:rsidRPr="003A207C">
        <w:rPr>
          <w:rFonts w:ascii="Open Sans" w:eastAsia="Times New Roman" w:hAnsi="Open Sans" w:cs="Open Sans"/>
          <w:color w:val="212121"/>
          <w:sz w:val="24"/>
          <w:szCs w:val="24"/>
        </w:rPr>
        <w:br/>
      </w:r>
      <w:r w:rsidRPr="003A207C">
        <w:rPr>
          <w:rFonts w:ascii="Open Sans" w:eastAsia="Times New Roman" w:hAnsi="Open Sans" w:cs="Open Sans"/>
          <w:b/>
          <w:bCs/>
          <w:color w:val="212121"/>
          <w:sz w:val="24"/>
          <w:szCs w:val="24"/>
        </w:rPr>
        <w:t>Note: </w:t>
      </w:r>
      <w:proofErr w:type="gramStart"/>
      <w:r w:rsidRPr="003A207C">
        <w:rPr>
          <w:rFonts w:ascii="Open Sans" w:eastAsia="Times New Roman" w:hAnsi="Open Sans" w:cs="Open Sans"/>
          <w:color w:val="212121"/>
          <w:sz w:val="24"/>
          <w:szCs w:val="24"/>
        </w:rPr>
        <w:t>Also</w:t>
      </w:r>
      <w:proofErr w:type="gramEnd"/>
      <w:r w:rsidRPr="003A207C">
        <w:rPr>
          <w:rFonts w:ascii="Open Sans" w:eastAsia="Times New Roman" w:hAnsi="Open Sans" w:cs="Open Sans"/>
          <w:color w:val="212121"/>
          <w:sz w:val="24"/>
          <w:szCs w:val="24"/>
        </w:rPr>
        <w:t xml:space="preserve"> the database name on the mirror must be the exact same name as the principal.</w:t>
      </w:r>
      <w:r w:rsidRPr="003A207C">
        <w:rPr>
          <w:rFonts w:ascii="Open Sans" w:eastAsia="Times New Roman" w:hAnsi="Open Sans" w:cs="Open Sans"/>
          <w:color w:val="212121"/>
          <w:sz w:val="24"/>
          <w:szCs w:val="24"/>
        </w:rPr>
        <w:br/>
        <w:t> </w:t>
      </w:r>
    </w:p>
    <w:p w14:paraId="5F646EE5" w14:textId="2A826BEE" w:rsidR="003A207C" w:rsidRDefault="003A207C" w:rsidP="00DD3522">
      <w:pPr>
        <w:pStyle w:val="ListParagraph"/>
        <w:numPr>
          <w:ilvl w:val="0"/>
          <w:numId w:val="8"/>
        </w:numPr>
        <w:shd w:val="clear" w:color="auto" w:fill="FFFFFF"/>
        <w:spacing w:before="100" w:beforeAutospacing="1" w:after="100" w:afterAutospacing="1" w:line="240" w:lineRule="auto"/>
        <w:jc w:val="both"/>
        <w:rPr>
          <w:rFonts w:ascii="Open Sans" w:eastAsia="Times New Roman" w:hAnsi="Open Sans" w:cs="Open Sans"/>
          <w:color w:val="212121"/>
          <w:sz w:val="24"/>
          <w:szCs w:val="24"/>
        </w:rPr>
      </w:pPr>
      <w:r w:rsidRPr="003A207C">
        <w:rPr>
          <w:rFonts w:ascii="Open Sans" w:eastAsia="Times New Roman" w:hAnsi="Open Sans" w:cs="Open Sans"/>
          <w:color w:val="212121"/>
          <w:sz w:val="24"/>
          <w:szCs w:val="24"/>
        </w:rPr>
        <w:t>Before we can start mirroring, we must apply the required log backup (and any subsequent log backups). For example, the following Transact-SQL statement restores the first log from D:\PatientInfo.bak:</w:t>
      </w:r>
    </w:p>
    <w:p w14:paraId="3AE98F1E" w14:textId="77777777" w:rsidR="003A207C" w:rsidRPr="003A207C" w:rsidRDefault="003A207C" w:rsidP="00DD3522">
      <w:pPr>
        <w:numPr>
          <w:ilvl w:val="0"/>
          <w:numId w:val="10"/>
        </w:numPr>
        <w:pBdr>
          <w:left w:val="single" w:sz="18" w:space="0" w:color="6CE26C"/>
        </w:pBdr>
        <w:shd w:val="clear" w:color="auto" w:fill="FFFFFF"/>
        <w:spacing w:after="0" w:line="270" w:lineRule="atLeast"/>
        <w:ind w:left="1395"/>
        <w:jc w:val="both"/>
        <w:rPr>
          <w:rFonts w:ascii="Consolas" w:eastAsia="Times New Roman" w:hAnsi="Consolas" w:cs="Times New Roman"/>
          <w:color w:val="5C5C5C"/>
          <w:sz w:val="24"/>
          <w:szCs w:val="24"/>
        </w:rPr>
      </w:pPr>
      <w:r w:rsidRPr="003A207C">
        <w:rPr>
          <w:rFonts w:ascii="Consolas" w:eastAsia="Times New Roman" w:hAnsi="Consolas" w:cs="Times New Roman"/>
          <w:color w:val="000000"/>
          <w:sz w:val="24"/>
          <w:szCs w:val="24"/>
          <w:bdr w:val="none" w:sz="0" w:space="0" w:color="auto" w:frame="1"/>
        </w:rPr>
        <w:lastRenderedPageBreak/>
        <w:t>RESTORE LOG PatientInfo   </w:t>
      </w:r>
    </w:p>
    <w:p w14:paraId="2D244F09" w14:textId="77777777" w:rsidR="003A207C" w:rsidRPr="003A207C" w:rsidRDefault="003A207C" w:rsidP="00DD3522">
      <w:pPr>
        <w:numPr>
          <w:ilvl w:val="0"/>
          <w:numId w:val="10"/>
        </w:numPr>
        <w:pBdr>
          <w:left w:val="single" w:sz="18" w:space="0" w:color="6CE26C"/>
        </w:pBdr>
        <w:shd w:val="clear" w:color="auto" w:fill="F8F8F8"/>
        <w:spacing w:after="0" w:line="270" w:lineRule="atLeast"/>
        <w:ind w:left="1395"/>
        <w:jc w:val="both"/>
        <w:rPr>
          <w:rFonts w:ascii="Consolas" w:eastAsia="Times New Roman" w:hAnsi="Consolas" w:cs="Times New Roman"/>
          <w:color w:val="5C5C5C"/>
          <w:sz w:val="24"/>
          <w:szCs w:val="24"/>
        </w:rPr>
      </w:pPr>
      <w:r w:rsidRPr="003A207C">
        <w:rPr>
          <w:rFonts w:ascii="Consolas" w:eastAsia="Times New Roman" w:hAnsi="Consolas" w:cs="Times New Roman"/>
          <w:b/>
          <w:bCs/>
          <w:color w:val="006699"/>
          <w:sz w:val="24"/>
          <w:szCs w:val="24"/>
          <w:bdr w:val="none" w:sz="0" w:space="0" w:color="auto" w:frame="1"/>
        </w:rPr>
        <w:t>FROM</w:t>
      </w:r>
      <w:r w:rsidRPr="003A207C">
        <w:rPr>
          <w:rFonts w:ascii="Consolas" w:eastAsia="Times New Roman" w:hAnsi="Consolas" w:cs="Times New Roman"/>
          <w:color w:val="000000"/>
          <w:sz w:val="24"/>
          <w:szCs w:val="24"/>
          <w:bdr w:val="none" w:sz="0" w:space="0" w:color="auto" w:frame="1"/>
        </w:rPr>
        <w:t> DISK = </w:t>
      </w:r>
      <w:r w:rsidRPr="003A207C">
        <w:rPr>
          <w:rFonts w:ascii="Consolas" w:eastAsia="Times New Roman" w:hAnsi="Consolas" w:cs="Times New Roman"/>
          <w:color w:val="0000FF"/>
          <w:sz w:val="24"/>
          <w:szCs w:val="24"/>
          <w:bdr w:val="none" w:sz="0" w:space="0" w:color="auto" w:frame="1"/>
        </w:rPr>
        <w:t>'D:\PatientInfo.bak'</w:t>
      </w:r>
      <w:r w:rsidRPr="003A207C">
        <w:rPr>
          <w:rFonts w:ascii="Consolas" w:eastAsia="Times New Roman" w:hAnsi="Consolas" w:cs="Times New Roman"/>
          <w:color w:val="000000"/>
          <w:sz w:val="24"/>
          <w:szCs w:val="24"/>
          <w:bdr w:val="none" w:sz="0" w:space="0" w:color="auto" w:frame="1"/>
        </w:rPr>
        <w:t>   </w:t>
      </w:r>
    </w:p>
    <w:p w14:paraId="64F8DDA4" w14:textId="77777777" w:rsidR="003A207C" w:rsidRPr="003A207C" w:rsidRDefault="003A207C" w:rsidP="00DD3522">
      <w:pPr>
        <w:numPr>
          <w:ilvl w:val="0"/>
          <w:numId w:val="10"/>
        </w:numPr>
        <w:pBdr>
          <w:left w:val="single" w:sz="18" w:space="0" w:color="6CE26C"/>
        </w:pBdr>
        <w:shd w:val="clear" w:color="auto" w:fill="FFFFFF"/>
        <w:spacing w:after="0" w:line="270" w:lineRule="atLeast"/>
        <w:ind w:left="1395"/>
        <w:jc w:val="both"/>
        <w:rPr>
          <w:rFonts w:ascii="Consolas" w:eastAsia="Times New Roman" w:hAnsi="Consolas" w:cs="Times New Roman"/>
          <w:color w:val="5C5C5C"/>
          <w:sz w:val="24"/>
          <w:szCs w:val="24"/>
        </w:rPr>
      </w:pPr>
      <w:r w:rsidRPr="003A207C">
        <w:rPr>
          <w:rFonts w:ascii="Consolas" w:eastAsia="Times New Roman" w:hAnsi="Consolas" w:cs="Times New Roman"/>
          <w:b/>
          <w:bCs/>
          <w:color w:val="006699"/>
          <w:sz w:val="24"/>
          <w:szCs w:val="24"/>
          <w:bdr w:val="none" w:sz="0" w:space="0" w:color="auto" w:frame="1"/>
        </w:rPr>
        <w:t>WITH</w:t>
      </w:r>
      <w:r w:rsidRPr="003A207C">
        <w:rPr>
          <w:rFonts w:ascii="Consolas" w:eastAsia="Times New Roman" w:hAnsi="Consolas" w:cs="Times New Roman"/>
          <w:color w:val="000000"/>
          <w:sz w:val="24"/>
          <w:szCs w:val="24"/>
          <w:bdr w:val="none" w:sz="0" w:space="0" w:color="auto" w:frame="1"/>
        </w:rPr>
        <w:t> FILE=1, NORECOVERY  </w:t>
      </w:r>
    </w:p>
    <w:p w14:paraId="3A5BC075" w14:textId="77777777" w:rsidR="003A207C" w:rsidRPr="003A207C" w:rsidRDefault="003A207C" w:rsidP="00DD3522">
      <w:pPr>
        <w:numPr>
          <w:ilvl w:val="0"/>
          <w:numId w:val="10"/>
        </w:numPr>
        <w:pBdr>
          <w:left w:val="single" w:sz="18" w:space="0" w:color="6CE26C"/>
        </w:pBdr>
        <w:shd w:val="clear" w:color="auto" w:fill="F8F8F8"/>
        <w:spacing w:after="0" w:line="270" w:lineRule="atLeast"/>
        <w:ind w:left="1395"/>
        <w:jc w:val="both"/>
        <w:rPr>
          <w:rFonts w:ascii="Consolas" w:eastAsia="Times New Roman" w:hAnsi="Consolas" w:cs="Times New Roman"/>
          <w:color w:val="5C5C5C"/>
          <w:sz w:val="24"/>
          <w:szCs w:val="24"/>
        </w:rPr>
      </w:pPr>
      <w:r w:rsidRPr="003A207C">
        <w:rPr>
          <w:rFonts w:ascii="Consolas" w:eastAsia="Times New Roman" w:hAnsi="Consolas" w:cs="Times New Roman"/>
          <w:color w:val="000000"/>
          <w:sz w:val="24"/>
          <w:szCs w:val="24"/>
          <w:bdr w:val="none" w:sz="0" w:space="0" w:color="auto" w:frame="1"/>
        </w:rPr>
        <w:t>GO</w:t>
      </w:r>
      <w:r w:rsidRPr="003A207C">
        <w:rPr>
          <w:rFonts w:ascii="Consolas" w:eastAsia="Times New Roman" w:hAnsi="Consolas" w:cs="Times New Roman"/>
          <w:color w:val="5C5C5C"/>
          <w:sz w:val="24"/>
          <w:szCs w:val="24"/>
        </w:rPr>
        <w:t> </w:t>
      </w:r>
    </w:p>
    <w:p w14:paraId="687359C8" w14:textId="77777777" w:rsidR="003A207C" w:rsidRDefault="003A207C" w:rsidP="00DD3522">
      <w:pPr>
        <w:pStyle w:val="ListParagraph"/>
        <w:shd w:val="clear" w:color="auto" w:fill="FFFFFF"/>
        <w:spacing w:before="100" w:beforeAutospacing="1" w:after="100" w:afterAutospacing="1" w:line="240" w:lineRule="auto"/>
        <w:ind w:left="1080"/>
        <w:jc w:val="both"/>
        <w:rPr>
          <w:rFonts w:ascii="Open Sans" w:eastAsia="Times New Roman" w:hAnsi="Open Sans" w:cs="Open Sans"/>
          <w:color w:val="212121"/>
          <w:sz w:val="24"/>
          <w:szCs w:val="24"/>
        </w:rPr>
      </w:pPr>
    </w:p>
    <w:p w14:paraId="60F27D46" w14:textId="77777777" w:rsidR="003A207C" w:rsidRPr="003A207C" w:rsidRDefault="003A207C" w:rsidP="00DD3522">
      <w:pPr>
        <w:shd w:val="clear" w:color="auto" w:fill="FFFFFF"/>
        <w:spacing w:before="100" w:beforeAutospacing="1" w:after="100" w:afterAutospacing="1" w:line="240" w:lineRule="auto"/>
        <w:jc w:val="both"/>
        <w:rPr>
          <w:rFonts w:ascii="Open Sans" w:eastAsia="Times New Roman" w:hAnsi="Open Sans" w:cs="Open Sans"/>
          <w:color w:val="212121"/>
          <w:sz w:val="24"/>
          <w:szCs w:val="24"/>
        </w:rPr>
      </w:pPr>
    </w:p>
    <w:p w14:paraId="1B0F56D7" w14:textId="77777777" w:rsidR="003A207C" w:rsidRPr="003A207C" w:rsidRDefault="003A207C" w:rsidP="00DD3522">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212121"/>
          <w:sz w:val="24"/>
          <w:szCs w:val="24"/>
        </w:rPr>
      </w:pPr>
      <w:r w:rsidRPr="003A207C">
        <w:rPr>
          <w:rFonts w:ascii="Open Sans" w:eastAsia="Times New Roman" w:hAnsi="Open Sans" w:cs="Open Sans"/>
          <w:color w:val="212121"/>
          <w:sz w:val="24"/>
          <w:szCs w:val="24"/>
        </w:rPr>
        <w:t>If any additional log backups occur before starting mirroring, we also restore all of those log backups, in sequence, to the mirror server using WITH NORECOVERY. For example, the following Transact-SQL statement restores two additional logs from D:\PatientInfo.bak:</w:t>
      </w:r>
    </w:p>
    <w:p w14:paraId="368339EB" w14:textId="77777777" w:rsidR="003A207C" w:rsidRPr="003A207C" w:rsidRDefault="003A207C" w:rsidP="00DD3522">
      <w:pPr>
        <w:numPr>
          <w:ilvl w:val="1"/>
          <w:numId w:val="8"/>
        </w:numPr>
        <w:pBdr>
          <w:left w:val="single" w:sz="18" w:space="0" w:color="6CE26C"/>
        </w:pBdr>
        <w:shd w:val="clear" w:color="auto" w:fill="FFFFFF"/>
        <w:spacing w:after="0" w:line="270" w:lineRule="atLeast"/>
        <w:jc w:val="both"/>
        <w:rPr>
          <w:rFonts w:ascii="Consolas" w:eastAsia="Times New Roman" w:hAnsi="Consolas" w:cs="Open Sans"/>
          <w:color w:val="5C5C5C"/>
          <w:sz w:val="24"/>
          <w:szCs w:val="24"/>
        </w:rPr>
      </w:pPr>
      <w:r w:rsidRPr="003A207C">
        <w:rPr>
          <w:rFonts w:ascii="Consolas" w:eastAsia="Times New Roman" w:hAnsi="Consolas" w:cs="Open Sans"/>
          <w:color w:val="000000"/>
          <w:sz w:val="24"/>
          <w:szCs w:val="24"/>
          <w:bdr w:val="none" w:sz="0" w:space="0" w:color="auto" w:frame="1"/>
        </w:rPr>
        <w:t>RESTORE LOG PatientInfo  </w:t>
      </w:r>
    </w:p>
    <w:p w14:paraId="6351AE9B" w14:textId="77777777" w:rsidR="003A207C" w:rsidRPr="003A207C" w:rsidRDefault="003A207C" w:rsidP="00DD3522">
      <w:pPr>
        <w:numPr>
          <w:ilvl w:val="1"/>
          <w:numId w:val="8"/>
        </w:numPr>
        <w:pBdr>
          <w:left w:val="single" w:sz="18" w:space="0" w:color="6CE26C"/>
        </w:pBdr>
        <w:shd w:val="clear" w:color="auto" w:fill="F8F8F8"/>
        <w:spacing w:after="0" w:line="270" w:lineRule="atLeast"/>
        <w:jc w:val="both"/>
        <w:rPr>
          <w:rFonts w:ascii="Consolas" w:eastAsia="Times New Roman" w:hAnsi="Consolas" w:cs="Open Sans"/>
          <w:color w:val="5C5C5C"/>
          <w:sz w:val="24"/>
          <w:szCs w:val="24"/>
        </w:rPr>
      </w:pPr>
      <w:r w:rsidRPr="003A207C">
        <w:rPr>
          <w:rFonts w:ascii="Consolas" w:eastAsia="Times New Roman" w:hAnsi="Consolas" w:cs="Open Sans"/>
          <w:b/>
          <w:bCs/>
          <w:color w:val="006699"/>
          <w:sz w:val="24"/>
          <w:szCs w:val="24"/>
          <w:bdr w:val="none" w:sz="0" w:space="0" w:color="auto" w:frame="1"/>
        </w:rPr>
        <w:t>FROM</w:t>
      </w:r>
      <w:r w:rsidRPr="003A207C">
        <w:rPr>
          <w:rFonts w:ascii="Consolas" w:eastAsia="Times New Roman" w:hAnsi="Consolas" w:cs="Open Sans"/>
          <w:color w:val="000000"/>
          <w:sz w:val="24"/>
          <w:szCs w:val="24"/>
          <w:bdr w:val="none" w:sz="0" w:space="0" w:color="auto" w:frame="1"/>
        </w:rPr>
        <w:t> DISK = </w:t>
      </w:r>
      <w:r w:rsidRPr="003A207C">
        <w:rPr>
          <w:rFonts w:ascii="Consolas" w:eastAsia="Times New Roman" w:hAnsi="Consolas" w:cs="Open Sans"/>
          <w:color w:val="0000FF"/>
          <w:sz w:val="24"/>
          <w:szCs w:val="24"/>
          <w:bdr w:val="none" w:sz="0" w:space="0" w:color="auto" w:frame="1"/>
        </w:rPr>
        <w:t>'D:\PatientInfo.bak'</w:t>
      </w:r>
      <w:r w:rsidRPr="003A207C">
        <w:rPr>
          <w:rFonts w:ascii="Consolas" w:eastAsia="Times New Roman" w:hAnsi="Consolas" w:cs="Open Sans"/>
          <w:color w:val="000000"/>
          <w:sz w:val="24"/>
          <w:szCs w:val="24"/>
          <w:bdr w:val="none" w:sz="0" w:space="0" w:color="auto" w:frame="1"/>
        </w:rPr>
        <w:t>   </w:t>
      </w:r>
    </w:p>
    <w:p w14:paraId="4FA46007" w14:textId="77777777" w:rsidR="003A207C" w:rsidRPr="003A207C" w:rsidRDefault="003A207C" w:rsidP="00DD3522">
      <w:pPr>
        <w:numPr>
          <w:ilvl w:val="1"/>
          <w:numId w:val="8"/>
        </w:numPr>
        <w:pBdr>
          <w:left w:val="single" w:sz="18" w:space="0" w:color="6CE26C"/>
        </w:pBdr>
        <w:shd w:val="clear" w:color="auto" w:fill="FFFFFF"/>
        <w:spacing w:after="0" w:line="270" w:lineRule="atLeast"/>
        <w:jc w:val="both"/>
        <w:rPr>
          <w:rFonts w:ascii="Consolas" w:eastAsia="Times New Roman" w:hAnsi="Consolas" w:cs="Open Sans"/>
          <w:color w:val="5C5C5C"/>
          <w:sz w:val="24"/>
          <w:szCs w:val="24"/>
        </w:rPr>
      </w:pPr>
      <w:r w:rsidRPr="003A207C">
        <w:rPr>
          <w:rFonts w:ascii="Consolas" w:eastAsia="Times New Roman" w:hAnsi="Consolas" w:cs="Open Sans"/>
          <w:b/>
          <w:bCs/>
          <w:color w:val="006699"/>
          <w:sz w:val="24"/>
          <w:szCs w:val="24"/>
          <w:bdr w:val="none" w:sz="0" w:space="0" w:color="auto" w:frame="1"/>
        </w:rPr>
        <w:t>WITH</w:t>
      </w:r>
      <w:r w:rsidRPr="003A207C">
        <w:rPr>
          <w:rFonts w:ascii="Consolas" w:eastAsia="Times New Roman" w:hAnsi="Consolas" w:cs="Open Sans"/>
          <w:color w:val="000000"/>
          <w:sz w:val="24"/>
          <w:szCs w:val="24"/>
          <w:bdr w:val="none" w:sz="0" w:space="0" w:color="auto" w:frame="1"/>
        </w:rPr>
        <w:t> FILE=2, NORECOVERY  </w:t>
      </w:r>
    </w:p>
    <w:p w14:paraId="7004BFB6" w14:textId="77777777" w:rsidR="003A207C" w:rsidRPr="003A207C" w:rsidRDefault="003A207C" w:rsidP="00DD3522">
      <w:pPr>
        <w:numPr>
          <w:ilvl w:val="1"/>
          <w:numId w:val="8"/>
        </w:numPr>
        <w:pBdr>
          <w:left w:val="single" w:sz="18" w:space="0" w:color="6CE26C"/>
        </w:pBdr>
        <w:shd w:val="clear" w:color="auto" w:fill="F8F8F8"/>
        <w:spacing w:after="0" w:line="270" w:lineRule="atLeast"/>
        <w:jc w:val="both"/>
        <w:rPr>
          <w:rFonts w:ascii="Consolas" w:eastAsia="Times New Roman" w:hAnsi="Consolas" w:cs="Open Sans"/>
          <w:color w:val="5C5C5C"/>
          <w:sz w:val="24"/>
          <w:szCs w:val="24"/>
        </w:rPr>
      </w:pPr>
      <w:r w:rsidRPr="003A207C">
        <w:rPr>
          <w:rFonts w:ascii="Consolas" w:eastAsia="Times New Roman" w:hAnsi="Consolas" w:cs="Open Sans"/>
          <w:color w:val="000000"/>
          <w:sz w:val="24"/>
          <w:szCs w:val="24"/>
          <w:bdr w:val="none" w:sz="0" w:space="0" w:color="auto" w:frame="1"/>
        </w:rPr>
        <w:t>GO  </w:t>
      </w:r>
    </w:p>
    <w:p w14:paraId="013B9ACA" w14:textId="77777777" w:rsidR="003A207C" w:rsidRPr="003A207C" w:rsidRDefault="003A207C" w:rsidP="00DD3522">
      <w:pPr>
        <w:numPr>
          <w:ilvl w:val="1"/>
          <w:numId w:val="8"/>
        </w:numPr>
        <w:pBdr>
          <w:left w:val="single" w:sz="18" w:space="0" w:color="6CE26C"/>
        </w:pBdr>
        <w:shd w:val="clear" w:color="auto" w:fill="FFFFFF"/>
        <w:spacing w:after="0" w:line="270" w:lineRule="atLeast"/>
        <w:jc w:val="both"/>
        <w:rPr>
          <w:rFonts w:ascii="Consolas" w:eastAsia="Times New Roman" w:hAnsi="Consolas" w:cs="Open Sans"/>
          <w:color w:val="5C5C5C"/>
          <w:sz w:val="24"/>
          <w:szCs w:val="24"/>
        </w:rPr>
      </w:pPr>
      <w:r w:rsidRPr="003A207C">
        <w:rPr>
          <w:rFonts w:ascii="Consolas" w:eastAsia="Times New Roman" w:hAnsi="Consolas" w:cs="Open Sans"/>
          <w:color w:val="000000"/>
          <w:sz w:val="24"/>
          <w:szCs w:val="24"/>
          <w:bdr w:val="none" w:sz="0" w:space="0" w:color="auto" w:frame="1"/>
        </w:rPr>
        <w:t>RESTORE LOG PatientInfo  </w:t>
      </w:r>
    </w:p>
    <w:p w14:paraId="66ADD99F" w14:textId="77777777" w:rsidR="003A207C" w:rsidRPr="003A207C" w:rsidRDefault="003A207C" w:rsidP="00DD3522">
      <w:pPr>
        <w:numPr>
          <w:ilvl w:val="1"/>
          <w:numId w:val="8"/>
        </w:numPr>
        <w:pBdr>
          <w:left w:val="single" w:sz="18" w:space="0" w:color="6CE26C"/>
        </w:pBdr>
        <w:shd w:val="clear" w:color="auto" w:fill="F8F8F8"/>
        <w:spacing w:after="0" w:line="270" w:lineRule="atLeast"/>
        <w:jc w:val="both"/>
        <w:rPr>
          <w:rFonts w:ascii="Consolas" w:eastAsia="Times New Roman" w:hAnsi="Consolas" w:cs="Open Sans"/>
          <w:color w:val="5C5C5C"/>
          <w:sz w:val="24"/>
          <w:szCs w:val="24"/>
        </w:rPr>
      </w:pPr>
      <w:r w:rsidRPr="003A207C">
        <w:rPr>
          <w:rFonts w:ascii="Consolas" w:eastAsia="Times New Roman" w:hAnsi="Consolas" w:cs="Open Sans"/>
          <w:b/>
          <w:bCs/>
          <w:color w:val="006699"/>
          <w:sz w:val="24"/>
          <w:szCs w:val="24"/>
          <w:bdr w:val="none" w:sz="0" w:space="0" w:color="auto" w:frame="1"/>
        </w:rPr>
        <w:t>FROM</w:t>
      </w:r>
      <w:r w:rsidRPr="003A207C">
        <w:rPr>
          <w:rFonts w:ascii="Consolas" w:eastAsia="Times New Roman" w:hAnsi="Consolas" w:cs="Open Sans"/>
          <w:color w:val="000000"/>
          <w:sz w:val="24"/>
          <w:szCs w:val="24"/>
          <w:bdr w:val="none" w:sz="0" w:space="0" w:color="auto" w:frame="1"/>
        </w:rPr>
        <w:t> DISK = </w:t>
      </w:r>
      <w:r w:rsidRPr="003A207C">
        <w:rPr>
          <w:rFonts w:ascii="Consolas" w:eastAsia="Times New Roman" w:hAnsi="Consolas" w:cs="Open Sans"/>
          <w:color w:val="0000FF"/>
          <w:sz w:val="24"/>
          <w:szCs w:val="24"/>
          <w:bdr w:val="none" w:sz="0" w:space="0" w:color="auto" w:frame="1"/>
        </w:rPr>
        <w:t>'D:\PatientInfo2.bak'</w:t>
      </w:r>
      <w:r w:rsidRPr="003A207C">
        <w:rPr>
          <w:rFonts w:ascii="Consolas" w:eastAsia="Times New Roman" w:hAnsi="Consolas" w:cs="Open Sans"/>
          <w:color w:val="000000"/>
          <w:sz w:val="24"/>
          <w:szCs w:val="24"/>
          <w:bdr w:val="none" w:sz="0" w:space="0" w:color="auto" w:frame="1"/>
        </w:rPr>
        <w:t>   </w:t>
      </w:r>
    </w:p>
    <w:p w14:paraId="3682A957" w14:textId="77777777" w:rsidR="003A207C" w:rsidRPr="003A207C" w:rsidRDefault="003A207C" w:rsidP="00DD3522">
      <w:pPr>
        <w:numPr>
          <w:ilvl w:val="1"/>
          <w:numId w:val="8"/>
        </w:numPr>
        <w:pBdr>
          <w:left w:val="single" w:sz="18" w:space="0" w:color="6CE26C"/>
        </w:pBdr>
        <w:shd w:val="clear" w:color="auto" w:fill="FFFFFF"/>
        <w:spacing w:after="0" w:line="270" w:lineRule="atLeast"/>
        <w:jc w:val="both"/>
        <w:rPr>
          <w:rFonts w:ascii="Consolas" w:eastAsia="Times New Roman" w:hAnsi="Consolas" w:cs="Open Sans"/>
          <w:color w:val="5C5C5C"/>
          <w:sz w:val="24"/>
          <w:szCs w:val="24"/>
        </w:rPr>
      </w:pPr>
      <w:r w:rsidRPr="003A207C">
        <w:rPr>
          <w:rFonts w:ascii="Consolas" w:eastAsia="Times New Roman" w:hAnsi="Consolas" w:cs="Open Sans"/>
          <w:color w:val="000000"/>
          <w:sz w:val="24"/>
          <w:szCs w:val="24"/>
          <w:bdr w:val="none" w:sz="0" w:space="0" w:color="auto" w:frame="1"/>
        </w:rPr>
        <w:t>          </w:t>
      </w:r>
      <w:r w:rsidRPr="003A207C">
        <w:rPr>
          <w:rFonts w:ascii="Consolas" w:eastAsia="Times New Roman" w:hAnsi="Consolas" w:cs="Open Sans"/>
          <w:b/>
          <w:bCs/>
          <w:color w:val="006699"/>
          <w:sz w:val="24"/>
          <w:szCs w:val="24"/>
          <w:bdr w:val="none" w:sz="0" w:space="0" w:color="auto" w:frame="1"/>
        </w:rPr>
        <w:t>WITH</w:t>
      </w:r>
      <w:r w:rsidRPr="003A207C">
        <w:rPr>
          <w:rFonts w:ascii="Consolas" w:eastAsia="Times New Roman" w:hAnsi="Consolas" w:cs="Open Sans"/>
          <w:color w:val="000000"/>
          <w:sz w:val="24"/>
          <w:szCs w:val="24"/>
          <w:bdr w:val="none" w:sz="0" w:space="0" w:color="auto" w:frame="1"/>
        </w:rPr>
        <w:t> FILE=3, NORECOVERY  </w:t>
      </w:r>
    </w:p>
    <w:p w14:paraId="4DA74838" w14:textId="77777777" w:rsidR="003A207C" w:rsidRPr="003A207C" w:rsidRDefault="003A207C" w:rsidP="00DD3522">
      <w:pPr>
        <w:numPr>
          <w:ilvl w:val="1"/>
          <w:numId w:val="8"/>
        </w:numPr>
        <w:pBdr>
          <w:left w:val="single" w:sz="18" w:space="0" w:color="6CE26C"/>
        </w:pBdr>
        <w:shd w:val="clear" w:color="auto" w:fill="F8F8F8"/>
        <w:spacing w:line="270" w:lineRule="atLeast"/>
        <w:jc w:val="both"/>
        <w:rPr>
          <w:rFonts w:ascii="Consolas" w:eastAsia="Times New Roman" w:hAnsi="Consolas" w:cs="Open Sans"/>
          <w:color w:val="5C5C5C"/>
          <w:sz w:val="24"/>
          <w:szCs w:val="24"/>
        </w:rPr>
      </w:pPr>
      <w:r w:rsidRPr="003A207C">
        <w:rPr>
          <w:rFonts w:ascii="Consolas" w:eastAsia="Times New Roman" w:hAnsi="Consolas" w:cs="Open Sans"/>
          <w:color w:val="000000"/>
          <w:sz w:val="24"/>
          <w:szCs w:val="24"/>
          <w:bdr w:val="none" w:sz="0" w:space="0" w:color="auto" w:frame="1"/>
        </w:rPr>
        <w:t>GO  </w:t>
      </w:r>
    </w:p>
    <w:p w14:paraId="54AF4E89" w14:textId="6E3CE657" w:rsidR="00AE1D88" w:rsidRDefault="00AE1D88" w:rsidP="00DD3522">
      <w:pPr>
        <w:pStyle w:val="ListParagraph"/>
        <w:jc w:val="both"/>
      </w:pPr>
    </w:p>
    <w:p w14:paraId="315D9C01" w14:textId="6F36AAB4" w:rsidR="00F64EA8" w:rsidRDefault="00F64EA8" w:rsidP="00DD3522">
      <w:pPr>
        <w:pStyle w:val="ListParagraph"/>
        <w:jc w:val="both"/>
      </w:pPr>
    </w:p>
    <w:p w14:paraId="727B0B7A" w14:textId="77777777" w:rsidR="00F64EA8" w:rsidRPr="00F64EA8" w:rsidRDefault="00F64EA8" w:rsidP="00DD3522">
      <w:pPr>
        <w:shd w:val="clear" w:color="auto" w:fill="FFFFFF"/>
        <w:spacing w:after="0" w:line="240" w:lineRule="auto"/>
        <w:jc w:val="both"/>
        <w:rPr>
          <w:rFonts w:ascii="Open Sans" w:eastAsia="Times New Roman" w:hAnsi="Open Sans" w:cs="Open Sans"/>
          <w:color w:val="212121"/>
          <w:sz w:val="24"/>
          <w:szCs w:val="24"/>
        </w:rPr>
      </w:pPr>
      <w:r w:rsidRPr="00F64EA8">
        <w:rPr>
          <w:rFonts w:ascii="Open Sans" w:eastAsia="Times New Roman" w:hAnsi="Open Sans" w:cs="Open Sans"/>
          <w:color w:val="212121"/>
          <w:sz w:val="24"/>
          <w:szCs w:val="24"/>
        </w:rPr>
        <w:t>Let's see how to Perform Database Mirroring with screenshots</w:t>
      </w:r>
    </w:p>
    <w:p w14:paraId="75743C35" w14:textId="77777777" w:rsidR="00F64EA8" w:rsidRPr="00F64EA8" w:rsidRDefault="00F64EA8" w:rsidP="00DD3522">
      <w:pPr>
        <w:shd w:val="clear" w:color="auto" w:fill="FFFFFF"/>
        <w:spacing w:after="0" w:line="240" w:lineRule="auto"/>
        <w:jc w:val="both"/>
        <w:rPr>
          <w:rFonts w:ascii="Open Sans" w:eastAsia="Times New Roman" w:hAnsi="Open Sans" w:cs="Open Sans"/>
          <w:color w:val="212121"/>
          <w:sz w:val="24"/>
          <w:szCs w:val="24"/>
        </w:rPr>
      </w:pPr>
      <w:r w:rsidRPr="00F64EA8">
        <w:rPr>
          <w:rFonts w:ascii="Open Sans" w:eastAsia="Times New Roman" w:hAnsi="Open Sans" w:cs="Open Sans"/>
          <w:color w:val="212121"/>
          <w:sz w:val="24"/>
          <w:szCs w:val="24"/>
        </w:rPr>
        <w:t> </w:t>
      </w:r>
    </w:p>
    <w:p w14:paraId="0736A4E2" w14:textId="77777777" w:rsidR="00F64EA8" w:rsidRPr="00F64EA8" w:rsidRDefault="00F64EA8" w:rsidP="00DD3522">
      <w:pPr>
        <w:shd w:val="clear" w:color="auto" w:fill="FFFFFF"/>
        <w:spacing w:after="0" w:line="240" w:lineRule="auto"/>
        <w:jc w:val="both"/>
        <w:rPr>
          <w:rFonts w:ascii="Open Sans" w:eastAsia="Times New Roman" w:hAnsi="Open Sans" w:cs="Open Sans"/>
          <w:color w:val="212121"/>
          <w:sz w:val="24"/>
          <w:szCs w:val="24"/>
        </w:rPr>
      </w:pPr>
      <w:r w:rsidRPr="00F64EA8">
        <w:rPr>
          <w:rFonts w:ascii="Open Sans" w:eastAsia="Times New Roman" w:hAnsi="Open Sans" w:cs="Open Sans"/>
          <w:color w:val="212121"/>
          <w:sz w:val="24"/>
          <w:szCs w:val="24"/>
        </w:rPr>
        <w:t>Select the </w:t>
      </w:r>
      <w:r w:rsidRPr="00F64EA8">
        <w:rPr>
          <w:rFonts w:ascii="Open Sans" w:eastAsia="Times New Roman" w:hAnsi="Open Sans" w:cs="Open Sans"/>
          <w:b/>
          <w:bCs/>
          <w:color w:val="212121"/>
          <w:sz w:val="24"/>
          <w:szCs w:val="24"/>
        </w:rPr>
        <w:t>principal database</w:t>
      </w:r>
      <w:r w:rsidRPr="00F64EA8">
        <w:rPr>
          <w:rFonts w:ascii="Open Sans" w:eastAsia="Times New Roman" w:hAnsi="Open Sans" w:cs="Open Sans"/>
          <w:color w:val="212121"/>
          <w:sz w:val="24"/>
          <w:szCs w:val="24"/>
        </w:rPr>
        <w:t>. Right click on the database name and select</w:t>
      </w:r>
      <w:r w:rsidRPr="00F64EA8">
        <w:rPr>
          <w:rFonts w:ascii="Open Sans" w:eastAsia="Times New Roman" w:hAnsi="Open Sans" w:cs="Open Sans"/>
          <w:b/>
          <w:bCs/>
          <w:color w:val="212121"/>
          <w:sz w:val="24"/>
          <w:szCs w:val="24"/>
        </w:rPr>
        <w:t> Properties</w:t>
      </w:r>
      <w:r w:rsidRPr="00F64EA8">
        <w:rPr>
          <w:rFonts w:ascii="Open Sans" w:eastAsia="Times New Roman" w:hAnsi="Open Sans" w:cs="Open Sans"/>
          <w:color w:val="212121"/>
          <w:sz w:val="24"/>
          <w:szCs w:val="24"/>
        </w:rPr>
        <w:t> and then click on "</w:t>
      </w:r>
      <w:r w:rsidRPr="00F64EA8">
        <w:rPr>
          <w:rFonts w:ascii="Open Sans" w:eastAsia="Times New Roman" w:hAnsi="Open Sans" w:cs="Open Sans"/>
          <w:b/>
          <w:bCs/>
          <w:color w:val="212121"/>
          <w:sz w:val="24"/>
          <w:szCs w:val="24"/>
        </w:rPr>
        <w:t>Mirroring</w:t>
      </w:r>
      <w:r w:rsidRPr="00F64EA8">
        <w:rPr>
          <w:rFonts w:ascii="Open Sans" w:eastAsia="Times New Roman" w:hAnsi="Open Sans" w:cs="Open Sans"/>
          <w:color w:val="212121"/>
          <w:sz w:val="24"/>
          <w:szCs w:val="24"/>
        </w:rPr>
        <w:t>" the following window will appear</w:t>
      </w:r>
    </w:p>
    <w:p w14:paraId="1F3F9B27" w14:textId="16B55232" w:rsidR="00F64EA8" w:rsidRDefault="00F64EA8" w:rsidP="00DD3522">
      <w:pPr>
        <w:pStyle w:val="ListParagraph"/>
        <w:jc w:val="center"/>
      </w:pPr>
      <w:r>
        <w:rPr>
          <w:noProof/>
        </w:rPr>
        <w:lastRenderedPageBreak/>
        <w:drawing>
          <wp:inline distT="0" distB="0" distL="0" distR="0" wp14:anchorId="7CCF38C0" wp14:editId="2ECC7F4F">
            <wp:extent cx="5057775" cy="4895850"/>
            <wp:effectExtent l="0" t="0" r="9525" b="0"/>
            <wp:docPr id="7" name="Picture 7" descr="Databas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base Propert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4895850"/>
                    </a:xfrm>
                    <a:prstGeom prst="rect">
                      <a:avLst/>
                    </a:prstGeom>
                    <a:noFill/>
                    <a:ln>
                      <a:noFill/>
                    </a:ln>
                  </pic:spPr>
                </pic:pic>
              </a:graphicData>
            </a:graphic>
          </wp:inline>
        </w:drawing>
      </w:r>
    </w:p>
    <w:p w14:paraId="451EF44C" w14:textId="77777777" w:rsidR="00292FFC" w:rsidRDefault="00292FFC" w:rsidP="00DD3522">
      <w:pPr>
        <w:pStyle w:val="ListParagraph"/>
        <w:jc w:val="center"/>
      </w:pPr>
    </w:p>
    <w:p w14:paraId="4B0FE6A7" w14:textId="4F886E9C" w:rsidR="00F64EA8" w:rsidRDefault="00F64EA8" w:rsidP="00DD3522">
      <w:pPr>
        <w:pStyle w:val="ListParagraph"/>
        <w:numPr>
          <w:ilvl w:val="0"/>
          <w:numId w:val="20"/>
        </w:numPr>
        <w:jc w:val="both"/>
        <w:rPr>
          <w:rFonts w:ascii="Open Sans" w:hAnsi="Open Sans" w:cs="Open Sans"/>
          <w:color w:val="212121"/>
          <w:shd w:val="clear" w:color="auto" w:fill="FFFFFF"/>
        </w:rPr>
      </w:pPr>
      <w:r>
        <w:rPr>
          <w:rFonts w:ascii="Open Sans" w:hAnsi="Open Sans" w:cs="Open Sans"/>
          <w:color w:val="212121"/>
          <w:shd w:val="clear" w:color="auto" w:fill="FFFFFF"/>
        </w:rPr>
        <w:t>Click on the "</w:t>
      </w:r>
      <w:r>
        <w:rPr>
          <w:rStyle w:val="Strong"/>
          <w:rFonts w:ascii="Open Sans" w:hAnsi="Open Sans" w:cs="Open Sans"/>
          <w:color w:val="212121"/>
          <w:shd w:val="clear" w:color="auto" w:fill="FFFFFF"/>
        </w:rPr>
        <w:t>Configure Security</w:t>
      </w:r>
      <w:r>
        <w:rPr>
          <w:rFonts w:ascii="Open Sans" w:hAnsi="Open Sans" w:cs="Open Sans"/>
          <w:color w:val="212121"/>
          <w:shd w:val="clear" w:color="auto" w:fill="FFFFFF"/>
        </w:rPr>
        <w:t>. . ." button.</w:t>
      </w:r>
    </w:p>
    <w:p w14:paraId="40083A67" w14:textId="77777777" w:rsidR="00292FFC" w:rsidRDefault="00292FFC" w:rsidP="00292FFC">
      <w:pPr>
        <w:pStyle w:val="ListParagraph"/>
        <w:ind w:left="1440"/>
        <w:jc w:val="both"/>
        <w:rPr>
          <w:rFonts w:ascii="Open Sans" w:hAnsi="Open Sans" w:cs="Open Sans"/>
          <w:color w:val="212121"/>
          <w:shd w:val="clear" w:color="auto" w:fill="FFFFFF"/>
        </w:rPr>
      </w:pPr>
    </w:p>
    <w:p w14:paraId="27CD4E17" w14:textId="4F8EE0EC" w:rsidR="00F64EA8" w:rsidRDefault="00F64EA8" w:rsidP="00DD3522">
      <w:pPr>
        <w:pStyle w:val="ListParagraph"/>
        <w:jc w:val="center"/>
      </w:pPr>
      <w:r>
        <w:rPr>
          <w:noProof/>
        </w:rPr>
        <w:drawing>
          <wp:inline distT="0" distB="0" distL="0" distR="0" wp14:anchorId="5BFB3709" wp14:editId="24544283">
            <wp:extent cx="5000625" cy="1247775"/>
            <wp:effectExtent l="0" t="0" r="9525" b="9525"/>
            <wp:docPr id="8" name="Picture 8" descr="Configur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figure Secur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1247775"/>
                    </a:xfrm>
                    <a:prstGeom prst="rect">
                      <a:avLst/>
                    </a:prstGeom>
                    <a:noFill/>
                    <a:ln>
                      <a:noFill/>
                    </a:ln>
                  </pic:spPr>
                </pic:pic>
              </a:graphicData>
            </a:graphic>
          </wp:inline>
        </w:drawing>
      </w:r>
    </w:p>
    <w:p w14:paraId="3757AB5B" w14:textId="77777777" w:rsidR="00292FFC" w:rsidRDefault="00292FFC" w:rsidP="00DD3522">
      <w:pPr>
        <w:pStyle w:val="ListParagraph"/>
        <w:jc w:val="center"/>
      </w:pPr>
    </w:p>
    <w:p w14:paraId="495BB6FE" w14:textId="60B07EC7" w:rsidR="00F64EA8" w:rsidRDefault="00F64EA8" w:rsidP="00DD3522">
      <w:pPr>
        <w:pStyle w:val="ListParagraph"/>
        <w:numPr>
          <w:ilvl w:val="0"/>
          <w:numId w:val="19"/>
        </w:numPr>
        <w:jc w:val="both"/>
        <w:rPr>
          <w:rFonts w:ascii="Open Sans" w:hAnsi="Open Sans" w:cs="Open Sans"/>
          <w:color w:val="212121"/>
          <w:shd w:val="clear" w:color="auto" w:fill="FFFFFF"/>
        </w:rPr>
      </w:pPr>
      <w:r>
        <w:rPr>
          <w:rFonts w:ascii="Open Sans" w:hAnsi="Open Sans" w:cs="Open Sans"/>
          <w:color w:val="212121"/>
          <w:shd w:val="clear" w:color="auto" w:fill="FFFFFF"/>
        </w:rPr>
        <w:t>From the following window Click </w:t>
      </w:r>
      <w:r>
        <w:rPr>
          <w:rStyle w:val="Strong"/>
          <w:rFonts w:ascii="Open Sans" w:hAnsi="Open Sans" w:cs="Open Sans"/>
          <w:color w:val="212121"/>
          <w:shd w:val="clear" w:color="auto" w:fill="FFFFFF"/>
        </w:rPr>
        <w:t>Next</w:t>
      </w:r>
      <w:r>
        <w:rPr>
          <w:rFonts w:ascii="Open Sans" w:hAnsi="Open Sans" w:cs="Open Sans"/>
          <w:color w:val="212121"/>
          <w:shd w:val="clear" w:color="auto" w:fill="FFFFFF"/>
        </w:rPr>
        <w:t> to get started.</w:t>
      </w:r>
    </w:p>
    <w:p w14:paraId="6DFC7A72" w14:textId="60F4F932" w:rsidR="00F64EA8" w:rsidRDefault="00F64EA8" w:rsidP="00DD3522">
      <w:pPr>
        <w:pStyle w:val="ListParagraph"/>
        <w:jc w:val="center"/>
      </w:pPr>
      <w:r>
        <w:rPr>
          <w:noProof/>
        </w:rPr>
        <w:lastRenderedPageBreak/>
        <w:drawing>
          <wp:inline distT="0" distB="0" distL="0" distR="0" wp14:anchorId="71499F85" wp14:editId="3E72D819">
            <wp:extent cx="4038600" cy="3676650"/>
            <wp:effectExtent l="0" t="0" r="0" b="0"/>
            <wp:docPr id="9" name="Picture 9" descr="Database Mirroring Security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base Mirroring Security Wiz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3676650"/>
                    </a:xfrm>
                    <a:prstGeom prst="rect">
                      <a:avLst/>
                    </a:prstGeom>
                    <a:noFill/>
                    <a:ln>
                      <a:noFill/>
                    </a:ln>
                  </pic:spPr>
                </pic:pic>
              </a:graphicData>
            </a:graphic>
          </wp:inline>
        </w:drawing>
      </w:r>
    </w:p>
    <w:p w14:paraId="3108ECEC" w14:textId="734576B4" w:rsidR="00F64EA8" w:rsidRDefault="00F64EA8" w:rsidP="00DD3522">
      <w:pPr>
        <w:pStyle w:val="ListParagraph"/>
        <w:jc w:val="both"/>
      </w:pPr>
    </w:p>
    <w:p w14:paraId="4AE7D113" w14:textId="35DF9F1C" w:rsidR="00F64EA8" w:rsidRDefault="00F64EA8" w:rsidP="00DD3522">
      <w:pPr>
        <w:pStyle w:val="ListParagraph"/>
        <w:numPr>
          <w:ilvl w:val="0"/>
          <w:numId w:val="18"/>
        </w:numPr>
        <w:jc w:val="both"/>
        <w:rPr>
          <w:rFonts w:ascii="Open Sans" w:hAnsi="Open Sans" w:cs="Open Sans"/>
          <w:color w:val="212121"/>
          <w:shd w:val="clear" w:color="auto" w:fill="FFFFFF"/>
        </w:rPr>
      </w:pPr>
      <w:r>
        <w:rPr>
          <w:rFonts w:ascii="Open Sans" w:hAnsi="Open Sans" w:cs="Open Sans"/>
          <w:color w:val="212121"/>
          <w:shd w:val="clear" w:color="auto" w:fill="FFFFFF"/>
        </w:rPr>
        <w:t>Here we have the option that if we want to use a witness server or not, select </w:t>
      </w:r>
      <w:r>
        <w:rPr>
          <w:rStyle w:val="Strong"/>
          <w:rFonts w:ascii="Open Sans" w:hAnsi="Open Sans" w:cs="Open Sans"/>
          <w:color w:val="212121"/>
          <w:shd w:val="clear" w:color="auto" w:fill="FFFFFF"/>
        </w:rPr>
        <w:t>yes</w:t>
      </w:r>
      <w:r>
        <w:rPr>
          <w:rFonts w:ascii="Open Sans" w:hAnsi="Open Sans" w:cs="Open Sans"/>
          <w:color w:val="212121"/>
          <w:shd w:val="clear" w:color="auto" w:fill="FFFFFF"/>
        </w:rPr>
        <w:t> and click </w:t>
      </w:r>
      <w:r>
        <w:rPr>
          <w:rStyle w:val="Strong"/>
          <w:rFonts w:ascii="Open Sans" w:hAnsi="Open Sans" w:cs="Open Sans"/>
          <w:color w:val="212121"/>
          <w:shd w:val="clear" w:color="auto" w:fill="FFFFFF"/>
        </w:rPr>
        <w:t>Next</w:t>
      </w:r>
      <w:r>
        <w:rPr>
          <w:rFonts w:ascii="Open Sans" w:hAnsi="Open Sans" w:cs="Open Sans"/>
          <w:color w:val="212121"/>
          <w:shd w:val="clear" w:color="auto" w:fill="FFFFFF"/>
        </w:rPr>
        <w:t>.</w:t>
      </w:r>
    </w:p>
    <w:p w14:paraId="5EE7B516" w14:textId="11D5755F" w:rsidR="00F64EA8" w:rsidRDefault="00F64EA8" w:rsidP="00DD3522">
      <w:pPr>
        <w:pStyle w:val="ListParagraph"/>
        <w:jc w:val="center"/>
      </w:pPr>
      <w:r>
        <w:rPr>
          <w:noProof/>
        </w:rPr>
        <w:drawing>
          <wp:inline distT="0" distB="0" distL="0" distR="0" wp14:anchorId="6B020D00" wp14:editId="02D5D190">
            <wp:extent cx="4086225" cy="3733800"/>
            <wp:effectExtent l="0" t="0" r="9525" b="0"/>
            <wp:docPr id="10" name="Picture 10" descr="Database Mirroring Security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base Mirroring Security Wiz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3733800"/>
                    </a:xfrm>
                    <a:prstGeom prst="rect">
                      <a:avLst/>
                    </a:prstGeom>
                    <a:noFill/>
                    <a:ln>
                      <a:noFill/>
                    </a:ln>
                  </pic:spPr>
                </pic:pic>
              </a:graphicData>
            </a:graphic>
          </wp:inline>
        </w:drawing>
      </w:r>
    </w:p>
    <w:p w14:paraId="45046BAB" w14:textId="7D735FAE" w:rsidR="00F64EA8" w:rsidRDefault="00F64EA8" w:rsidP="00DD3522">
      <w:pPr>
        <w:pStyle w:val="ListParagraph"/>
        <w:jc w:val="both"/>
        <w:rPr>
          <w:rFonts w:ascii="Open Sans" w:hAnsi="Open Sans" w:cs="Open Sans"/>
          <w:color w:val="212121"/>
          <w:shd w:val="clear" w:color="auto" w:fill="FFFFFF"/>
        </w:rPr>
      </w:pPr>
      <w:proofErr w:type="gramStart"/>
      <w:r>
        <w:rPr>
          <w:rFonts w:ascii="Open Sans" w:hAnsi="Open Sans" w:cs="Open Sans"/>
          <w:color w:val="212121"/>
          <w:shd w:val="clear" w:color="auto" w:fill="FFFFFF"/>
        </w:rPr>
        <w:t>Again</w:t>
      </w:r>
      <w:proofErr w:type="gramEnd"/>
      <w:r>
        <w:rPr>
          <w:rFonts w:ascii="Open Sans" w:hAnsi="Open Sans" w:cs="Open Sans"/>
          <w:color w:val="212121"/>
          <w:shd w:val="clear" w:color="auto" w:fill="FFFFFF"/>
        </w:rPr>
        <w:t xml:space="preserve"> select if there is a need to use a witness server and Click</w:t>
      </w:r>
      <w:r>
        <w:rPr>
          <w:rStyle w:val="Strong"/>
          <w:rFonts w:ascii="Open Sans" w:hAnsi="Open Sans" w:cs="Open Sans"/>
          <w:color w:val="212121"/>
          <w:shd w:val="clear" w:color="auto" w:fill="FFFFFF"/>
        </w:rPr>
        <w:t> Next</w:t>
      </w:r>
      <w:r>
        <w:rPr>
          <w:rFonts w:ascii="Open Sans" w:hAnsi="Open Sans" w:cs="Open Sans"/>
          <w:color w:val="212121"/>
          <w:shd w:val="clear" w:color="auto" w:fill="FFFFFF"/>
        </w:rPr>
        <w:t>.</w:t>
      </w:r>
    </w:p>
    <w:p w14:paraId="4E2A89C0" w14:textId="3CB87424" w:rsidR="00F64EA8" w:rsidRDefault="00F64EA8" w:rsidP="00DD3522">
      <w:pPr>
        <w:pStyle w:val="ListParagraph"/>
        <w:jc w:val="center"/>
      </w:pPr>
      <w:r>
        <w:rPr>
          <w:noProof/>
        </w:rPr>
        <w:lastRenderedPageBreak/>
        <w:drawing>
          <wp:inline distT="0" distB="0" distL="0" distR="0" wp14:anchorId="2762731A" wp14:editId="4562D15A">
            <wp:extent cx="4048125" cy="3743325"/>
            <wp:effectExtent l="0" t="0" r="9525" b="9525"/>
            <wp:docPr id="11" name="Picture 11" descr="Database Mirroring Security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base Mirroring Security Wiza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125" cy="3743325"/>
                    </a:xfrm>
                    <a:prstGeom prst="rect">
                      <a:avLst/>
                    </a:prstGeom>
                    <a:noFill/>
                    <a:ln>
                      <a:noFill/>
                    </a:ln>
                  </pic:spPr>
                </pic:pic>
              </a:graphicData>
            </a:graphic>
          </wp:inline>
        </w:drawing>
      </w:r>
    </w:p>
    <w:p w14:paraId="0B4C5103" w14:textId="2F52F288" w:rsidR="00F64EA8" w:rsidRDefault="00F64EA8" w:rsidP="00DD3522">
      <w:pPr>
        <w:pStyle w:val="ListParagraph"/>
        <w:jc w:val="both"/>
        <w:rPr>
          <w:rFonts w:ascii="Open Sans" w:hAnsi="Open Sans" w:cs="Open Sans"/>
          <w:color w:val="212121"/>
          <w:shd w:val="clear" w:color="auto" w:fill="FFFFFF"/>
        </w:rPr>
      </w:pPr>
      <w:r>
        <w:rPr>
          <w:rFonts w:ascii="Open Sans" w:hAnsi="Open Sans" w:cs="Open Sans"/>
          <w:color w:val="212121"/>
          <w:shd w:val="clear" w:color="auto" w:fill="FFFFFF"/>
        </w:rPr>
        <w:t xml:space="preserve">Now </w:t>
      </w:r>
      <w:r w:rsidR="00321505">
        <w:rPr>
          <w:rFonts w:ascii="Open Sans" w:hAnsi="Open Sans" w:cs="Open Sans"/>
          <w:color w:val="212121"/>
          <w:shd w:val="clear" w:color="auto" w:fill="FFFFFF"/>
        </w:rPr>
        <w:t>first</w:t>
      </w:r>
      <w:r>
        <w:rPr>
          <w:rFonts w:ascii="Open Sans" w:hAnsi="Open Sans" w:cs="Open Sans"/>
          <w:color w:val="212121"/>
          <w:shd w:val="clear" w:color="auto" w:fill="FFFFFF"/>
        </w:rPr>
        <w:t xml:space="preserve"> of all set up the </w:t>
      </w:r>
      <w:r>
        <w:rPr>
          <w:rStyle w:val="Strong"/>
          <w:rFonts w:ascii="Open Sans" w:hAnsi="Open Sans" w:cs="Open Sans"/>
          <w:color w:val="212121"/>
          <w:shd w:val="clear" w:color="auto" w:fill="FFFFFF"/>
        </w:rPr>
        <w:t>principal Server</w:t>
      </w:r>
      <w:r>
        <w:rPr>
          <w:rFonts w:ascii="Open Sans" w:hAnsi="Open Sans" w:cs="Open Sans"/>
          <w:color w:val="212121"/>
          <w:shd w:val="clear" w:color="auto" w:fill="FFFFFF"/>
        </w:rPr>
        <w:t>.</w:t>
      </w:r>
    </w:p>
    <w:p w14:paraId="16556C0E" w14:textId="5AE6C728" w:rsidR="00F64EA8" w:rsidRDefault="00F64EA8" w:rsidP="00DD3522">
      <w:pPr>
        <w:pStyle w:val="ListParagraph"/>
        <w:jc w:val="center"/>
      </w:pPr>
      <w:r>
        <w:rPr>
          <w:noProof/>
        </w:rPr>
        <w:drawing>
          <wp:inline distT="0" distB="0" distL="0" distR="0" wp14:anchorId="38ED585B" wp14:editId="3D7C68A9">
            <wp:extent cx="4686300" cy="1485900"/>
            <wp:effectExtent l="0" t="0" r="0" b="0"/>
            <wp:docPr id="12" name="Picture 12" descr="Database Mirroring Security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base Mirroring Security Wiz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1485900"/>
                    </a:xfrm>
                    <a:prstGeom prst="rect">
                      <a:avLst/>
                    </a:prstGeom>
                    <a:noFill/>
                    <a:ln>
                      <a:noFill/>
                    </a:ln>
                  </pic:spPr>
                </pic:pic>
              </a:graphicData>
            </a:graphic>
          </wp:inline>
        </w:drawing>
      </w:r>
    </w:p>
    <w:p w14:paraId="62732D1C" w14:textId="6CA8C9A9" w:rsidR="00F64EA8" w:rsidRDefault="00F64EA8" w:rsidP="00DD3522">
      <w:pPr>
        <w:pStyle w:val="ListParagraph"/>
        <w:numPr>
          <w:ilvl w:val="0"/>
          <w:numId w:val="17"/>
        </w:numPr>
        <w:jc w:val="both"/>
        <w:rPr>
          <w:rFonts w:ascii="Open Sans" w:hAnsi="Open Sans" w:cs="Open Sans"/>
          <w:color w:val="212121"/>
          <w:shd w:val="clear" w:color="auto" w:fill="FFFFFF"/>
        </w:rPr>
      </w:pPr>
      <w:r>
        <w:rPr>
          <w:rFonts w:ascii="Open Sans" w:hAnsi="Open Sans" w:cs="Open Sans"/>
          <w:color w:val="212121"/>
          <w:shd w:val="clear" w:color="auto" w:fill="FFFFFF"/>
        </w:rPr>
        <w:t xml:space="preserve">Select the instance, </w:t>
      </w:r>
      <w:r w:rsidR="005D31FA">
        <w:rPr>
          <w:rFonts w:ascii="Open Sans" w:hAnsi="Open Sans" w:cs="Open Sans"/>
          <w:color w:val="212121"/>
          <w:shd w:val="clear" w:color="auto" w:fill="FFFFFF"/>
        </w:rPr>
        <w:t>click</w:t>
      </w:r>
      <w:r>
        <w:rPr>
          <w:rFonts w:ascii="Open Sans" w:hAnsi="Open Sans" w:cs="Open Sans"/>
          <w:color w:val="212121"/>
          <w:shd w:val="clear" w:color="auto" w:fill="FFFFFF"/>
        </w:rPr>
        <w:t xml:space="preserve"> on the checkbox if we want to encrypt the data and define the listener port, which Database Mirroring will use to communicate with the other instances in the mirror. Also select the endpoint name. Click </w:t>
      </w:r>
      <w:r>
        <w:rPr>
          <w:rStyle w:val="Strong"/>
          <w:rFonts w:ascii="Open Sans" w:hAnsi="Open Sans" w:cs="Open Sans"/>
          <w:color w:val="212121"/>
          <w:shd w:val="clear" w:color="auto" w:fill="FFFFFF"/>
        </w:rPr>
        <w:t>Next</w:t>
      </w:r>
      <w:r>
        <w:rPr>
          <w:rFonts w:ascii="Open Sans" w:hAnsi="Open Sans" w:cs="Open Sans"/>
          <w:color w:val="212121"/>
          <w:shd w:val="clear" w:color="auto" w:fill="FFFFFF"/>
        </w:rPr>
        <w:t>.</w:t>
      </w:r>
    </w:p>
    <w:p w14:paraId="6D5EA673" w14:textId="3654AC9F" w:rsidR="00F64EA8" w:rsidRDefault="00F64EA8" w:rsidP="00DD3522">
      <w:pPr>
        <w:pStyle w:val="ListParagraph"/>
        <w:jc w:val="center"/>
      </w:pPr>
      <w:r>
        <w:rPr>
          <w:noProof/>
        </w:rPr>
        <w:lastRenderedPageBreak/>
        <w:drawing>
          <wp:inline distT="0" distB="0" distL="0" distR="0" wp14:anchorId="1D0619BA" wp14:editId="78D69F12">
            <wp:extent cx="4676775" cy="2762250"/>
            <wp:effectExtent l="0" t="0" r="9525" b="0"/>
            <wp:docPr id="13" name="Picture 13" descr="Database Mirroring Security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base Mirroring Security Wiz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2762250"/>
                    </a:xfrm>
                    <a:prstGeom prst="rect">
                      <a:avLst/>
                    </a:prstGeom>
                    <a:noFill/>
                    <a:ln>
                      <a:noFill/>
                    </a:ln>
                  </pic:spPr>
                </pic:pic>
              </a:graphicData>
            </a:graphic>
          </wp:inline>
        </w:drawing>
      </w:r>
    </w:p>
    <w:p w14:paraId="548A2F22" w14:textId="77777777" w:rsidR="00F64EA8" w:rsidRPr="00F64EA8" w:rsidRDefault="00F64EA8" w:rsidP="00DD3522">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212121"/>
          <w:sz w:val="24"/>
          <w:szCs w:val="24"/>
        </w:rPr>
      </w:pPr>
      <w:r w:rsidRPr="00F64EA8">
        <w:rPr>
          <w:rFonts w:ascii="Open Sans" w:eastAsia="Times New Roman" w:hAnsi="Open Sans" w:cs="Open Sans"/>
          <w:b/>
          <w:bCs/>
          <w:color w:val="212121"/>
          <w:sz w:val="24"/>
          <w:szCs w:val="24"/>
        </w:rPr>
        <w:t>Note:</w:t>
      </w:r>
      <w:r w:rsidRPr="00F64EA8">
        <w:rPr>
          <w:rFonts w:ascii="Open Sans" w:eastAsia="Times New Roman" w:hAnsi="Open Sans" w:cs="Open Sans"/>
          <w:color w:val="212121"/>
          <w:sz w:val="24"/>
          <w:szCs w:val="24"/>
        </w:rPr>
        <w:t> We can use the default number/Name or specify our own for both: Port, Endpoint.</w:t>
      </w:r>
      <w:r w:rsidRPr="00F64EA8">
        <w:rPr>
          <w:rFonts w:ascii="Open Sans" w:eastAsia="Times New Roman" w:hAnsi="Open Sans" w:cs="Open Sans"/>
          <w:color w:val="212121"/>
          <w:sz w:val="24"/>
          <w:szCs w:val="24"/>
        </w:rPr>
        <w:br/>
        <w:t> </w:t>
      </w:r>
    </w:p>
    <w:p w14:paraId="543F0D82" w14:textId="77777777" w:rsidR="00F64EA8" w:rsidRPr="00F64EA8" w:rsidRDefault="00F64EA8" w:rsidP="00DD3522">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212121"/>
          <w:sz w:val="24"/>
          <w:szCs w:val="24"/>
        </w:rPr>
      </w:pPr>
      <w:r w:rsidRPr="00F64EA8">
        <w:rPr>
          <w:rFonts w:ascii="Open Sans" w:eastAsia="Times New Roman" w:hAnsi="Open Sans" w:cs="Open Sans"/>
          <w:color w:val="212121"/>
          <w:sz w:val="24"/>
          <w:szCs w:val="24"/>
        </w:rPr>
        <w:t>Secondly, set up the Mirror Server similarly as we have done for Principal Server: select the instance; select encrypt the data; define the listener port and select the endpoint name and connect to it. After connecting successfully Click </w:t>
      </w:r>
      <w:r w:rsidRPr="00F64EA8">
        <w:rPr>
          <w:rFonts w:ascii="Open Sans" w:eastAsia="Times New Roman" w:hAnsi="Open Sans" w:cs="Open Sans"/>
          <w:b/>
          <w:bCs/>
          <w:color w:val="212121"/>
          <w:sz w:val="24"/>
          <w:szCs w:val="24"/>
        </w:rPr>
        <w:t>Next</w:t>
      </w:r>
      <w:r w:rsidRPr="00F64EA8">
        <w:rPr>
          <w:rFonts w:ascii="Open Sans" w:eastAsia="Times New Roman" w:hAnsi="Open Sans" w:cs="Open Sans"/>
          <w:color w:val="212121"/>
          <w:sz w:val="24"/>
          <w:szCs w:val="24"/>
        </w:rPr>
        <w:t>.</w:t>
      </w:r>
    </w:p>
    <w:p w14:paraId="696F14B2" w14:textId="66C97C9F" w:rsidR="00F64EA8" w:rsidRDefault="00F64EA8" w:rsidP="00DD3522">
      <w:pPr>
        <w:pStyle w:val="ListParagraph"/>
        <w:jc w:val="center"/>
      </w:pPr>
      <w:r>
        <w:rPr>
          <w:noProof/>
        </w:rPr>
        <w:drawing>
          <wp:inline distT="0" distB="0" distL="0" distR="0" wp14:anchorId="23A608F8" wp14:editId="49627418">
            <wp:extent cx="4048125" cy="3429000"/>
            <wp:effectExtent l="0" t="0" r="9525" b="0"/>
            <wp:docPr id="14" name="Picture 14" descr="Database Mirroring Security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tabase Mirroring Security Wiz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125" cy="3429000"/>
                    </a:xfrm>
                    <a:prstGeom prst="rect">
                      <a:avLst/>
                    </a:prstGeom>
                    <a:noFill/>
                    <a:ln>
                      <a:noFill/>
                    </a:ln>
                  </pic:spPr>
                </pic:pic>
              </a:graphicData>
            </a:graphic>
          </wp:inline>
        </w:drawing>
      </w:r>
    </w:p>
    <w:p w14:paraId="5ABEBB53" w14:textId="615457BC" w:rsidR="00F64EA8" w:rsidRDefault="00F64EA8" w:rsidP="00DD3522">
      <w:pPr>
        <w:pStyle w:val="ListParagraph"/>
        <w:jc w:val="both"/>
        <w:rPr>
          <w:rFonts w:ascii="Open Sans" w:hAnsi="Open Sans" w:cs="Open Sans"/>
          <w:color w:val="212121"/>
          <w:shd w:val="clear" w:color="auto" w:fill="FFFFFF"/>
        </w:rPr>
      </w:pPr>
      <w:r>
        <w:rPr>
          <w:rStyle w:val="Strong"/>
          <w:rFonts w:ascii="Open Sans" w:hAnsi="Open Sans" w:cs="Open Sans"/>
          <w:color w:val="212121"/>
          <w:shd w:val="clear" w:color="auto" w:fill="FFFFFF"/>
        </w:rPr>
        <w:lastRenderedPageBreak/>
        <w:t>Note:</w:t>
      </w:r>
      <w:r>
        <w:rPr>
          <w:rFonts w:ascii="Open Sans" w:hAnsi="Open Sans" w:cs="Open Sans"/>
          <w:color w:val="212121"/>
          <w:shd w:val="clear" w:color="auto" w:fill="FFFFFF"/>
        </w:rPr>
        <w:t> We can use the default number/Name or specify our own for both: Port, Endpoint.</w:t>
      </w:r>
    </w:p>
    <w:p w14:paraId="7BB6B91C" w14:textId="4A73551C" w:rsidR="00F64EA8" w:rsidRDefault="00F64EA8" w:rsidP="00DD3522">
      <w:pPr>
        <w:pStyle w:val="ListParagraph"/>
        <w:jc w:val="center"/>
      </w:pPr>
      <w:r>
        <w:rPr>
          <w:noProof/>
        </w:rPr>
        <w:drawing>
          <wp:inline distT="0" distB="0" distL="0" distR="0" wp14:anchorId="3EC61F3A" wp14:editId="11F4E720">
            <wp:extent cx="3924300" cy="2971800"/>
            <wp:effectExtent l="0" t="0" r="0" b="0"/>
            <wp:docPr id="15" name="Picture 15" descr="Connect to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nect to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971800"/>
                    </a:xfrm>
                    <a:prstGeom prst="rect">
                      <a:avLst/>
                    </a:prstGeom>
                    <a:noFill/>
                    <a:ln>
                      <a:noFill/>
                    </a:ln>
                  </pic:spPr>
                </pic:pic>
              </a:graphicData>
            </a:graphic>
          </wp:inline>
        </w:drawing>
      </w:r>
    </w:p>
    <w:p w14:paraId="4594DFF9" w14:textId="5F84AE3A" w:rsidR="00F64EA8" w:rsidRDefault="00F64EA8" w:rsidP="00DD3522">
      <w:pPr>
        <w:pStyle w:val="ListParagraph"/>
        <w:numPr>
          <w:ilvl w:val="0"/>
          <w:numId w:val="16"/>
        </w:numPr>
        <w:jc w:val="both"/>
        <w:rPr>
          <w:rFonts w:ascii="Open Sans" w:hAnsi="Open Sans" w:cs="Open Sans"/>
          <w:color w:val="212121"/>
          <w:shd w:val="clear" w:color="auto" w:fill="FFFFFF"/>
        </w:rPr>
      </w:pPr>
      <w:r>
        <w:rPr>
          <w:rFonts w:ascii="Open Sans" w:hAnsi="Open Sans" w:cs="Open Sans"/>
          <w:color w:val="212121"/>
          <w:shd w:val="clear" w:color="auto" w:fill="FFFFFF"/>
        </w:rPr>
        <w:t xml:space="preserve">Thirdly, it's time to set up the Witness Server as we have decided to use a witness previously. </w:t>
      </w:r>
      <w:proofErr w:type="gramStart"/>
      <w:r>
        <w:rPr>
          <w:rFonts w:ascii="Open Sans" w:hAnsi="Open Sans" w:cs="Open Sans"/>
          <w:color w:val="212121"/>
          <w:shd w:val="clear" w:color="auto" w:fill="FFFFFF"/>
        </w:rPr>
        <w:t>So</w:t>
      </w:r>
      <w:proofErr w:type="gramEnd"/>
      <w:r>
        <w:rPr>
          <w:rFonts w:ascii="Open Sans" w:hAnsi="Open Sans" w:cs="Open Sans"/>
          <w:color w:val="212121"/>
          <w:shd w:val="clear" w:color="auto" w:fill="FFFFFF"/>
        </w:rPr>
        <w:t xml:space="preserve"> for this also select the instance; click to encrypt the data; define the listener port and lastly select the endpoint name. </w:t>
      </w:r>
      <w:proofErr w:type="gramStart"/>
      <w:r>
        <w:rPr>
          <w:rFonts w:ascii="Open Sans" w:hAnsi="Open Sans" w:cs="Open Sans"/>
          <w:color w:val="212121"/>
          <w:shd w:val="clear" w:color="auto" w:fill="FFFFFF"/>
        </w:rPr>
        <w:t>Again</w:t>
      </w:r>
      <w:proofErr w:type="gramEnd"/>
      <w:r>
        <w:rPr>
          <w:rFonts w:ascii="Open Sans" w:hAnsi="Open Sans" w:cs="Open Sans"/>
          <w:color w:val="212121"/>
          <w:shd w:val="clear" w:color="auto" w:fill="FFFFFF"/>
        </w:rPr>
        <w:t xml:space="preserve"> Connect to it and Click</w:t>
      </w:r>
      <w:r>
        <w:rPr>
          <w:rStyle w:val="Strong"/>
          <w:rFonts w:ascii="Open Sans" w:hAnsi="Open Sans" w:cs="Open Sans"/>
          <w:color w:val="212121"/>
          <w:shd w:val="clear" w:color="auto" w:fill="FFFFFF"/>
        </w:rPr>
        <w:t> Next</w:t>
      </w:r>
      <w:r>
        <w:rPr>
          <w:rFonts w:ascii="Open Sans" w:hAnsi="Open Sans" w:cs="Open Sans"/>
          <w:color w:val="212121"/>
          <w:shd w:val="clear" w:color="auto" w:fill="FFFFFF"/>
        </w:rPr>
        <w:t>.</w:t>
      </w:r>
    </w:p>
    <w:p w14:paraId="001CDA50" w14:textId="6AB202BB" w:rsidR="00F64EA8" w:rsidRDefault="00F64EA8" w:rsidP="00DD3522">
      <w:pPr>
        <w:pStyle w:val="ListParagraph"/>
        <w:jc w:val="center"/>
      </w:pPr>
      <w:r>
        <w:rPr>
          <w:noProof/>
        </w:rPr>
        <w:drawing>
          <wp:inline distT="0" distB="0" distL="0" distR="0" wp14:anchorId="08E5743A" wp14:editId="56C80C0D">
            <wp:extent cx="4095750" cy="3733800"/>
            <wp:effectExtent l="0" t="0" r="0" b="0"/>
            <wp:docPr id="16" name="Picture 16" descr="Database Mirroring Security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tabase Mirroring Security Wiz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0" cy="3733800"/>
                    </a:xfrm>
                    <a:prstGeom prst="rect">
                      <a:avLst/>
                    </a:prstGeom>
                    <a:noFill/>
                    <a:ln>
                      <a:noFill/>
                    </a:ln>
                  </pic:spPr>
                </pic:pic>
              </a:graphicData>
            </a:graphic>
          </wp:inline>
        </w:drawing>
      </w:r>
    </w:p>
    <w:p w14:paraId="41AF1154" w14:textId="77777777" w:rsidR="00F64EA8" w:rsidRPr="00F64EA8" w:rsidRDefault="00F64EA8" w:rsidP="00537F01">
      <w:pPr>
        <w:numPr>
          <w:ilvl w:val="0"/>
          <w:numId w:val="1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F64EA8">
        <w:rPr>
          <w:rFonts w:ascii="Open Sans" w:eastAsia="Times New Roman" w:hAnsi="Open Sans" w:cs="Open Sans"/>
          <w:b/>
          <w:bCs/>
          <w:color w:val="212121"/>
          <w:sz w:val="24"/>
          <w:szCs w:val="24"/>
        </w:rPr>
        <w:lastRenderedPageBreak/>
        <w:t>Note:</w:t>
      </w:r>
      <w:r w:rsidRPr="00F64EA8">
        <w:rPr>
          <w:rFonts w:ascii="Open Sans" w:eastAsia="Times New Roman" w:hAnsi="Open Sans" w:cs="Open Sans"/>
          <w:color w:val="212121"/>
          <w:sz w:val="24"/>
          <w:szCs w:val="24"/>
        </w:rPr>
        <w:t xml:space="preserve"> For witness server </w:t>
      </w:r>
      <w:proofErr w:type="gramStart"/>
      <w:r w:rsidRPr="00F64EA8">
        <w:rPr>
          <w:rFonts w:ascii="Open Sans" w:eastAsia="Times New Roman" w:hAnsi="Open Sans" w:cs="Open Sans"/>
          <w:color w:val="212121"/>
          <w:sz w:val="24"/>
          <w:szCs w:val="24"/>
        </w:rPr>
        <w:t>also</w:t>
      </w:r>
      <w:proofErr w:type="gramEnd"/>
      <w:r w:rsidRPr="00F64EA8">
        <w:rPr>
          <w:rFonts w:ascii="Open Sans" w:eastAsia="Times New Roman" w:hAnsi="Open Sans" w:cs="Open Sans"/>
          <w:color w:val="212121"/>
          <w:sz w:val="24"/>
          <w:szCs w:val="24"/>
        </w:rPr>
        <w:t xml:space="preserve"> we can use the default number/Name or specify our own for both: Port, Endpoint.</w:t>
      </w:r>
      <w:r w:rsidRPr="00F64EA8">
        <w:rPr>
          <w:rFonts w:ascii="Open Sans" w:eastAsia="Times New Roman" w:hAnsi="Open Sans" w:cs="Open Sans"/>
          <w:color w:val="212121"/>
          <w:sz w:val="24"/>
          <w:szCs w:val="24"/>
        </w:rPr>
        <w:br/>
        <w:t> </w:t>
      </w:r>
    </w:p>
    <w:p w14:paraId="7438981B" w14:textId="77777777" w:rsidR="00F64EA8" w:rsidRPr="00F64EA8" w:rsidRDefault="00F64EA8" w:rsidP="00DD3522">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212121"/>
          <w:sz w:val="24"/>
          <w:szCs w:val="24"/>
        </w:rPr>
      </w:pPr>
      <w:r w:rsidRPr="00F64EA8">
        <w:rPr>
          <w:rFonts w:ascii="Open Sans" w:eastAsia="Times New Roman" w:hAnsi="Open Sans" w:cs="Open Sans"/>
          <w:color w:val="212121"/>
          <w:sz w:val="24"/>
          <w:szCs w:val="24"/>
        </w:rPr>
        <w:t>Here we can set up special security credentials if we want to do (not Compulsory). Because all of the instances for this Demo are on the same server using the same accounts, they have been left blank. So directly Click </w:t>
      </w:r>
      <w:r w:rsidRPr="00F64EA8">
        <w:rPr>
          <w:rFonts w:ascii="Open Sans" w:eastAsia="Times New Roman" w:hAnsi="Open Sans" w:cs="Open Sans"/>
          <w:b/>
          <w:bCs/>
          <w:color w:val="212121"/>
          <w:sz w:val="24"/>
          <w:szCs w:val="24"/>
        </w:rPr>
        <w:t>Next</w:t>
      </w:r>
      <w:r w:rsidRPr="00F64EA8">
        <w:rPr>
          <w:rFonts w:ascii="Open Sans" w:eastAsia="Times New Roman" w:hAnsi="Open Sans" w:cs="Open Sans"/>
          <w:color w:val="212121"/>
          <w:sz w:val="24"/>
          <w:szCs w:val="24"/>
        </w:rPr>
        <w:t>.</w:t>
      </w:r>
    </w:p>
    <w:p w14:paraId="4A1FB26C" w14:textId="5E10EEFD" w:rsidR="00F64EA8" w:rsidRDefault="00F64EA8" w:rsidP="00DD3522">
      <w:pPr>
        <w:pStyle w:val="ListParagraph"/>
        <w:jc w:val="center"/>
      </w:pPr>
      <w:r>
        <w:rPr>
          <w:noProof/>
        </w:rPr>
        <w:drawing>
          <wp:inline distT="0" distB="0" distL="0" distR="0" wp14:anchorId="59322283" wp14:editId="310AF0DA">
            <wp:extent cx="3952875" cy="3600450"/>
            <wp:effectExtent l="0" t="0" r="9525" b="0"/>
            <wp:docPr id="17" name="Picture 17" descr="Database Mirroring Security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tabase Mirroring Security Wiza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2875" cy="3600450"/>
                    </a:xfrm>
                    <a:prstGeom prst="rect">
                      <a:avLst/>
                    </a:prstGeom>
                    <a:noFill/>
                    <a:ln>
                      <a:noFill/>
                    </a:ln>
                  </pic:spPr>
                </pic:pic>
              </a:graphicData>
            </a:graphic>
          </wp:inline>
        </w:drawing>
      </w:r>
    </w:p>
    <w:p w14:paraId="4AAD3D92" w14:textId="41DCF7B1" w:rsidR="00F64EA8" w:rsidRDefault="00F64EA8" w:rsidP="00DD3522">
      <w:pPr>
        <w:pStyle w:val="ListParagraph"/>
        <w:numPr>
          <w:ilvl w:val="0"/>
          <w:numId w:val="15"/>
        </w:numPr>
        <w:jc w:val="both"/>
        <w:rPr>
          <w:rStyle w:val="Strong"/>
          <w:rFonts w:ascii="Open Sans" w:hAnsi="Open Sans" w:cs="Open Sans"/>
          <w:color w:val="212121"/>
          <w:shd w:val="clear" w:color="auto" w:fill="FFFFFF"/>
        </w:rPr>
      </w:pPr>
      <w:r>
        <w:rPr>
          <w:rFonts w:ascii="Open Sans" w:hAnsi="Open Sans" w:cs="Open Sans"/>
          <w:color w:val="212121"/>
          <w:shd w:val="clear" w:color="auto" w:fill="FFFFFF"/>
        </w:rPr>
        <w:t>Last but not the least Click on </w:t>
      </w:r>
      <w:r>
        <w:rPr>
          <w:rStyle w:val="Strong"/>
          <w:rFonts w:ascii="Open Sans" w:hAnsi="Open Sans" w:cs="Open Sans"/>
          <w:color w:val="212121"/>
          <w:shd w:val="clear" w:color="auto" w:fill="FFFFFF"/>
        </w:rPr>
        <w:t>"Finish".</w:t>
      </w:r>
    </w:p>
    <w:p w14:paraId="55172B2C" w14:textId="6A25CA6D" w:rsidR="00F64EA8" w:rsidRDefault="00F64EA8" w:rsidP="00DD3522">
      <w:pPr>
        <w:pStyle w:val="ListParagraph"/>
        <w:jc w:val="center"/>
      </w:pPr>
      <w:r>
        <w:rPr>
          <w:noProof/>
        </w:rPr>
        <w:lastRenderedPageBreak/>
        <w:drawing>
          <wp:inline distT="0" distB="0" distL="0" distR="0" wp14:anchorId="620B91C8" wp14:editId="775A729D">
            <wp:extent cx="3743325" cy="3390900"/>
            <wp:effectExtent l="0" t="0" r="9525" b="0"/>
            <wp:docPr id="18" name="Picture 18" descr="Database Mirroring Security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tabase Mirroring Security Wiza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3325" cy="3390900"/>
                    </a:xfrm>
                    <a:prstGeom prst="rect">
                      <a:avLst/>
                    </a:prstGeom>
                    <a:noFill/>
                    <a:ln>
                      <a:noFill/>
                    </a:ln>
                  </pic:spPr>
                </pic:pic>
              </a:graphicData>
            </a:graphic>
          </wp:inline>
        </w:drawing>
      </w:r>
    </w:p>
    <w:p w14:paraId="46D395DB" w14:textId="38D17D3D" w:rsidR="00F64EA8" w:rsidRDefault="00151840" w:rsidP="00DD3522">
      <w:pPr>
        <w:pStyle w:val="ListParagraph"/>
        <w:numPr>
          <w:ilvl w:val="0"/>
          <w:numId w:val="14"/>
        </w:numPr>
        <w:jc w:val="both"/>
        <w:rPr>
          <w:rFonts w:ascii="Open Sans" w:hAnsi="Open Sans" w:cs="Open Sans"/>
          <w:color w:val="212121"/>
          <w:shd w:val="clear" w:color="auto" w:fill="FFFFFF"/>
        </w:rPr>
      </w:pPr>
      <w:r>
        <w:rPr>
          <w:rFonts w:ascii="Open Sans" w:hAnsi="Open Sans" w:cs="Open Sans"/>
          <w:color w:val="212121"/>
          <w:shd w:val="clear" w:color="auto" w:fill="FFFFFF"/>
        </w:rPr>
        <w:t>When we click on finish the following window configure the endpoints and shows its status means that it will show whether the process was successful setup or not.</w:t>
      </w:r>
    </w:p>
    <w:p w14:paraId="57BE5192" w14:textId="04C021C8" w:rsidR="00151840" w:rsidRDefault="00151840" w:rsidP="00DD3522">
      <w:pPr>
        <w:pStyle w:val="ListParagraph"/>
        <w:jc w:val="center"/>
      </w:pPr>
      <w:r>
        <w:rPr>
          <w:noProof/>
        </w:rPr>
        <w:lastRenderedPageBreak/>
        <w:drawing>
          <wp:inline distT="0" distB="0" distL="0" distR="0" wp14:anchorId="269B7C6B" wp14:editId="1E694627">
            <wp:extent cx="3924300" cy="5638800"/>
            <wp:effectExtent l="0" t="0" r="0" b="0"/>
            <wp:docPr id="19" name="Picture 19" descr="Configuring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nfiguring Endpoin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4300" cy="5638800"/>
                    </a:xfrm>
                    <a:prstGeom prst="rect">
                      <a:avLst/>
                    </a:prstGeom>
                    <a:noFill/>
                    <a:ln>
                      <a:noFill/>
                    </a:ln>
                  </pic:spPr>
                </pic:pic>
              </a:graphicData>
            </a:graphic>
          </wp:inline>
        </w:drawing>
      </w:r>
    </w:p>
    <w:p w14:paraId="5C42F7BB" w14:textId="77777777" w:rsidR="00151840" w:rsidRPr="00151840" w:rsidRDefault="00151840" w:rsidP="00537F01">
      <w:pPr>
        <w:numPr>
          <w:ilvl w:val="0"/>
          <w:numId w:val="13"/>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151840">
        <w:rPr>
          <w:rFonts w:ascii="Open Sans" w:eastAsia="Times New Roman" w:hAnsi="Open Sans" w:cs="Open Sans"/>
          <w:b/>
          <w:bCs/>
          <w:color w:val="212121"/>
          <w:sz w:val="24"/>
          <w:szCs w:val="24"/>
        </w:rPr>
        <w:t>Note:</w:t>
      </w:r>
      <w:r w:rsidRPr="00151840">
        <w:rPr>
          <w:rFonts w:ascii="Open Sans" w:eastAsia="Times New Roman" w:hAnsi="Open Sans" w:cs="Open Sans"/>
          <w:color w:val="212121"/>
          <w:sz w:val="24"/>
          <w:szCs w:val="24"/>
        </w:rPr>
        <w:t> We can also see the reports if we want to see.</w:t>
      </w:r>
      <w:r w:rsidRPr="00151840">
        <w:rPr>
          <w:rFonts w:ascii="Open Sans" w:eastAsia="Times New Roman" w:hAnsi="Open Sans" w:cs="Open Sans"/>
          <w:color w:val="212121"/>
          <w:sz w:val="24"/>
          <w:szCs w:val="24"/>
        </w:rPr>
        <w:br/>
        <w:t> </w:t>
      </w:r>
    </w:p>
    <w:p w14:paraId="1026AE8F" w14:textId="77777777" w:rsidR="00151840" w:rsidRPr="00151840" w:rsidRDefault="00151840" w:rsidP="00DD3522">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212121"/>
          <w:sz w:val="24"/>
          <w:szCs w:val="24"/>
        </w:rPr>
      </w:pPr>
      <w:r w:rsidRPr="00151840">
        <w:rPr>
          <w:rFonts w:ascii="Open Sans" w:eastAsia="Times New Roman" w:hAnsi="Open Sans" w:cs="Open Sans"/>
          <w:color w:val="212121"/>
          <w:sz w:val="24"/>
          <w:szCs w:val="24"/>
        </w:rPr>
        <w:t>Click on </w:t>
      </w:r>
      <w:r w:rsidRPr="00151840">
        <w:rPr>
          <w:rFonts w:ascii="Open Sans" w:eastAsia="Times New Roman" w:hAnsi="Open Sans" w:cs="Open Sans"/>
          <w:b/>
          <w:bCs/>
          <w:color w:val="212121"/>
          <w:sz w:val="24"/>
          <w:szCs w:val="24"/>
        </w:rPr>
        <w:t>close button</w:t>
      </w:r>
      <w:r w:rsidRPr="00151840">
        <w:rPr>
          <w:rFonts w:ascii="Open Sans" w:eastAsia="Times New Roman" w:hAnsi="Open Sans" w:cs="Open Sans"/>
          <w:color w:val="212121"/>
          <w:sz w:val="24"/>
          <w:szCs w:val="24"/>
        </w:rPr>
        <w:t> and we will the following window on our desktop. To begin mirroring select </w:t>
      </w:r>
      <w:r w:rsidRPr="00151840">
        <w:rPr>
          <w:rFonts w:ascii="Open Sans" w:eastAsia="Times New Roman" w:hAnsi="Open Sans" w:cs="Open Sans"/>
          <w:b/>
          <w:bCs/>
          <w:color w:val="212121"/>
          <w:sz w:val="24"/>
          <w:szCs w:val="24"/>
        </w:rPr>
        <w:t>"Start Mirroring"</w:t>
      </w:r>
      <w:r w:rsidRPr="00151840">
        <w:rPr>
          <w:rFonts w:ascii="Open Sans" w:eastAsia="Times New Roman" w:hAnsi="Open Sans" w:cs="Open Sans"/>
          <w:color w:val="212121"/>
          <w:sz w:val="24"/>
          <w:szCs w:val="24"/>
        </w:rPr>
        <w:t> and the mirroring process will begin. And if we want to make the changes than click on "Do Not Start Mirroring"</w:t>
      </w:r>
    </w:p>
    <w:p w14:paraId="59DCA768" w14:textId="3566364F" w:rsidR="00151840" w:rsidRDefault="00151840" w:rsidP="00DD3522">
      <w:pPr>
        <w:pStyle w:val="ListParagraph"/>
        <w:jc w:val="center"/>
      </w:pPr>
      <w:r>
        <w:rPr>
          <w:noProof/>
        </w:rPr>
        <w:lastRenderedPageBreak/>
        <w:drawing>
          <wp:inline distT="0" distB="0" distL="0" distR="0" wp14:anchorId="76E0679C" wp14:editId="39A76C29">
            <wp:extent cx="5019675" cy="2143125"/>
            <wp:effectExtent l="0" t="0" r="9525" b="9525"/>
            <wp:docPr id="20" name="Picture 20" descr="Database Mirroring Configur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atabase Mirroring Configuration Setting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9675" cy="2143125"/>
                    </a:xfrm>
                    <a:prstGeom prst="rect">
                      <a:avLst/>
                    </a:prstGeom>
                    <a:noFill/>
                    <a:ln>
                      <a:noFill/>
                    </a:ln>
                  </pic:spPr>
                </pic:pic>
              </a:graphicData>
            </a:graphic>
          </wp:inline>
        </w:drawing>
      </w:r>
    </w:p>
    <w:p w14:paraId="2D3E31D8" w14:textId="37E61404" w:rsidR="00151840" w:rsidRDefault="0044504F" w:rsidP="00DD3522">
      <w:pPr>
        <w:pStyle w:val="ListParagraph"/>
        <w:jc w:val="both"/>
        <w:rPr>
          <w:rStyle w:val="Strong"/>
          <w:rFonts w:ascii="Open Sans" w:hAnsi="Open Sans" w:cs="Open Sans"/>
          <w:color w:val="212121"/>
          <w:shd w:val="clear" w:color="auto" w:fill="FFFFFF"/>
        </w:rPr>
      </w:pPr>
      <w:r>
        <w:rPr>
          <w:rFonts w:ascii="Open Sans" w:hAnsi="Open Sans" w:cs="Open Sans"/>
          <w:color w:val="212121"/>
          <w:shd w:val="clear" w:color="auto" w:fill="FFFFFF"/>
        </w:rPr>
        <w:t>Finally,</w:t>
      </w:r>
      <w:r w:rsidR="00151840">
        <w:rPr>
          <w:rFonts w:ascii="Open Sans" w:hAnsi="Open Sans" w:cs="Open Sans"/>
          <w:color w:val="212121"/>
          <w:shd w:val="clear" w:color="auto" w:fill="FFFFFF"/>
        </w:rPr>
        <w:t xml:space="preserve"> our mirroring will starts as shown below. And we can see in Status box that the data has been </w:t>
      </w:r>
      <w:r w:rsidR="00151840">
        <w:rPr>
          <w:rStyle w:val="Strong"/>
          <w:rFonts w:ascii="Open Sans" w:hAnsi="Open Sans" w:cs="Open Sans"/>
          <w:color w:val="212121"/>
          <w:shd w:val="clear" w:color="auto" w:fill="FFFFFF"/>
        </w:rPr>
        <w:t>synchronized between the principal and the mirror.</w:t>
      </w:r>
    </w:p>
    <w:p w14:paraId="74A5E0AD" w14:textId="03FC6406" w:rsidR="00151840" w:rsidRDefault="00151840" w:rsidP="00DD3522">
      <w:pPr>
        <w:pStyle w:val="ListParagraph"/>
        <w:jc w:val="center"/>
      </w:pPr>
      <w:r>
        <w:rPr>
          <w:noProof/>
        </w:rPr>
        <w:drawing>
          <wp:inline distT="0" distB="0" distL="0" distR="0" wp14:anchorId="55E03163" wp14:editId="0F94EC40">
            <wp:extent cx="5934075" cy="4591050"/>
            <wp:effectExtent l="0" t="0" r="9525" b="0"/>
            <wp:docPr id="21" name="Picture 21" descr="Databas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atabase Properti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4ECD97B9" w14:textId="77777777" w:rsidR="00151840" w:rsidRPr="00151840" w:rsidRDefault="00151840" w:rsidP="00DD3522">
      <w:pPr>
        <w:shd w:val="clear" w:color="auto" w:fill="FFFFFF"/>
        <w:spacing w:after="0" w:line="240" w:lineRule="auto"/>
        <w:jc w:val="both"/>
        <w:rPr>
          <w:rFonts w:ascii="Open Sans" w:eastAsia="Times New Roman" w:hAnsi="Open Sans" w:cs="Open Sans"/>
          <w:color w:val="212121"/>
          <w:sz w:val="24"/>
          <w:szCs w:val="24"/>
        </w:rPr>
      </w:pPr>
      <w:r w:rsidRPr="00151840">
        <w:rPr>
          <w:rFonts w:ascii="Open Sans" w:eastAsia="Times New Roman" w:hAnsi="Open Sans" w:cs="Open Sans"/>
          <w:b/>
          <w:bCs/>
          <w:color w:val="212121"/>
          <w:sz w:val="24"/>
          <w:szCs w:val="24"/>
        </w:rPr>
        <w:t>Note:</w:t>
      </w:r>
      <w:r w:rsidRPr="00151840">
        <w:rPr>
          <w:rFonts w:ascii="Open Sans" w:eastAsia="Times New Roman" w:hAnsi="Open Sans" w:cs="Open Sans"/>
          <w:color w:val="212121"/>
          <w:sz w:val="24"/>
          <w:szCs w:val="24"/>
        </w:rPr>
        <w:t> We have some more options on this window which are as under:</w:t>
      </w:r>
    </w:p>
    <w:p w14:paraId="404262E2" w14:textId="77777777" w:rsidR="00151840" w:rsidRPr="00151840" w:rsidRDefault="00151840" w:rsidP="00DD3522">
      <w:pPr>
        <w:shd w:val="clear" w:color="auto" w:fill="FFFFFF"/>
        <w:spacing w:after="0" w:line="240" w:lineRule="auto"/>
        <w:jc w:val="both"/>
        <w:rPr>
          <w:rFonts w:ascii="Open Sans" w:eastAsia="Times New Roman" w:hAnsi="Open Sans" w:cs="Open Sans"/>
          <w:color w:val="212121"/>
          <w:sz w:val="24"/>
          <w:szCs w:val="24"/>
        </w:rPr>
      </w:pPr>
      <w:r w:rsidRPr="00151840">
        <w:rPr>
          <w:rFonts w:ascii="Open Sans" w:eastAsia="Times New Roman" w:hAnsi="Open Sans" w:cs="Open Sans"/>
          <w:color w:val="212121"/>
          <w:sz w:val="24"/>
          <w:szCs w:val="24"/>
        </w:rPr>
        <w:t> </w:t>
      </w:r>
    </w:p>
    <w:p w14:paraId="4DD8474D" w14:textId="77777777" w:rsidR="00151840" w:rsidRPr="00151840" w:rsidRDefault="00151840" w:rsidP="00DD3522">
      <w:pPr>
        <w:shd w:val="clear" w:color="auto" w:fill="FFFFFF"/>
        <w:spacing w:after="0" w:line="240" w:lineRule="auto"/>
        <w:jc w:val="both"/>
        <w:rPr>
          <w:rFonts w:ascii="Open Sans" w:eastAsia="Times New Roman" w:hAnsi="Open Sans" w:cs="Open Sans"/>
          <w:color w:val="212121"/>
          <w:sz w:val="24"/>
          <w:szCs w:val="24"/>
        </w:rPr>
      </w:pPr>
      <w:r w:rsidRPr="00151840">
        <w:rPr>
          <w:rFonts w:ascii="Open Sans" w:eastAsia="Times New Roman" w:hAnsi="Open Sans" w:cs="Open Sans"/>
          <w:b/>
          <w:bCs/>
          <w:color w:val="212121"/>
          <w:sz w:val="24"/>
          <w:szCs w:val="24"/>
        </w:rPr>
        <w:t>Pause:</w:t>
      </w:r>
      <w:r w:rsidRPr="00151840">
        <w:rPr>
          <w:rFonts w:ascii="Open Sans" w:eastAsia="Times New Roman" w:hAnsi="Open Sans" w:cs="Open Sans"/>
          <w:color w:val="212121"/>
          <w:sz w:val="24"/>
          <w:szCs w:val="24"/>
        </w:rPr>
        <w:t> This will stop transactions from being sent to our mirror.</w:t>
      </w:r>
    </w:p>
    <w:p w14:paraId="7D342E95" w14:textId="77777777" w:rsidR="00151840" w:rsidRPr="00151840" w:rsidRDefault="00151840" w:rsidP="00DD3522">
      <w:pPr>
        <w:shd w:val="clear" w:color="auto" w:fill="FFFFFF"/>
        <w:spacing w:after="0" w:line="240" w:lineRule="auto"/>
        <w:jc w:val="both"/>
        <w:rPr>
          <w:rFonts w:ascii="Open Sans" w:eastAsia="Times New Roman" w:hAnsi="Open Sans" w:cs="Open Sans"/>
          <w:color w:val="212121"/>
          <w:sz w:val="24"/>
          <w:szCs w:val="24"/>
        </w:rPr>
      </w:pPr>
      <w:r w:rsidRPr="00151840">
        <w:rPr>
          <w:rFonts w:ascii="Open Sans" w:eastAsia="Times New Roman" w:hAnsi="Open Sans" w:cs="Open Sans"/>
          <w:color w:val="212121"/>
          <w:sz w:val="24"/>
          <w:szCs w:val="24"/>
        </w:rPr>
        <w:t> </w:t>
      </w:r>
    </w:p>
    <w:p w14:paraId="55EC139F" w14:textId="77777777" w:rsidR="00151840" w:rsidRPr="00151840" w:rsidRDefault="00151840" w:rsidP="00DD3522">
      <w:pPr>
        <w:shd w:val="clear" w:color="auto" w:fill="FFFFFF"/>
        <w:spacing w:after="0" w:line="240" w:lineRule="auto"/>
        <w:jc w:val="both"/>
        <w:rPr>
          <w:rFonts w:ascii="Open Sans" w:eastAsia="Times New Roman" w:hAnsi="Open Sans" w:cs="Open Sans"/>
          <w:color w:val="212121"/>
          <w:sz w:val="24"/>
          <w:szCs w:val="24"/>
        </w:rPr>
      </w:pPr>
      <w:r w:rsidRPr="00151840">
        <w:rPr>
          <w:rFonts w:ascii="Open Sans" w:eastAsia="Times New Roman" w:hAnsi="Open Sans" w:cs="Open Sans"/>
          <w:b/>
          <w:bCs/>
          <w:color w:val="212121"/>
          <w:sz w:val="24"/>
          <w:szCs w:val="24"/>
        </w:rPr>
        <w:lastRenderedPageBreak/>
        <w:t>Remove Mirroring: </w:t>
      </w:r>
      <w:r w:rsidRPr="00151840">
        <w:rPr>
          <w:rFonts w:ascii="Open Sans" w:eastAsia="Times New Roman" w:hAnsi="Open Sans" w:cs="Open Sans"/>
          <w:color w:val="212121"/>
          <w:sz w:val="24"/>
          <w:szCs w:val="24"/>
        </w:rPr>
        <w:t>This will remove the mirroring configuration.</w:t>
      </w:r>
    </w:p>
    <w:p w14:paraId="5CB9A096" w14:textId="77777777" w:rsidR="00151840" w:rsidRPr="00151840" w:rsidRDefault="00151840" w:rsidP="00DD3522">
      <w:pPr>
        <w:shd w:val="clear" w:color="auto" w:fill="FFFFFF"/>
        <w:spacing w:after="0" w:line="240" w:lineRule="auto"/>
        <w:jc w:val="both"/>
        <w:rPr>
          <w:rFonts w:ascii="Open Sans" w:eastAsia="Times New Roman" w:hAnsi="Open Sans" w:cs="Open Sans"/>
          <w:color w:val="212121"/>
          <w:sz w:val="24"/>
          <w:szCs w:val="24"/>
        </w:rPr>
      </w:pPr>
      <w:r w:rsidRPr="00151840">
        <w:rPr>
          <w:rFonts w:ascii="Open Sans" w:eastAsia="Times New Roman" w:hAnsi="Open Sans" w:cs="Open Sans"/>
          <w:color w:val="212121"/>
          <w:sz w:val="24"/>
          <w:szCs w:val="24"/>
        </w:rPr>
        <w:t> </w:t>
      </w:r>
    </w:p>
    <w:p w14:paraId="585294ED" w14:textId="77777777" w:rsidR="00151840" w:rsidRPr="00151840" w:rsidRDefault="00151840" w:rsidP="00DD3522">
      <w:pPr>
        <w:shd w:val="clear" w:color="auto" w:fill="FFFFFF"/>
        <w:spacing w:after="0" w:line="240" w:lineRule="auto"/>
        <w:jc w:val="both"/>
        <w:rPr>
          <w:rFonts w:ascii="Open Sans" w:eastAsia="Times New Roman" w:hAnsi="Open Sans" w:cs="Open Sans"/>
          <w:color w:val="212121"/>
          <w:sz w:val="24"/>
          <w:szCs w:val="24"/>
        </w:rPr>
      </w:pPr>
      <w:r w:rsidRPr="00151840">
        <w:rPr>
          <w:rFonts w:ascii="Open Sans" w:eastAsia="Times New Roman" w:hAnsi="Open Sans" w:cs="Open Sans"/>
          <w:b/>
          <w:bCs/>
          <w:color w:val="212121"/>
          <w:sz w:val="24"/>
          <w:szCs w:val="24"/>
        </w:rPr>
        <w:t>Failover: </w:t>
      </w:r>
      <w:r w:rsidRPr="00151840">
        <w:rPr>
          <w:rFonts w:ascii="Open Sans" w:eastAsia="Times New Roman" w:hAnsi="Open Sans" w:cs="Open Sans"/>
          <w:color w:val="212121"/>
          <w:sz w:val="24"/>
          <w:szCs w:val="24"/>
        </w:rPr>
        <w:t>This will allow us to manually fail over to our mirrored copy. Once we fail over the current principal becomes the mirror and the current mirror becomes the principal.</w:t>
      </w:r>
    </w:p>
    <w:p w14:paraId="73281A4B" w14:textId="77777777" w:rsidR="00151840" w:rsidRPr="00151840" w:rsidRDefault="00151840" w:rsidP="00DD3522">
      <w:pPr>
        <w:shd w:val="clear" w:color="auto" w:fill="FFFFFF"/>
        <w:spacing w:after="0" w:line="240" w:lineRule="auto"/>
        <w:jc w:val="both"/>
        <w:rPr>
          <w:rFonts w:ascii="Open Sans" w:eastAsia="Times New Roman" w:hAnsi="Open Sans" w:cs="Open Sans"/>
          <w:color w:val="212121"/>
          <w:sz w:val="24"/>
          <w:szCs w:val="24"/>
        </w:rPr>
      </w:pPr>
      <w:r w:rsidRPr="00151840">
        <w:rPr>
          <w:rFonts w:ascii="Open Sans" w:eastAsia="Times New Roman" w:hAnsi="Open Sans" w:cs="Open Sans"/>
          <w:color w:val="212121"/>
          <w:sz w:val="24"/>
          <w:szCs w:val="24"/>
        </w:rPr>
        <w:t> </w:t>
      </w:r>
    </w:p>
    <w:p w14:paraId="6485930C" w14:textId="77777777" w:rsidR="00151840" w:rsidRPr="00151840" w:rsidRDefault="00151840" w:rsidP="00DD3522">
      <w:pPr>
        <w:shd w:val="clear" w:color="auto" w:fill="FFFFFF"/>
        <w:spacing w:after="0" w:line="240" w:lineRule="auto"/>
        <w:jc w:val="both"/>
        <w:rPr>
          <w:rFonts w:ascii="Open Sans" w:eastAsia="Times New Roman" w:hAnsi="Open Sans" w:cs="Open Sans"/>
          <w:color w:val="212121"/>
          <w:sz w:val="24"/>
          <w:szCs w:val="24"/>
        </w:rPr>
      </w:pPr>
      <w:r w:rsidRPr="00151840">
        <w:rPr>
          <w:rFonts w:ascii="Open Sans" w:eastAsia="Times New Roman" w:hAnsi="Open Sans" w:cs="Open Sans"/>
          <w:color w:val="212121"/>
          <w:sz w:val="24"/>
          <w:szCs w:val="24"/>
        </w:rPr>
        <w:t>Now we can see the status on our MSSQL window, the database is showing like this:</w:t>
      </w:r>
    </w:p>
    <w:p w14:paraId="0495E558" w14:textId="40E2D005" w:rsidR="00151840" w:rsidRDefault="00151840" w:rsidP="00DD3522">
      <w:pPr>
        <w:pStyle w:val="ListParagraph"/>
        <w:jc w:val="both"/>
      </w:pPr>
    </w:p>
    <w:p w14:paraId="58531ECA" w14:textId="198CCD9B" w:rsidR="00151840" w:rsidRDefault="00151840" w:rsidP="00DD3522">
      <w:pPr>
        <w:pStyle w:val="ListParagraph"/>
        <w:jc w:val="center"/>
      </w:pPr>
      <w:r>
        <w:rPr>
          <w:noProof/>
        </w:rPr>
        <w:drawing>
          <wp:inline distT="0" distB="0" distL="0" distR="0" wp14:anchorId="7E08CE89" wp14:editId="731C67F5">
            <wp:extent cx="5943600" cy="4664075"/>
            <wp:effectExtent l="0" t="0" r="0" b="3175"/>
            <wp:docPr id="22" name="Picture 22" descr="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QL Server Management Studi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664075"/>
                    </a:xfrm>
                    <a:prstGeom prst="rect">
                      <a:avLst/>
                    </a:prstGeom>
                    <a:noFill/>
                    <a:ln>
                      <a:noFill/>
                    </a:ln>
                  </pic:spPr>
                </pic:pic>
              </a:graphicData>
            </a:graphic>
          </wp:inline>
        </w:drawing>
      </w:r>
    </w:p>
    <w:p w14:paraId="49B87CBD" w14:textId="459638CD" w:rsidR="00DD3522" w:rsidRDefault="00DD3522" w:rsidP="00DD3522">
      <w:pPr>
        <w:pStyle w:val="ListParagraph"/>
        <w:jc w:val="both"/>
      </w:pPr>
    </w:p>
    <w:p w14:paraId="2F0DD7A8" w14:textId="411710F0" w:rsidR="00DD3522" w:rsidRDefault="00DD3522" w:rsidP="00DD3522">
      <w:pPr>
        <w:pStyle w:val="ListParagraph"/>
        <w:jc w:val="both"/>
      </w:pPr>
    </w:p>
    <w:p w14:paraId="2CF196EA" w14:textId="4AE71CB2" w:rsidR="00DD3522" w:rsidRDefault="00DD3522" w:rsidP="00DD3522">
      <w:pPr>
        <w:pStyle w:val="ListParagraph"/>
        <w:jc w:val="both"/>
      </w:pPr>
      <w:r w:rsidRPr="0044504F">
        <w:rPr>
          <w:sz w:val="28"/>
          <w:szCs w:val="28"/>
        </w:rPr>
        <w:t>Ref</w:t>
      </w:r>
      <w:r>
        <w:t>:</w:t>
      </w:r>
    </w:p>
    <w:p w14:paraId="1F44AC49" w14:textId="435B23CB" w:rsidR="00DD3522" w:rsidRDefault="003D7570" w:rsidP="00DD3522">
      <w:pPr>
        <w:pStyle w:val="ListParagraph"/>
        <w:numPr>
          <w:ilvl w:val="1"/>
          <w:numId w:val="22"/>
        </w:numPr>
        <w:jc w:val="both"/>
      </w:pPr>
      <w:hyperlink r:id="rId28" w:history="1">
        <w:r w:rsidR="00DD3522" w:rsidRPr="006D3529">
          <w:rPr>
            <w:rStyle w:val="Hyperlink"/>
          </w:rPr>
          <w:t>https://dba.stackexchange.com/questions/152484/setting-up-a-mirror-cant-find-remote-server</w:t>
        </w:r>
      </w:hyperlink>
    </w:p>
    <w:p w14:paraId="12300CBD" w14:textId="20DD9FF7" w:rsidR="00DD3522" w:rsidRDefault="003D7570" w:rsidP="00DD3522">
      <w:pPr>
        <w:pStyle w:val="ListParagraph"/>
        <w:numPr>
          <w:ilvl w:val="1"/>
          <w:numId w:val="22"/>
        </w:numPr>
        <w:jc w:val="both"/>
      </w:pPr>
      <w:hyperlink r:id="rId29" w:history="1">
        <w:r w:rsidR="00DD3522" w:rsidRPr="006D3529">
          <w:rPr>
            <w:rStyle w:val="Hyperlink"/>
          </w:rPr>
          <w:t>https://www.c-sharpcorner.com/uploadfile/nipuntomar/sql-server-database-mirroring-part-2/</w:t>
        </w:r>
      </w:hyperlink>
    </w:p>
    <w:p w14:paraId="2FD1B0AD" w14:textId="594506EB" w:rsidR="00DD3522" w:rsidRDefault="003D7570" w:rsidP="00DD3522">
      <w:pPr>
        <w:pStyle w:val="ListParagraph"/>
        <w:numPr>
          <w:ilvl w:val="1"/>
          <w:numId w:val="22"/>
        </w:numPr>
        <w:jc w:val="both"/>
      </w:pPr>
      <w:hyperlink r:id="rId30" w:history="1">
        <w:r w:rsidR="00DD3522" w:rsidRPr="006D3529">
          <w:rPr>
            <w:rStyle w:val="Hyperlink"/>
          </w:rPr>
          <w:t>https://www.c-sharpcorner.com/UploadFile/nipuntomar/sql-server-database-mirroring-part-3/</w:t>
        </w:r>
      </w:hyperlink>
    </w:p>
    <w:p w14:paraId="2B325E09" w14:textId="79415400" w:rsidR="00DD3522" w:rsidRDefault="00DD3522" w:rsidP="00DD3522">
      <w:pPr>
        <w:pStyle w:val="ListParagraph"/>
        <w:numPr>
          <w:ilvl w:val="1"/>
          <w:numId w:val="22"/>
        </w:numPr>
        <w:jc w:val="both"/>
      </w:pPr>
      <w:r w:rsidRPr="00DD3522">
        <w:t>https://www.sqlshack.com/sql-server-replication-on-a-mirrored-database/</w:t>
      </w:r>
    </w:p>
    <w:sectPr w:rsidR="00DD352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874EC" w14:textId="77777777" w:rsidR="003D7570" w:rsidRDefault="003D7570" w:rsidP="00296690">
      <w:pPr>
        <w:spacing w:after="0" w:line="240" w:lineRule="auto"/>
      </w:pPr>
      <w:r>
        <w:separator/>
      </w:r>
    </w:p>
  </w:endnote>
  <w:endnote w:type="continuationSeparator" w:id="0">
    <w:p w14:paraId="24A2DAA0" w14:textId="77777777" w:rsidR="003D7570" w:rsidRDefault="003D7570" w:rsidP="0029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0B93E" w14:textId="77777777" w:rsidR="003D7570" w:rsidRDefault="003D7570" w:rsidP="00296690">
      <w:pPr>
        <w:spacing w:after="0" w:line="240" w:lineRule="auto"/>
      </w:pPr>
      <w:r>
        <w:separator/>
      </w:r>
    </w:p>
  </w:footnote>
  <w:footnote w:type="continuationSeparator" w:id="0">
    <w:p w14:paraId="4FC3DC4B" w14:textId="77777777" w:rsidR="003D7570" w:rsidRDefault="003D7570" w:rsidP="00296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741392"/>
      <w:docPartObj>
        <w:docPartGallery w:val="Page Numbers (Top of Page)"/>
        <w:docPartUnique/>
      </w:docPartObj>
    </w:sdtPr>
    <w:sdtEndPr>
      <w:rPr>
        <w:noProof/>
      </w:rPr>
    </w:sdtEndPr>
    <w:sdtContent>
      <w:p w14:paraId="4F46EEB4" w14:textId="0F23DB2C" w:rsidR="00296690" w:rsidRDefault="002966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597395" w14:textId="77777777" w:rsidR="00296690" w:rsidRDefault="002966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38A"/>
    <w:multiLevelType w:val="hybridMultilevel"/>
    <w:tmpl w:val="748EFF82"/>
    <w:lvl w:ilvl="0" w:tplc="39585A06">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A90754F"/>
    <w:multiLevelType w:val="multilevel"/>
    <w:tmpl w:val="4C66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41765"/>
    <w:multiLevelType w:val="multilevel"/>
    <w:tmpl w:val="33F24A0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19F76CE"/>
    <w:multiLevelType w:val="hybridMultilevel"/>
    <w:tmpl w:val="F92E0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567A23"/>
    <w:multiLevelType w:val="hybridMultilevel"/>
    <w:tmpl w:val="7CFC4E82"/>
    <w:lvl w:ilvl="0" w:tplc="058E688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1404C1"/>
    <w:multiLevelType w:val="multilevel"/>
    <w:tmpl w:val="13C0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402F4"/>
    <w:multiLevelType w:val="hybridMultilevel"/>
    <w:tmpl w:val="DA823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4704D4"/>
    <w:multiLevelType w:val="multilevel"/>
    <w:tmpl w:val="E3DE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D78E4"/>
    <w:multiLevelType w:val="hybridMultilevel"/>
    <w:tmpl w:val="05469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4E1BC0"/>
    <w:multiLevelType w:val="hybridMultilevel"/>
    <w:tmpl w:val="71065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731E6A"/>
    <w:multiLevelType w:val="hybridMultilevel"/>
    <w:tmpl w:val="211A5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172941"/>
    <w:multiLevelType w:val="hybridMultilevel"/>
    <w:tmpl w:val="B38EF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9A7B3F"/>
    <w:multiLevelType w:val="hybridMultilevel"/>
    <w:tmpl w:val="ED52F37A"/>
    <w:lvl w:ilvl="0" w:tplc="1E74A120">
      <w:start w:val="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5A493C"/>
    <w:multiLevelType w:val="multilevel"/>
    <w:tmpl w:val="7DF4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86C68"/>
    <w:multiLevelType w:val="multilevel"/>
    <w:tmpl w:val="1F6A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5B36DD"/>
    <w:multiLevelType w:val="multilevel"/>
    <w:tmpl w:val="0950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7C04E8"/>
    <w:multiLevelType w:val="multilevel"/>
    <w:tmpl w:val="AE323E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921C22"/>
    <w:multiLevelType w:val="multilevel"/>
    <w:tmpl w:val="0DD4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623F20"/>
    <w:multiLevelType w:val="multilevel"/>
    <w:tmpl w:val="E9C2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D666D"/>
    <w:multiLevelType w:val="hybridMultilevel"/>
    <w:tmpl w:val="45227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DE76CE"/>
    <w:multiLevelType w:val="multilevel"/>
    <w:tmpl w:val="2EB2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0505AC"/>
    <w:multiLevelType w:val="multilevel"/>
    <w:tmpl w:val="7A10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685FE8"/>
    <w:multiLevelType w:val="multilevel"/>
    <w:tmpl w:val="90128DA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4"/>
  </w:num>
  <w:num w:numId="2">
    <w:abstractNumId w:val="15"/>
  </w:num>
  <w:num w:numId="3">
    <w:abstractNumId w:val="21"/>
  </w:num>
  <w:num w:numId="4">
    <w:abstractNumId w:val="4"/>
  </w:num>
  <w:num w:numId="5">
    <w:abstractNumId w:val="7"/>
  </w:num>
  <w:num w:numId="6">
    <w:abstractNumId w:val="5"/>
  </w:num>
  <w:num w:numId="7">
    <w:abstractNumId w:val="17"/>
  </w:num>
  <w:num w:numId="8">
    <w:abstractNumId w:val="12"/>
  </w:num>
  <w:num w:numId="9">
    <w:abstractNumId w:val="16"/>
  </w:num>
  <w:num w:numId="10">
    <w:abstractNumId w:val="1"/>
  </w:num>
  <w:num w:numId="11">
    <w:abstractNumId w:val="20"/>
  </w:num>
  <w:num w:numId="12">
    <w:abstractNumId w:val="18"/>
  </w:num>
  <w:num w:numId="13">
    <w:abstractNumId w:val="13"/>
  </w:num>
  <w:num w:numId="14">
    <w:abstractNumId w:val="6"/>
  </w:num>
  <w:num w:numId="15">
    <w:abstractNumId w:val="11"/>
  </w:num>
  <w:num w:numId="16">
    <w:abstractNumId w:val="3"/>
  </w:num>
  <w:num w:numId="17">
    <w:abstractNumId w:val="9"/>
  </w:num>
  <w:num w:numId="18">
    <w:abstractNumId w:val="19"/>
  </w:num>
  <w:num w:numId="19">
    <w:abstractNumId w:val="8"/>
  </w:num>
  <w:num w:numId="20">
    <w:abstractNumId w:val="10"/>
  </w:num>
  <w:num w:numId="21">
    <w:abstractNumId w:val="0"/>
  </w:num>
  <w:num w:numId="22">
    <w:abstractNumId w:val="2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5A"/>
    <w:rsid w:val="000E2A97"/>
    <w:rsid w:val="0011413A"/>
    <w:rsid w:val="00151840"/>
    <w:rsid w:val="001D3181"/>
    <w:rsid w:val="00292FFC"/>
    <w:rsid w:val="00296690"/>
    <w:rsid w:val="00321505"/>
    <w:rsid w:val="003A207C"/>
    <w:rsid w:val="003D6DC6"/>
    <w:rsid w:val="003D7570"/>
    <w:rsid w:val="0044504F"/>
    <w:rsid w:val="00537F01"/>
    <w:rsid w:val="005D2CF1"/>
    <w:rsid w:val="005D31FA"/>
    <w:rsid w:val="0060747F"/>
    <w:rsid w:val="00667529"/>
    <w:rsid w:val="00865056"/>
    <w:rsid w:val="00993E33"/>
    <w:rsid w:val="00A90D6C"/>
    <w:rsid w:val="00AC2C55"/>
    <w:rsid w:val="00AE1D88"/>
    <w:rsid w:val="00C6785A"/>
    <w:rsid w:val="00DD3522"/>
    <w:rsid w:val="00DF6E3A"/>
    <w:rsid w:val="00E14A5B"/>
    <w:rsid w:val="00ED3ECA"/>
    <w:rsid w:val="00ED6057"/>
    <w:rsid w:val="00F6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B59C"/>
  <w15:chartTrackingRefBased/>
  <w15:docId w15:val="{297FEB55-DBFB-45C0-90DB-6F1F6526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6D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5D2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D2CF1"/>
  </w:style>
  <w:style w:type="character" w:styleId="Strong">
    <w:name w:val="Strong"/>
    <w:basedOn w:val="DefaultParagraphFont"/>
    <w:uiPriority w:val="22"/>
    <w:qFormat/>
    <w:rsid w:val="005D2CF1"/>
    <w:rPr>
      <w:b/>
      <w:bCs/>
    </w:rPr>
  </w:style>
  <w:style w:type="character" w:customStyle="1" w:styleId="string">
    <w:name w:val="string"/>
    <w:basedOn w:val="DefaultParagraphFont"/>
    <w:rsid w:val="005D2CF1"/>
  </w:style>
  <w:style w:type="paragraph" w:styleId="ListParagraph">
    <w:name w:val="List Paragraph"/>
    <w:basedOn w:val="Normal"/>
    <w:uiPriority w:val="34"/>
    <w:qFormat/>
    <w:rsid w:val="005D2CF1"/>
    <w:pPr>
      <w:ind w:left="720"/>
      <w:contextualSpacing/>
    </w:pPr>
  </w:style>
  <w:style w:type="character" w:styleId="Hyperlink">
    <w:name w:val="Hyperlink"/>
    <w:basedOn w:val="DefaultParagraphFont"/>
    <w:uiPriority w:val="99"/>
    <w:unhideWhenUsed/>
    <w:rsid w:val="00DD3522"/>
    <w:rPr>
      <w:color w:val="0563C1" w:themeColor="hyperlink"/>
      <w:u w:val="single"/>
    </w:rPr>
  </w:style>
  <w:style w:type="character" w:styleId="UnresolvedMention">
    <w:name w:val="Unresolved Mention"/>
    <w:basedOn w:val="DefaultParagraphFont"/>
    <w:uiPriority w:val="99"/>
    <w:semiHidden/>
    <w:unhideWhenUsed/>
    <w:rsid w:val="00DD3522"/>
    <w:rPr>
      <w:color w:val="605E5C"/>
      <w:shd w:val="clear" w:color="auto" w:fill="E1DFDD"/>
    </w:rPr>
  </w:style>
  <w:style w:type="character" w:customStyle="1" w:styleId="Heading2Char">
    <w:name w:val="Heading 2 Char"/>
    <w:basedOn w:val="DefaultParagraphFont"/>
    <w:link w:val="Heading2"/>
    <w:uiPriority w:val="9"/>
    <w:rsid w:val="003D6DC6"/>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296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690"/>
  </w:style>
  <w:style w:type="paragraph" w:styleId="Footer">
    <w:name w:val="footer"/>
    <w:basedOn w:val="Normal"/>
    <w:link w:val="FooterChar"/>
    <w:uiPriority w:val="99"/>
    <w:unhideWhenUsed/>
    <w:rsid w:val="00296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2288">
      <w:bodyDiv w:val="1"/>
      <w:marLeft w:val="0"/>
      <w:marRight w:val="0"/>
      <w:marTop w:val="0"/>
      <w:marBottom w:val="0"/>
      <w:divBdr>
        <w:top w:val="none" w:sz="0" w:space="0" w:color="auto"/>
        <w:left w:val="none" w:sz="0" w:space="0" w:color="auto"/>
        <w:bottom w:val="none" w:sz="0" w:space="0" w:color="auto"/>
        <w:right w:val="none" w:sz="0" w:space="0" w:color="auto"/>
      </w:divBdr>
    </w:div>
    <w:div w:id="299651462">
      <w:bodyDiv w:val="1"/>
      <w:marLeft w:val="0"/>
      <w:marRight w:val="0"/>
      <w:marTop w:val="0"/>
      <w:marBottom w:val="0"/>
      <w:divBdr>
        <w:top w:val="none" w:sz="0" w:space="0" w:color="auto"/>
        <w:left w:val="none" w:sz="0" w:space="0" w:color="auto"/>
        <w:bottom w:val="none" w:sz="0" w:space="0" w:color="auto"/>
        <w:right w:val="none" w:sz="0" w:space="0" w:color="auto"/>
      </w:divBdr>
      <w:divsChild>
        <w:div w:id="7416955">
          <w:marLeft w:val="0"/>
          <w:marRight w:val="0"/>
          <w:marTop w:val="270"/>
          <w:marBottom w:val="270"/>
          <w:divBdr>
            <w:top w:val="none" w:sz="0" w:space="0" w:color="auto"/>
            <w:left w:val="none" w:sz="0" w:space="0" w:color="auto"/>
            <w:bottom w:val="none" w:sz="0" w:space="0" w:color="auto"/>
            <w:right w:val="none" w:sz="0" w:space="0" w:color="auto"/>
          </w:divBdr>
        </w:div>
      </w:divsChild>
    </w:div>
    <w:div w:id="429130332">
      <w:bodyDiv w:val="1"/>
      <w:marLeft w:val="0"/>
      <w:marRight w:val="0"/>
      <w:marTop w:val="0"/>
      <w:marBottom w:val="0"/>
      <w:divBdr>
        <w:top w:val="none" w:sz="0" w:space="0" w:color="auto"/>
        <w:left w:val="none" w:sz="0" w:space="0" w:color="auto"/>
        <w:bottom w:val="none" w:sz="0" w:space="0" w:color="auto"/>
        <w:right w:val="none" w:sz="0" w:space="0" w:color="auto"/>
      </w:divBdr>
    </w:div>
    <w:div w:id="511381302">
      <w:bodyDiv w:val="1"/>
      <w:marLeft w:val="0"/>
      <w:marRight w:val="0"/>
      <w:marTop w:val="0"/>
      <w:marBottom w:val="0"/>
      <w:divBdr>
        <w:top w:val="none" w:sz="0" w:space="0" w:color="auto"/>
        <w:left w:val="none" w:sz="0" w:space="0" w:color="auto"/>
        <w:bottom w:val="none" w:sz="0" w:space="0" w:color="auto"/>
        <w:right w:val="none" w:sz="0" w:space="0" w:color="auto"/>
      </w:divBdr>
    </w:div>
    <w:div w:id="523372036">
      <w:bodyDiv w:val="1"/>
      <w:marLeft w:val="0"/>
      <w:marRight w:val="0"/>
      <w:marTop w:val="0"/>
      <w:marBottom w:val="0"/>
      <w:divBdr>
        <w:top w:val="none" w:sz="0" w:space="0" w:color="auto"/>
        <w:left w:val="none" w:sz="0" w:space="0" w:color="auto"/>
        <w:bottom w:val="none" w:sz="0" w:space="0" w:color="auto"/>
        <w:right w:val="none" w:sz="0" w:space="0" w:color="auto"/>
      </w:divBdr>
    </w:div>
    <w:div w:id="669480957">
      <w:bodyDiv w:val="1"/>
      <w:marLeft w:val="0"/>
      <w:marRight w:val="0"/>
      <w:marTop w:val="0"/>
      <w:marBottom w:val="0"/>
      <w:divBdr>
        <w:top w:val="none" w:sz="0" w:space="0" w:color="auto"/>
        <w:left w:val="none" w:sz="0" w:space="0" w:color="auto"/>
        <w:bottom w:val="none" w:sz="0" w:space="0" w:color="auto"/>
        <w:right w:val="none" w:sz="0" w:space="0" w:color="auto"/>
      </w:divBdr>
    </w:div>
    <w:div w:id="712080353">
      <w:bodyDiv w:val="1"/>
      <w:marLeft w:val="0"/>
      <w:marRight w:val="0"/>
      <w:marTop w:val="0"/>
      <w:marBottom w:val="0"/>
      <w:divBdr>
        <w:top w:val="none" w:sz="0" w:space="0" w:color="auto"/>
        <w:left w:val="none" w:sz="0" w:space="0" w:color="auto"/>
        <w:bottom w:val="none" w:sz="0" w:space="0" w:color="auto"/>
        <w:right w:val="none" w:sz="0" w:space="0" w:color="auto"/>
      </w:divBdr>
    </w:div>
    <w:div w:id="815294712">
      <w:bodyDiv w:val="1"/>
      <w:marLeft w:val="0"/>
      <w:marRight w:val="0"/>
      <w:marTop w:val="0"/>
      <w:marBottom w:val="0"/>
      <w:divBdr>
        <w:top w:val="none" w:sz="0" w:space="0" w:color="auto"/>
        <w:left w:val="none" w:sz="0" w:space="0" w:color="auto"/>
        <w:bottom w:val="none" w:sz="0" w:space="0" w:color="auto"/>
        <w:right w:val="none" w:sz="0" w:space="0" w:color="auto"/>
      </w:divBdr>
    </w:div>
    <w:div w:id="992367695">
      <w:bodyDiv w:val="1"/>
      <w:marLeft w:val="0"/>
      <w:marRight w:val="0"/>
      <w:marTop w:val="0"/>
      <w:marBottom w:val="0"/>
      <w:divBdr>
        <w:top w:val="none" w:sz="0" w:space="0" w:color="auto"/>
        <w:left w:val="none" w:sz="0" w:space="0" w:color="auto"/>
        <w:bottom w:val="none" w:sz="0" w:space="0" w:color="auto"/>
        <w:right w:val="none" w:sz="0" w:space="0" w:color="auto"/>
      </w:divBdr>
    </w:div>
    <w:div w:id="1034772604">
      <w:bodyDiv w:val="1"/>
      <w:marLeft w:val="0"/>
      <w:marRight w:val="0"/>
      <w:marTop w:val="0"/>
      <w:marBottom w:val="0"/>
      <w:divBdr>
        <w:top w:val="none" w:sz="0" w:space="0" w:color="auto"/>
        <w:left w:val="none" w:sz="0" w:space="0" w:color="auto"/>
        <w:bottom w:val="none" w:sz="0" w:space="0" w:color="auto"/>
        <w:right w:val="none" w:sz="0" w:space="0" w:color="auto"/>
      </w:divBdr>
      <w:divsChild>
        <w:div w:id="1037269891">
          <w:marLeft w:val="0"/>
          <w:marRight w:val="0"/>
          <w:marTop w:val="0"/>
          <w:marBottom w:val="0"/>
          <w:divBdr>
            <w:top w:val="none" w:sz="0" w:space="0" w:color="auto"/>
            <w:left w:val="none" w:sz="0" w:space="0" w:color="auto"/>
            <w:bottom w:val="none" w:sz="0" w:space="0" w:color="auto"/>
            <w:right w:val="none" w:sz="0" w:space="0" w:color="auto"/>
          </w:divBdr>
        </w:div>
        <w:div w:id="1821265808">
          <w:marLeft w:val="0"/>
          <w:marRight w:val="0"/>
          <w:marTop w:val="0"/>
          <w:marBottom w:val="0"/>
          <w:divBdr>
            <w:top w:val="none" w:sz="0" w:space="0" w:color="auto"/>
            <w:left w:val="none" w:sz="0" w:space="0" w:color="auto"/>
            <w:bottom w:val="none" w:sz="0" w:space="0" w:color="auto"/>
            <w:right w:val="none" w:sz="0" w:space="0" w:color="auto"/>
          </w:divBdr>
        </w:div>
        <w:div w:id="1427770470">
          <w:marLeft w:val="0"/>
          <w:marRight w:val="0"/>
          <w:marTop w:val="0"/>
          <w:marBottom w:val="0"/>
          <w:divBdr>
            <w:top w:val="none" w:sz="0" w:space="0" w:color="auto"/>
            <w:left w:val="none" w:sz="0" w:space="0" w:color="auto"/>
            <w:bottom w:val="none" w:sz="0" w:space="0" w:color="auto"/>
            <w:right w:val="none" w:sz="0" w:space="0" w:color="auto"/>
          </w:divBdr>
        </w:div>
      </w:divsChild>
    </w:div>
    <w:div w:id="1047992212">
      <w:bodyDiv w:val="1"/>
      <w:marLeft w:val="0"/>
      <w:marRight w:val="0"/>
      <w:marTop w:val="0"/>
      <w:marBottom w:val="0"/>
      <w:divBdr>
        <w:top w:val="none" w:sz="0" w:space="0" w:color="auto"/>
        <w:left w:val="none" w:sz="0" w:space="0" w:color="auto"/>
        <w:bottom w:val="none" w:sz="0" w:space="0" w:color="auto"/>
        <w:right w:val="none" w:sz="0" w:space="0" w:color="auto"/>
      </w:divBdr>
    </w:div>
    <w:div w:id="1182936060">
      <w:bodyDiv w:val="1"/>
      <w:marLeft w:val="0"/>
      <w:marRight w:val="0"/>
      <w:marTop w:val="0"/>
      <w:marBottom w:val="0"/>
      <w:divBdr>
        <w:top w:val="none" w:sz="0" w:space="0" w:color="auto"/>
        <w:left w:val="none" w:sz="0" w:space="0" w:color="auto"/>
        <w:bottom w:val="none" w:sz="0" w:space="0" w:color="auto"/>
        <w:right w:val="none" w:sz="0" w:space="0" w:color="auto"/>
      </w:divBdr>
      <w:divsChild>
        <w:div w:id="2071733699">
          <w:marLeft w:val="0"/>
          <w:marRight w:val="0"/>
          <w:marTop w:val="270"/>
          <w:marBottom w:val="270"/>
          <w:divBdr>
            <w:top w:val="none" w:sz="0" w:space="0" w:color="auto"/>
            <w:left w:val="none" w:sz="0" w:space="0" w:color="auto"/>
            <w:bottom w:val="none" w:sz="0" w:space="0" w:color="auto"/>
            <w:right w:val="none" w:sz="0" w:space="0" w:color="auto"/>
          </w:divBdr>
        </w:div>
      </w:divsChild>
    </w:div>
    <w:div w:id="1196114770">
      <w:bodyDiv w:val="1"/>
      <w:marLeft w:val="0"/>
      <w:marRight w:val="0"/>
      <w:marTop w:val="0"/>
      <w:marBottom w:val="0"/>
      <w:divBdr>
        <w:top w:val="none" w:sz="0" w:space="0" w:color="auto"/>
        <w:left w:val="none" w:sz="0" w:space="0" w:color="auto"/>
        <w:bottom w:val="none" w:sz="0" w:space="0" w:color="auto"/>
        <w:right w:val="none" w:sz="0" w:space="0" w:color="auto"/>
      </w:divBdr>
      <w:divsChild>
        <w:div w:id="1775709896">
          <w:marLeft w:val="0"/>
          <w:marRight w:val="0"/>
          <w:marTop w:val="0"/>
          <w:marBottom w:val="0"/>
          <w:divBdr>
            <w:top w:val="none" w:sz="0" w:space="0" w:color="auto"/>
            <w:left w:val="none" w:sz="0" w:space="0" w:color="auto"/>
            <w:bottom w:val="none" w:sz="0" w:space="0" w:color="auto"/>
            <w:right w:val="none" w:sz="0" w:space="0" w:color="auto"/>
          </w:divBdr>
        </w:div>
        <w:div w:id="939148236">
          <w:marLeft w:val="0"/>
          <w:marRight w:val="0"/>
          <w:marTop w:val="0"/>
          <w:marBottom w:val="0"/>
          <w:divBdr>
            <w:top w:val="none" w:sz="0" w:space="0" w:color="auto"/>
            <w:left w:val="none" w:sz="0" w:space="0" w:color="auto"/>
            <w:bottom w:val="none" w:sz="0" w:space="0" w:color="auto"/>
            <w:right w:val="none" w:sz="0" w:space="0" w:color="auto"/>
          </w:divBdr>
        </w:div>
        <w:div w:id="27609649">
          <w:marLeft w:val="0"/>
          <w:marRight w:val="0"/>
          <w:marTop w:val="0"/>
          <w:marBottom w:val="0"/>
          <w:divBdr>
            <w:top w:val="none" w:sz="0" w:space="0" w:color="auto"/>
            <w:left w:val="none" w:sz="0" w:space="0" w:color="auto"/>
            <w:bottom w:val="none" w:sz="0" w:space="0" w:color="auto"/>
            <w:right w:val="none" w:sz="0" w:space="0" w:color="auto"/>
          </w:divBdr>
        </w:div>
        <w:div w:id="1626276276">
          <w:marLeft w:val="0"/>
          <w:marRight w:val="0"/>
          <w:marTop w:val="0"/>
          <w:marBottom w:val="0"/>
          <w:divBdr>
            <w:top w:val="none" w:sz="0" w:space="0" w:color="auto"/>
            <w:left w:val="none" w:sz="0" w:space="0" w:color="auto"/>
            <w:bottom w:val="none" w:sz="0" w:space="0" w:color="auto"/>
            <w:right w:val="none" w:sz="0" w:space="0" w:color="auto"/>
          </w:divBdr>
        </w:div>
        <w:div w:id="1730957870">
          <w:marLeft w:val="0"/>
          <w:marRight w:val="0"/>
          <w:marTop w:val="0"/>
          <w:marBottom w:val="0"/>
          <w:divBdr>
            <w:top w:val="none" w:sz="0" w:space="0" w:color="auto"/>
            <w:left w:val="none" w:sz="0" w:space="0" w:color="auto"/>
            <w:bottom w:val="none" w:sz="0" w:space="0" w:color="auto"/>
            <w:right w:val="none" w:sz="0" w:space="0" w:color="auto"/>
          </w:divBdr>
        </w:div>
        <w:div w:id="1259027658">
          <w:marLeft w:val="0"/>
          <w:marRight w:val="0"/>
          <w:marTop w:val="0"/>
          <w:marBottom w:val="0"/>
          <w:divBdr>
            <w:top w:val="none" w:sz="0" w:space="0" w:color="auto"/>
            <w:left w:val="none" w:sz="0" w:space="0" w:color="auto"/>
            <w:bottom w:val="none" w:sz="0" w:space="0" w:color="auto"/>
            <w:right w:val="none" w:sz="0" w:space="0" w:color="auto"/>
          </w:divBdr>
        </w:div>
        <w:div w:id="908615872">
          <w:marLeft w:val="0"/>
          <w:marRight w:val="0"/>
          <w:marTop w:val="0"/>
          <w:marBottom w:val="0"/>
          <w:divBdr>
            <w:top w:val="none" w:sz="0" w:space="0" w:color="auto"/>
            <w:left w:val="none" w:sz="0" w:space="0" w:color="auto"/>
            <w:bottom w:val="none" w:sz="0" w:space="0" w:color="auto"/>
            <w:right w:val="none" w:sz="0" w:space="0" w:color="auto"/>
          </w:divBdr>
        </w:div>
        <w:div w:id="1092511058">
          <w:marLeft w:val="0"/>
          <w:marRight w:val="0"/>
          <w:marTop w:val="0"/>
          <w:marBottom w:val="0"/>
          <w:divBdr>
            <w:top w:val="none" w:sz="0" w:space="0" w:color="auto"/>
            <w:left w:val="none" w:sz="0" w:space="0" w:color="auto"/>
            <w:bottom w:val="none" w:sz="0" w:space="0" w:color="auto"/>
            <w:right w:val="none" w:sz="0" w:space="0" w:color="auto"/>
          </w:divBdr>
        </w:div>
        <w:div w:id="830366926">
          <w:marLeft w:val="0"/>
          <w:marRight w:val="0"/>
          <w:marTop w:val="0"/>
          <w:marBottom w:val="0"/>
          <w:divBdr>
            <w:top w:val="none" w:sz="0" w:space="0" w:color="auto"/>
            <w:left w:val="none" w:sz="0" w:space="0" w:color="auto"/>
            <w:bottom w:val="none" w:sz="0" w:space="0" w:color="auto"/>
            <w:right w:val="none" w:sz="0" w:space="0" w:color="auto"/>
          </w:divBdr>
        </w:div>
      </w:divsChild>
    </w:div>
    <w:div w:id="1225868216">
      <w:bodyDiv w:val="1"/>
      <w:marLeft w:val="0"/>
      <w:marRight w:val="0"/>
      <w:marTop w:val="0"/>
      <w:marBottom w:val="0"/>
      <w:divBdr>
        <w:top w:val="none" w:sz="0" w:space="0" w:color="auto"/>
        <w:left w:val="none" w:sz="0" w:space="0" w:color="auto"/>
        <w:bottom w:val="none" w:sz="0" w:space="0" w:color="auto"/>
        <w:right w:val="none" w:sz="0" w:space="0" w:color="auto"/>
      </w:divBdr>
    </w:div>
    <w:div w:id="1230530226">
      <w:bodyDiv w:val="1"/>
      <w:marLeft w:val="0"/>
      <w:marRight w:val="0"/>
      <w:marTop w:val="0"/>
      <w:marBottom w:val="0"/>
      <w:divBdr>
        <w:top w:val="none" w:sz="0" w:space="0" w:color="auto"/>
        <w:left w:val="none" w:sz="0" w:space="0" w:color="auto"/>
        <w:bottom w:val="none" w:sz="0" w:space="0" w:color="auto"/>
        <w:right w:val="none" w:sz="0" w:space="0" w:color="auto"/>
      </w:divBdr>
    </w:div>
    <w:div w:id="1399133554">
      <w:bodyDiv w:val="1"/>
      <w:marLeft w:val="0"/>
      <w:marRight w:val="0"/>
      <w:marTop w:val="0"/>
      <w:marBottom w:val="0"/>
      <w:divBdr>
        <w:top w:val="none" w:sz="0" w:space="0" w:color="auto"/>
        <w:left w:val="none" w:sz="0" w:space="0" w:color="auto"/>
        <w:bottom w:val="none" w:sz="0" w:space="0" w:color="auto"/>
        <w:right w:val="none" w:sz="0" w:space="0" w:color="auto"/>
      </w:divBdr>
    </w:div>
    <w:div w:id="1682394511">
      <w:bodyDiv w:val="1"/>
      <w:marLeft w:val="0"/>
      <w:marRight w:val="0"/>
      <w:marTop w:val="0"/>
      <w:marBottom w:val="0"/>
      <w:divBdr>
        <w:top w:val="none" w:sz="0" w:space="0" w:color="auto"/>
        <w:left w:val="none" w:sz="0" w:space="0" w:color="auto"/>
        <w:bottom w:val="none" w:sz="0" w:space="0" w:color="auto"/>
        <w:right w:val="none" w:sz="0" w:space="0" w:color="auto"/>
      </w:divBdr>
    </w:div>
    <w:div w:id="1685551765">
      <w:bodyDiv w:val="1"/>
      <w:marLeft w:val="0"/>
      <w:marRight w:val="0"/>
      <w:marTop w:val="0"/>
      <w:marBottom w:val="0"/>
      <w:divBdr>
        <w:top w:val="none" w:sz="0" w:space="0" w:color="auto"/>
        <w:left w:val="none" w:sz="0" w:space="0" w:color="auto"/>
        <w:bottom w:val="none" w:sz="0" w:space="0" w:color="auto"/>
        <w:right w:val="none" w:sz="0" w:space="0" w:color="auto"/>
      </w:divBdr>
    </w:div>
    <w:div w:id="1768112273">
      <w:bodyDiv w:val="1"/>
      <w:marLeft w:val="0"/>
      <w:marRight w:val="0"/>
      <w:marTop w:val="0"/>
      <w:marBottom w:val="0"/>
      <w:divBdr>
        <w:top w:val="none" w:sz="0" w:space="0" w:color="auto"/>
        <w:left w:val="none" w:sz="0" w:space="0" w:color="auto"/>
        <w:bottom w:val="none" w:sz="0" w:space="0" w:color="auto"/>
        <w:right w:val="none" w:sz="0" w:space="0" w:color="auto"/>
      </w:divBdr>
    </w:div>
    <w:div w:id="1797136189">
      <w:bodyDiv w:val="1"/>
      <w:marLeft w:val="0"/>
      <w:marRight w:val="0"/>
      <w:marTop w:val="0"/>
      <w:marBottom w:val="0"/>
      <w:divBdr>
        <w:top w:val="none" w:sz="0" w:space="0" w:color="auto"/>
        <w:left w:val="none" w:sz="0" w:space="0" w:color="auto"/>
        <w:bottom w:val="none" w:sz="0" w:space="0" w:color="auto"/>
        <w:right w:val="none" w:sz="0" w:space="0" w:color="auto"/>
      </w:divBdr>
      <w:divsChild>
        <w:div w:id="1136334691">
          <w:marLeft w:val="0"/>
          <w:marRight w:val="0"/>
          <w:marTop w:val="0"/>
          <w:marBottom w:val="0"/>
          <w:divBdr>
            <w:top w:val="none" w:sz="0" w:space="0" w:color="auto"/>
            <w:left w:val="none" w:sz="0" w:space="0" w:color="auto"/>
            <w:bottom w:val="none" w:sz="0" w:space="0" w:color="auto"/>
            <w:right w:val="none" w:sz="0" w:space="0" w:color="auto"/>
          </w:divBdr>
        </w:div>
        <w:div w:id="1253734947">
          <w:marLeft w:val="0"/>
          <w:marRight w:val="0"/>
          <w:marTop w:val="0"/>
          <w:marBottom w:val="0"/>
          <w:divBdr>
            <w:top w:val="none" w:sz="0" w:space="0" w:color="auto"/>
            <w:left w:val="none" w:sz="0" w:space="0" w:color="auto"/>
            <w:bottom w:val="none" w:sz="0" w:space="0" w:color="auto"/>
            <w:right w:val="none" w:sz="0" w:space="0" w:color="auto"/>
          </w:divBdr>
        </w:div>
        <w:div w:id="968121406">
          <w:marLeft w:val="0"/>
          <w:marRight w:val="0"/>
          <w:marTop w:val="0"/>
          <w:marBottom w:val="0"/>
          <w:divBdr>
            <w:top w:val="none" w:sz="0" w:space="0" w:color="auto"/>
            <w:left w:val="none" w:sz="0" w:space="0" w:color="auto"/>
            <w:bottom w:val="none" w:sz="0" w:space="0" w:color="auto"/>
            <w:right w:val="none" w:sz="0" w:space="0" w:color="auto"/>
          </w:divBdr>
        </w:div>
      </w:divsChild>
    </w:div>
    <w:div w:id="1890073717">
      <w:bodyDiv w:val="1"/>
      <w:marLeft w:val="0"/>
      <w:marRight w:val="0"/>
      <w:marTop w:val="0"/>
      <w:marBottom w:val="0"/>
      <w:divBdr>
        <w:top w:val="none" w:sz="0" w:space="0" w:color="auto"/>
        <w:left w:val="none" w:sz="0" w:space="0" w:color="auto"/>
        <w:bottom w:val="none" w:sz="0" w:space="0" w:color="auto"/>
        <w:right w:val="none" w:sz="0" w:space="0" w:color="auto"/>
      </w:divBdr>
    </w:div>
    <w:div w:id="1980071358">
      <w:bodyDiv w:val="1"/>
      <w:marLeft w:val="0"/>
      <w:marRight w:val="0"/>
      <w:marTop w:val="0"/>
      <w:marBottom w:val="0"/>
      <w:divBdr>
        <w:top w:val="none" w:sz="0" w:space="0" w:color="auto"/>
        <w:left w:val="none" w:sz="0" w:space="0" w:color="auto"/>
        <w:bottom w:val="none" w:sz="0" w:space="0" w:color="auto"/>
        <w:right w:val="none" w:sz="0" w:space="0" w:color="auto"/>
      </w:divBdr>
    </w:div>
    <w:div w:id="203954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hyperlink" Target="https://www.c-sharpcorner.com/uploadfile/nipuntomar/sql-server-database-mirroring-part-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hyperlink" Target="https://dba.stackexchange.com/questions/152484/setting-up-a-mirror-cant-find-remote-server" TargetMode="Externa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hyperlink" Target="https://www.c-sharpcorner.com/UploadFile/nipuntomar/sql-server-database-mirroring-par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15</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Karmakar</dc:creator>
  <cp:keywords/>
  <dc:description/>
  <cp:lastModifiedBy>Joy Karmakar</cp:lastModifiedBy>
  <cp:revision>26</cp:revision>
  <dcterms:created xsi:type="dcterms:W3CDTF">2021-12-07T08:20:00Z</dcterms:created>
  <dcterms:modified xsi:type="dcterms:W3CDTF">2021-12-08T03:50:00Z</dcterms:modified>
</cp:coreProperties>
</file>