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1761D0" w14:paraId="3D9B61A0" w14:textId="77777777" w:rsidTr="00361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C37264F" w14:textId="36853D9C" w:rsidR="001761D0" w:rsidRPr="008C38BC" w:rsidRDefault="001761D0">
            <w:pPr>
              <w:rPr>
                <w:sz w:val="24"/>
                <w:szCs w:val="24"/>
              </w:rPr>
            </w:pPr>
            <w:proofErr w:type="spellStart"/>
            <w:r w:rsidRPr="008C38BC">
              <w:rPr>
                <w:sz w:val="24"/>
                <w:szCs w:val="24"/>
              </w:rPr>
              <w:t>Vraag</w:t>
            </w:r>
            <w:proofErr w:type="spellEnd"/>
          </w:p>
        </w:tc>
        <w:tc>
          <w:tcPr>
            <w:tcW w:w="5619" w:type="dxa"/>
          </w:tcPr>
          <w:p w14:paraId="3AC54957" w14:textId="3A6769B5" w:rsidR="001761D0" w:rsidRPr="008C38BC" w:rsidRDefault="00176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38BC">
              <w:rPr>
                <w:sz w:val="24"/>
                <w:szCs w:val="24"/>
              </w:rPr>
              <w:t xml:space="preserve">Antwoord </w:t>
            </w:r>
          </w:p>
        </w:tc>
      </w:tr>
      <w:tr w:rsidR="001761D0" w:rsidRPr="000D0288" w14:paraId="35A4D360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CFD1ADC" w14:textId="6A324840" w:rsidR="001761D0" w:rsidRPr="00D868E9" w:rsidRDefault="001761D0">
            <w:pPr>
              <w:rPr>
                <w:lang w:val="nl-NL"/>
              </w:rPr>
            </w:pPr>
            <w:r w:rsidRPr="00D868E9">
              <w:rPr>
                <w:lang w:val="nl-NL"/>
              </w:rPr>
              <w:t>Waarom pH en DO sensoren</w:t>
            </w:r>
          </w:p>
        </w:tc>
        <w:tc>
          <w:tcPr>
            <w:tcW w:w="5619" w:type="dxa"/>
          </w:tcPr>
          <w:p w14:paraId="64FC1454" w14:textId="14F810BB" w:rsidR="001761D0" w:rsidRPr="00D868E9" w:rsidRDefault="0017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 xml:space="preserve">pH en DO sensoren gebruiken de zelfde </w:t>
            </w:r>
            <w:proofErr w:type="spellStart"/>
            <w:r w:rsidRPr="00D868E9">
              <w:rPr>
                <w:lang w:val="nl-NL"/>
              </w:rPr>
              <w:t>smartcable</w:t>
            </w:r>
            <w:proofErr w:type="spellEnd"/>
            <w:r w:rsidRPr="00D868E9">
              <w:rPr>
                <w:lang w:val="nl-NL"/>
              </w:rPr>
              <w:t xml:space="preserve"> om met de </w:t>
            </w:r>
            <w:proofErr w:type="spellStart"/>
            <w:r w:rsidRPr="00D868E9">
              <w:rPr>
                <w:lang w:val="nl-NL"/>
              </w:rPr>
              <w:t>biosyste</w:t>
            </w:r>
            <w:r w:rsidR="00A168EC">
              <w:rPr>
                <w:lang w:val="nl-NL"/>
              </w:rPr>
              <w:t>e</w:t>
            </w:r>
            <w:r w:rsidRPr="00D868E9">
              <w:rPr>
                <w:lang w:val="nl-NL"/>
              </w:rPr>
              <w:t>m</w:t>
            </w:r>
            <w:proofErr w:type="spellEnd"/>
            <w:r w:rsidRPr="00D868E9">
              <w:rPr>
                <w:lang w:val="nl-NL"/>
              </w:rPr>
              <w:t xml:space="preserve"> te communiceren. </w:t>
            </w:r>
            <w:r w:rsidR="000D0288">
              <w:rPr>
                <w:lang w:val="nl-NL"/>
              </w:rPr>
              <w:t xml:space="preserve">Elke sensor heeft een kabel dit is onhandig.  DO sensor is gekozen omdat het iets minder design gevoelig is. </w:t>
            </w:r>
          </w:p>
        </w:tc>
      </w:tr>
      <w:tr w:rsidR="001761D0" w:rsidRPr="001761D0" w14:paraId="4FB68D52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F4DE331" w14:textId="02E973CA" w:rsidR="001761D0" w:rsidRPr="00D868E9" w:rsidRDefault="001761D0">
            <w:pPr>
              <w:rPr>
                <w:lang w:val="nl-NL"/>
              </w:rPr>
            </w:pPr>
            <w:r w:rsidRPr="00D868E9">
              <w:rPr>
                <w:lang w:val="nl-NL"/>
              </w:rPr>
              <w:t>Afmetingen van module</w:t>
            </w:r>
          </w:p>
        </w:tc>
        <w:tc>
          <w:tcPr>
            <w:tcW w:w="5619" w:type="dxa"/>
          </w:tcPr>
          <w:p w14:paraId="3A11960F" w14:textId="022EA353" w:rsidR="001761D0" w:rsidRPr="00D868E9" w:rsidRDefault="0017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Zo klein mogelijk</w:t>
            </w:r>
          </w:p>
        </w:tc>
      </w:tr>
      <w:tr w:rsidR="001761D0" w:rsidRPr="00B13206" w14:paraId="7E485513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099A6EB" w14:textId="77777777" w:rsidR="001761D0" w:rsidRPr="00D868E9" w:rsidRDefault="001761D0">
            <w:pPr>
              <w:rPr>
                <w:b w:val="0"/>
                <w:bCs w:val="0"/>
                <w:lang w:val="nl-NL"/>
              </w:rPr>
            </w:pPr>
            <w:r w:rsidRPr="00D868E9">
              <w:rPr>
                <w:lang w:val="nl-NL"/>
              </w:rPr>
              <w:t>Sensor data</w:t>
            </w:r>
          </w:p>
          <w:p w14:paraId="4D9F8203" w14:textId="1EFF420B" w:rsidR="001761D0" w:rsidRPr="00D868E9" w:rsidRDefault="001761D0" w:rsidP="001761D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D868E9">
              <w:rPr>
                <w:lang w:val="nl-NL"/>
              </w:rPr>
              <w:t>Eenheid</w:t>
            </w:r>
          </w:p>
          <w:p w14:paraId="2AD41E85" w14:textId="6D43A9E5" w:rsidR="001761D0" w:rsidRPr="00D868E9" w:rsidRDefault="001761D0" w:rsidP="001761D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D868E9">
              <w:rPr>
                <w:lang w:val="nl-NL"/>
              </w:rPr>
              <w:t>Precisie</w:t>
            </w:r>
          </w:p>
          <w:p w14:paraId="4BE2571D" w14:textId="77777777" w:rsidR="001761D0" w:rsidRPr="00D868E9" w:rsidRDefault="001761D0" w:rsidP="001761D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D868E9">
              <w:rPr>
                <w:lang w:val="nl-NL"/>
              </w:rPr>
              <w:t>Nauwkeurigheid</w:t>
            </w:r>
          </w:p>
          <w:p w14:paraId="47BF2E18" w14:textId="378EC725" w:rsidR="001761D0" w:rsidRPr="00D868E9" w:rsidRDefault="001761D0" w:rsidP="001761D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D868E9">
              <w:rPr>
                <w:lang w:val="nl-NL"/>
              </w:rPr>
              <w:t>Samp</w:t>
            </w:r>
            <w:r w:rsidR="00A01C6E" w:rsidRPr="00D868E9">
              <w:rPr>
                <w:lang w:val="nl-NL"/>
              </w:rPr>
              <w:t>le</w:t>
            </w:r>
            <w:r w:rsidR="00D868E9" w:rsidRPr="00D868E9">
              <w:rPr>
                <w:lang w:val="nl-NL"/>
              </w:rPr>
              <w:t xml:space="preserve"> </w:t>
            </w:r>
            <w:proofErr w:type="spellStart"/>
            <w:r w:rsidRPr="00D868E9">
              <w:rPr>
                <w:lang w:val="nl-NL"/>
              </w:rPr>
              <w:t>rate</w:t>
            </w:r>
            <w:proofErr w:type="spellEnd"/>
            <w:r w:rsidRPr="00D868E9">
              <w:rPr>
                <w:lang w:val="nl-NL"/>
              </w:rPr>
              <w:t xml:space="preserve"> </w:t>
            </w:r>
          </w:p>
          <w:p w14:paraId="295874C2" w14:textId="58E74B7C" w:rsidR="001761D0" w:rsidRPr="00D868E9" w:rsidRDefault="001761D0" w:rsidP="001761D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D868E9">
              <w:rPr>
                <w:lang w:val="nl-NL"/>
              </w:rPr>
              <w:t>Filter</w:t>
            </w:r>
          </w:p>
        </w:tc>
        <w:tc>
          <w:tcPr>
            <w:tcW w:w="5619" w:type="dxa"/>
          </w:tcPr>
          <w:p w14:paraId="350E1355" w14:textId="287CFB5B" w:rsidR="001761D0" w:rsidRPr="00C32CA8" w:rsidRDefault="001761D0" w:rsidP="00C32C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010E020D" w14:textId="77777777" w:rsidR="001761D0" w:rsidRPr="00D868E9" w:rsidRDefault="001761D0" w:rsidP="001761D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 xml:space="preserve"> </w:t>
            </w:r>
          </w:p>
          <w:p w14:paraId="31ED6A4D" w14:textId="77777777" w:rsidR="001761D0" w:rsidRPr="00D868E9" w:rsidRDefault="001761D0" w:rsidP="001761D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 xml:space="preserve"> </w:t>
            </w:r>
          </w:p>
          <w:p w14:paraId="1BCE3F93" w14:textId="2FA6397E" w:rsidR="001761D0" w:rsidRPr="00D868E9" w:rsidRDefault="001761D0" w:rsidP="001761D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10x per seconde</w:t>
            </w:r>
            <w:r w:rsidR="00A01C6E" w:rsidRPr="00D868E9">
              <w:rPr>
                <w:lang w:val="nl-NL"/>
              </w:rPr>
              <w:t>, 1X per seconde update</w:t>
            </w:r>
          </w:p>
          <w:p w14:paraId="7D3F3A8F" w14:textId="3ACB7BC7" w:rsidR="001C2ABF" w:rsidRPr="00D868E9" w:rsidRDefault="001761D0" w:rsidP="001C2A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D868E9">
              <w:rPr>
                <w:lang w:val="nl-NL"/>
              </w:rPr>
              <w:t>Moving</w:t>
            </w:r>
            <w:proofErr w:type="spellEnd"/>
            <w:r w:rsidRPr="00D868E9">
              <w:rPr>
                <w:lang w:val="nl-NL"/>
              </w:rPr>
              <w:t xml:space="preserve"> </w:t>
            </w:r>
            <w:proofErr w:type="spellStart"/>
            <w:r w:rsidR="00A01C6E" w:rsidRPr="00D868E9">
              <w:rPr>
                <w:lang w:val="nl-NL"/>
              </w:rPr>
              <w:t>ave</w:t>
            </w:r>
            <w:r w:rsidRPr="00D868E9">
              <w:rPr>
                <w:lang w:val="nl-NL"/>
              </w:rPr>
              <w:t>rage</w:t>
            </w:r>
            <w:proofErr w:type="spellEnd"/>
            <w:r w:rsidRPr="00D868E9">
              <w:rPr>
                <w:lang w:val="nl-NL"/>
              </w:rPr>
              <w:t xml:space="preserve"> </w:t>
            </w:r>
          </w:p>
          <w:p w14:paraId="4183F484" w14:textId="769691CF" w:rsidR="001C2ABF" w:rsidRPr="00D868E9" w:rsidRDefault="001C2ABF" w:rsidP="001C2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 xml:space="preserve">Er word teen special protocol gebruikt voor het opstellen van een </w:t>
            </w:r>
            <w:proofErr w:type="spellStart"/>
            <w:r w:rsidRPr="00D868E9">
              <w:rPr>
                <w:lang w:val="nl-NL"/>
              </w:rPr>
              <w:t>packet</w:t>
            </w:r>
            <w:proofErr w:type="spellEnd"/>
            <w:r w:rsidRPr="00D868E9">
              <w:rPr>
                <w:lang w:val="nl-NL"/>
              </w:rPr>
              <w:t xml:space="preserve">. Hier moet mijn data </w:t>
            </w:r>
            <w:proofErr w:type="spellStart"/>
            <w:r w:rsidRPr="00D868E9">
              <w:rPr>
                <w:lang w:val="nl-NL"/>
              </w:rPr>
              <w:t>packet</w:t>
            </w:r>
            <w:proofErr w:type="spellEnd"/>
            <w:r w:rsidRPr="00D868E9">
              <w:rPr>
                <w:lang w:val="nl-NL"/>
              </w:rPr>
              <w:t xml:space="preserve"> aan voldoen. Een </w:t>
            </w:r>
            <w:proofErr w:type="spellStart"/>
            <w:r w:rsidRPr="00D868E9">
              <w:rPr>
                <w:lang w:val="nl-NL"/>
              </w:rPr>
              <w:t>packet</w:t>
            </w:r>
            <w:proofErr w:type="spellEnd"/>
            <w:r w:rsidRPr="00D868E9">
              <w:rPr>
                <w:lang w:val="nl-NL"/>
              </w:rPr>
              <w:t xml:space="preserve"> bestaat uit 38 data points. Elke data po</w:t>
            </w:r>
            <w:r w:rsidR="00B13206" w:rsidRPr="00D868E9">
              <w:rPr>
                <w:lang w:val="nl-NL"/>
              </w:rPr>
              <w:t xml:space="preserve">int heeft een ander formaat. </w:t>
            </w:r>
          </w:p>
        </w:tc>
      </w:tr>
      <w:tr w:rsidR="001761D0" w:rsidRPr="001761D0" w14:paraId="6F43D9AB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7F4B409" w14:textId="7AED13E7" w:rsidR="001761D0" w:rsidRPr="00D868E9" w:rsidRDefault="001761D0">
            <w:pPr>
              <w:rPr>
                <w:lang w:val="nl-NL"/>
              </w:rPr>
            </w:pPr>
            <w:r w:rsidRPr="00D868E9">
              <w:rPr>
                <w:lang w:val="nl-NL"/>
              </w:rPr>
              <w:t>Afstand tussen sensoren</w:t>
            </w:r>
          </w:p>
        </w:tc>
        <w:tc>
          <w:tcPr>
            <w:tcW w:w="5619" w:type="dxa"/>
          </w:tcPr>
          <w:p w14:paraId="41AB9A1B" w14:textId="4F0B376A" w:rsidR="001761D0" w:rsidRPr="00D868E9" w:rsidRDefault="0017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~2 cm</w:t>
            </w:r>
          </w:p>
        </w:tc>
      </w:tr>
      <w:tr w:rsidR="001761D0" w:rsidRPr="001761D0" w14:paraId="61DB7730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902697D" w14:textId="1C2E2B88" w:rsidR="001761D0" w:rsidRPr="00D868E9" w:rsidRDefault="001761D0">
            <w:pPr>
              <w:rPr>
                <w:lang w:val="nl-NL"/>
              </w:rPr>
            </w:pPr>
            <w:r w:rsidRPr="00D868E9">
              <w:rPr>
                <w:lang w:val="nl-NL"/>
              </w:rPr>
              <w:t>Gesynchroniseerde signalen</w:t>
            </w:r>
          </w:p>
        </w:tc>
        <w:tc>
          <w:tcPr>
            <w:tcW w:w="5619" w:type="dxa"/>
          </w:tcPr>
          <w:p w14:paraId="0C959756" w14:textId="77777777" w:rsidR="001761D0" w:rsidRPr="00D868E9" w:rsidRDefault="0017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61D0" w:rsidRPr="000D0288" w14:paraId="7BB912FE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B784813" w14:textId="4D55D217" w:rsidR="001761D0" w:rsidRPr="00D868E9" w:rsidRDefault="001761D0">
            <w:pPr>
              <w:rPr>
                <w:lang w:val="nl-NL"/>
              </w:rPr>
            </w:pPr>
            <w:r w:rsidRPr="00D868E9">
              <w:rPr>
                <w:lang w:val="nl-NL"/>
              </w:rPr>
              <w:t xml:space="preserve">Batterijduur </w:t>
            </w:r>
          </w:p>
        </w:tc>
        <w:tc>
          <w:tcPr>
            <w:tcW w:w="5619" w:type="dxa"/>
          </w:tcPr>
          <w:p w14:paraId="1071E05D" w14:textId="490F3A29" w:rsidR="001761D0" w:rsidRPr="00D868E9" w:rsidRDefault="00B13206" w:rsidP="0017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4</w:t>
            </w:r>
            <w:r w:rsidR="001761D0" w:rsidRPr="00D868E9">
              <w:rPr>
                <w:lang w:val="nl-NL"/>
              </w:rPr>
              <w:t xml:space="preserve"> weken</w:t>
            </w:r>
            <w:r w:rsidRPr="00D868E9">
              <w:rPr>
                <w:lang w:val="nl-NL"/>
              </w:rPr>
              <w:t xml:space="preserve"> (een manier van voeden zou kunnen zijn om 1 voedingskabel te laten lopen naar de bioreactor en via deze kabel alle sensoren te voeden, de </w:t>
            </w:r>
            <w:proofErr w:type="spellStart"/>
            <w:r w:rsidRPr="00D868E9">
              <w:rPr>
                <w:lang w:val="nl-NL"/>
              </w:rPr>
              <w:t>smartcable</w:t>
            </w:r>
            <w:proofErr w:type="spellEnd"/>
            <w:r w:rsidRPr="00D868E9">
              <w:rPr>
                <w:lang w:val="nl-NL"/>
              </w:rPr>
              <w:t xml:space="preserve"> is niet ontworpen om energie zuinig te zijn. Om het te laten werken op batterijen zal ook de </w:t>
            </w:r>
            <w:proofErr w:type="spellStart"/>
            <w:r w:rsidRPr="00D868E9">
              <w:rPr>
                <w:lang w:val="nl-NL"/>
              </w:rPr>
              <w:t>smartcable</w:t>
            </w:r>
            <w:proofErr w:type="spellEnd"/>
            <w:r w:rsidRPr="00D868E9">
              <w:rPr>
                <w:lang w:val="nl-NL"/>
              </w:rPr>
              <w:t xml:space="preserve"> aangepast moeten worden. Voor het prototype is het geaccepteerd als het maar een dag aan kan staan)</w:t>
            </w:r>
          </w:p>
        </w:tc>
      </w:tr>
      <w:tr w:rsidR="001761D0" w:rsidRPr="000D0288" w14:paraId="54296E7D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61A97DB" w14:textId="623EE082" w:rsidR="001761D0" w:rsidRPr="00D868E9" w:rsidRDefault="001761D0">
            <w:pPr>
              <w:rPr>
                <w:lang w:val="nl-NL"/>
              </w:rPr>
            </w:pPr>
            <w:r w:rsidRPr="00D868E9">
              <w:rPr>
                <w:lang w:val="nl-NL"/>
              </w:rPr>
              <w:t>Oplaadtijd</w:t>
            </w:r>
          </w:p>
        </w:tc>
        <w:tc>
          <w:tcPr>
            <w:tcW w:w="5619" w:type="dxa"/>
          </w:tcPr>
          <w:p w14:paraId="45407085" w14:textId="62E7FD7B" w:rsidR="001761D0" w:rsidRPr="00D868E9" w:rsidRDefault="007F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 xml:space="preserve">Niet heel erg belangrijk, handig zou zijn om de batterij makkelijk eruit te kunnen halen om het te vervangen. De </w:t>
            </w:r>
            <w:proofErr w:type="spellStart"/>
            <w:r w:rsidRPr="00D868E9">
              <w:rPr>
                <w:lang w:val="nl-NL"/>
              </w:rPr>
              <w:t>probe</w:t>
            </w:r>
            <w:proofErr w:type="spellEnd"/>
            <w:r w:rsidRPr="00D868E9">
              <w:rPr>
                <w:lang w:val="nl-NL"/>
              </w:rPr>
              <w:t xml:space="preserve"> wil je niet te hoeven vervangen tijdens het testen dit </w:t>
            </w:r>
            <w:r w:rsidR="00D868E9" w:rsidRPr="00D868E9">
              <w:rPr>
                <w:lang w:val="nl-NL"/>
              </w:rPr>
              <w:t>beïnvloed</w:t>
            </w:r>
            <w:r w:rsidRPr="00D868E9">
              <w:rPr>
                <w:lang w:val="nl-NL"/>
              </w:rPr>
              <w:t xml:space="preserve"> de resultaten. </w:t>
            </w:r>
          </w:p>
        </w:tc>
      </w:tr>
      <w:tr w:rsidR="001761D0" w:rsidRPr="001761D0" w14:paraId="2403E856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180688E" w14:textId="592BE126" w:rsidR="001761D0" w:rsidRPr="00D868E9" w:rsidRDefault="001761D0">
            <w:pPr>
              <w:rPr>
                <w:lang w:val="nl-NL"/>
              </w:rPr>
            </w:pPr>
            <w:r w:rsidRPr="00D868E9">
              <w:rPr>
                <w:lang w:val="nl-NL"/>
              </w:rPr>
              <w:t>Omgevingstemperatuur module</w:t>
            </w:r>
          </w:p>
        </w:tc>
        <w:tc>
          <w:tcPr>
            <w:tcW w:w="5619" w:type="dxa"/>
          </w:tcPr>
          <w:p w14:paraId="0637C16B" w14:textId="26AA62CB" w:rsidR="001761D0" w:rsidRPr="00D868E9" w:rsidRDefault="00E64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Kamertemperatuur geen meetbare stijging</w:t>
            </w:r>
          </w:p>
        </w:tc>
      </w:tr>
      <w:tr w:rsidR="001761D0" w:rsidRPr="001761D0" w14:paraId="6BEBE4B0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D0BFAAF" w14:textId="77777777" w:rsidR="001761D0" w:rsidRPr="00D868E9" w:rsidRDefault="00062669">
            <w:pPr>
              <w:rPr>
                <w:b w:val="0"/>
                <w:bCs w:val="0"/>
                <w:lang w:val="nl-NL"/>
              </w:rPr>
            </w:pPr>
            <w:r w:rsidRPr="00D868E9">
              <w:rPr>
                <w:lang w:val="nl-NL"/>
              </w:rPr>
              <w:t>Interface:</w:t>
            </w:r>
          </w:p>
          <w:p w14:paraId="3312E27C" w14:textId="4464B00C" w:rsidR="00062669" w:rsidRPr="00D868E9" w:rsidRDefault="00062669" w:rsidP="0006266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nl-NL"/>
              </w:rPr>
            </w:pPr>
            <w:r w:rsidRPr="00D868E9">
              <w:rPr>
                <w:lang w:val="nl-NL"/>
              </w:rPr>
              <w:t>Connector</w:t>
            </w:r>
          </w:p>
          <w:p w14:paraId="7007AAE4" w14:textId="0F3A91B4" w:rsidR="00062669" w:rsidRPr="00D868E9" w:rsidRDefault="00062669" w:rsidP="00062669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D868E9">
              <w:rPr>
                <w:lang w:val="nl-NL"/>
              </w:rPr>
              <w:t>Software</w:t>
            </w:r>
          </w:p>
        </w:tc>
        <w:tc>
          <w:tcPr>
            <w:tcW w:w="5619" w:type="dxa"/>
          </w:tcPr>
          <w:p w14:paraId="7BC19915" w14:textId="4640D8D0" w:rsidR="001761D0" w:rsidRPr="00D868E9" w:rsidRDefault="00062669" w:rsidP="0006266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Bioreactor/</w:t>
            </w:r>
            <w:proofErr w:type="spellStart"/>
            <w:r w:rsidRPr="00D868E9">
              <w:rPr>
                <w:lang w:val="nl-NL"/>
              </w:rPr>
              <w:t>Biosyste</w:t>
            </w:r>
            <w:r w:rsidR="00C32CA8">
              <w:rPr>
                <w:lang w:val="nl-NL"/>
              </w:rPr>
              <w:t>e</w:t>
            </w:r>
            <w:r w:rsidRPr="00D868E9">
              <w:rPr>
                <w:lang w:val="nl-NL"/>
              </w:rPr>
              <w:t>m</w:t>
            </w:r>
            <w:proofErr w:type="spellEnd"/>
            <w:r w:rsidRPr="00D868E9">
              <w:rPr>
                <w:lang w:val="nl-NL"/>
              </w:rPr>
              <w:t xml:space="preserve"> usb-c </w:t>
            </w:r>
          </w:p>
          <w:p w14:paraId="77F931C7" w14:textId="2D46E20E" w:rsidR="00433EC6" w:rsidRPr="00D868E9" w:rsidRDefault="00A168EC" w:rsidP="0006266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Protocol</w:t>
            </w:r>
            <w:r w:rsidR="00433EC6" w:rsidRPr="00D868E9">
              <w:rPr>
                <w:lang w:val="nl-NL"/>
              </w:rPr>
              <w:t xml:space="preserve"> </w:t>
            </w:r>
          </w:p>
          <w:p w14:paraId="7133D128" w14:textId="6DCD9094" w:rsidR="00062669" w:rsidRPr="00D868E9" w:rsidRDefault="00433EC6" w:rsidP="00433EC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C</w:t>
            </w:r>
            <w:r w:rsidR="00D868E9" w:rsidRPr="00D868E9">
              <w:rPr>
                <w:lang w:val="nl-NL"/>
              </w:rPr>
              <w:t>RC</w:t>
            </w:r>
          </w:p>
        </w:tc>
      </w:tr>
      <w:tr w:rsidR="001761D0" w:rsidRPr="000D0288" w14:paraId="720BD86A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62B8CFA" w14:textId="7093014B" w:rsidR="001761D0" w:rsidRPr="00D868E9" w:rsidRDefault="008C1FA1">
            <w:pPr>
              <w:rPr>
                <w:lang w:val="nl-NL"/>
              </w:rPr>
            </w:pPr>
            <w:r w:rsidRPr="00D868E9">
              <w:rPr>
                <w:lang w:val="nl-NL"/>
              </w:rPr>
              <w:t xml:space="preserve">Power </w:t>
            </w:r>
            <w:proofErr w:type="spellStart"/>
            <w:r w:rsidRPr="00D868E9">
              <w:rPr>
                <w:lang w:val="nl-NL"/>
              </w:rPr>
              <w:t>biosyst</w:t>
            </w:r>
            <w:r w:rsidR="00A168EC">
              <w:rPr>
                <w:lang w:val="nl-NL"/>
              </w:rPr>
              <w:t>e</w:t>
            </w:r>
            <w:r w:rsidRPr="00D868E9">
              <w:rPr>
                <w:lang w:val="nl-NL"/>
              </w:rPr>
              <w:t>em</w:t>
            </w:r>
            <w:proofErr w:type="spellEnd"/>
            <w:r w:rsidRPr="00D868E9">
              <w:rPr>
                <w:lang w:val="nl-NL"/>
              </w:rPr>
              <w:t xml:space="preserve"> m</w:t>
            </w:r>
            <w:r w:rsidR="00A01C6E" w:rsidRPr="00D868E9">
              <w:rPr>
                <w:lang w:val="nl-NL"/>
              </w:rPr>
              <w:t>o</w:t>
            </w:r>
            <w:r w:rsidRPr="00D868E9">
              <w:rPr>
                <w:lang w:val="nl-NL"/>
              </w:rPr>
              <w:t>dule</w:t>
            </w:r>
          </w:p>
        </w:tc>
        <w:tc>
          <w:tcPr>
            <w:tcW w:w="5619" w:type="dxa"/>
          </w:tcPr>
          <w:p w14:paraId="1FCC0C98" w14:textId="6EBF33AF" w:rsidR="001761D0" w:rsidRPr="00D868E9" w:rsidRDefault="008C1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 xml:space="preserve">Mag via de usb connectie van </w:t>
            </w:r>
            <w:proofErr w:type="spellStart"/>
            <w:r w:rsidRPr="00D868E9">
              <w:rPr>
                <w:lang w:val="nl-NL"/>
              </w:rPr>
              <w:t>biosyste</w:t>
            </w:r>
            <w:r w:rsidR="00A168EC">
              <w:rPr>
                <w:lang w:val="nl-NL"/>
              </w:rPr>
              <w:t>e</w:t>
            </w:r>
            <w:r w:rsidRPr="00D868E9">
              <w:rPr>
                <w:lang w:val="nl-NL"/>
              </w:rPr>
              <w:t>m</w:t>
            </w:r>
            <w:proofErr w:type="spellEnd"/>
            <w:r w:rsidRPr="00D868E9">
              <w:rPr>
                <w:lang w:val="nl-NL"/>
              </w:rPr>
              <w:t xml:space="preserve"> komen</w:t>
            </w:r>
          </w:p>
        </w:tc>
      </w:tr>
      <w:tr w:rsidR="001761D0" w:rsidRPr="001761D0" w14:paraId="4774C2D8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8B7919C" w14:textId="7A86161D" w:rsidR="001761D0" w:rsidRPr="00D868E9" w:rsidRDefault="008C1FA1">
            <w:pPr>
              <w:rPr>
                <w:lang w:val="nl-NL"/>
              </w:rPr>
            </w:pPr>
            <w:r w:rsidRPr="00D868E9">
              <w:rPr>
                <w:lang w:val="nl-NL"/>
              </w:rPr>
              <w:t>Deelnemers in het circuit</w:t>
            </w:r>
          </w:p>
        </w:tc>
        <w:tc>
          <w:tcPr>
            <w:tcW w:w="5619" w:type="dxa"/>
          </w:tcPr>
          <w:p w14:paraId="6559F765" w14:textId="382EA594" w:rsidR="001761D0" w:rsidRPr="00D868E9" w:rsidRDefault="008C1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 xml:space="preserve">Een </w:t>
            </w:r>
            <w:proofErr w:type="spellStart"/>
            <w:r w:rsidRPr="00D868E9">
              <w:rPr>
                <w:lang w:val="nl-NL"/>
              </w:rPr>
              <w:t>biosyste</w:t>
            </w:r>
            <w:r w:rsidR="00A168EC">
              <w:rPr>
                <w:lang w:val="nl-NL"/>
              </w:rPr>
              <w:t>e</w:t>
            </w:r>
            <w:r w:rsidRPr="00D868E9">
              <w:rPr>
                <w:lang w:val="nl-NL"/>
              </w:rPr>
              <w:t>m</w:t>
            </w:r>
            <w:proofErr w:type="spellEnd"/>
            <w:r w:rsidRPr="00D868E9">
              <w:rPr>
                <w:lang w:val="nl-NL"/>
              </w:rPr>
              <w:t xml:space="preserve"> meerdere sensoren</w:t>
            </w:r>
          </w:p>
        </w:tc>
      </w:tr>
      <w:tr w:rsidR="001761D0" w:rsidRPr="008C1FA1" w14:paraId="35F334C9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F25FE1" w14:textId="65945C27" w:rsidR="001761D0" w:rsidRPr="00D868E9" w:rsidRDefault="008C1FA1">
            <w:pPr>
              <w:rPr>
                <w:lang w:val="nl-NL"/>
              </w:rPr>
            </w:pPr>
            <w:r w:rsidRPr="00D868E9">
              <w:rPr>
                <w:lang w:val="nl-NL"/>
              </w:rPr>
              <w:t xml:space="preserve">Wat voor software beveiliging </w:t>
            </w:r>
          </w:p>
        </w:tc>
        <w:tc>
          <w:tcPr>
            <w:tcW w:w="5619" w:type="dxa"/>
          </w:tcPr>
          <w:p w14:paraId="4A54E572" w14:textId="3ED5569A" w:rsidR="001761D0" w:rsidRPr="00D868E9" w:rsidRDefault="008C1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 xml:space="preserve">Lock </w:t>
            </w:r>
            <w:proofErr w:type="spellStart"/>
            <w:r w:rsidRPr="00D868E9">
              <w:rPr>
                <w:lang w:val="nl-NL"/>
              </w:rPr>
              <w:t>and</w:t>
            </w:r>
            <w:proofErr w:type="spellEnd"/>
            <w:r w:rsidRPr="00D868E9">
              <w:rPr>
                <w:lang w:val="nl-NL"/>
              </w:rPr>
              <w:t xml:space="preserve"> key </w:t>
            </w:r>
            <w:r w:rsidR="00D868E9">
              <w:rPr>
                <w:lang w:val="nl-NL"/>
              </w:rPr>
              <w:t xml:space="preserve">, </w:t>
            </w:r>
            <w:proofErr w:type="spellStart"/>
            <w:r w:rsidR="00D868E9">
              <w:rPr>
                <w:lang w:val="nl-NL"/>
              </w:rPr>
              <w:t>encoding</w:t>
            </w:r>
            <w:proofErr w:type="spellEnd"/>
          </w:p>
        </w:tc>
      </w:tr>
      <w:tr w:rsidR="001761D0" w:rsidRPr="008C1FA1" w14:paraId="38A46FD4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D178DD" w14:textId="7D0C63C1" w:rsidR="001761D0" w:rsidRPr="00D868E9" w:rsidRDefault="008C1FA1">
            <w:pPr>
              <w:rPr>
                <w:lang w:val="nl-NL"/>
              </w:rPr>
            </w:pPr>
            <w:r w:rsidRPr="00D868E9">
              <w:rPr>
                <w:lang w:val="nl-NL"/>
              </w:rPr>
              <w:t>Status indicator</w:t>
            </w:r>
          </w:p>
        </w:tc>
        <w:tc>
          <w:tcPr>
            <w:tcW w:w="5619" w:type="dxa"/>
          </w:tcPr>
          <w:p w14:paraId="4B167C1E" w14:textId="48498F67" w:rsidR="001761D0" w:rsidRPr="00D868E9" w:rsidRDefault="008C1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Batterijduur (bijna leeg)</w:t>
            </w:r>
          </w:p>
        </w:tc>
      </w:tr>
      <w:tr w:rsidR="001761D0" w:rsidRPr="008C1FA1" w14:paraId="581CB221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FC394D" w14:textId="64C755B9" w:rsidR="001761D0" w:rsidRPr="00D868E9" w:rsidRDefault="00A01C6E">
            <w:pPr>
              <w:rPr>
                <w:lang w:val="nl-NL"/>
              </w:rPr>
            </w:pPr>
            <w:r w:rsidRPr="00D868E9">
              <w:rPr>
                <w:lang w:val="nl-NL"/>
              </w:rPr>
              <w:t>Uitschakelen</w:t>
            </w:r>
            <w:r w:rsidR="008C1FA1" w:rsidRPr="00D868E9">
              <w:rPr>
                <w:lang w:val="nl-NL"/>
              </w:rPr>
              <w:t xml:space="preserve"> van </w:t>
            </w:r>
            <w:proofErr w:type="spellStart"/>
            <w:r w:rsidR="008C1FA1" w:rsidRPr="00D868E9">
              <w:rPr>
                <w:lang w:val="nl-NL"/>
              </w:rPr>
              <w:t>probe</w:t>
            </w:r>
            <w:proofErr w:type="spellEnd"/>
          </w:p>
        </w:tc>
        <w:tc>
          <w:tcPr>
            <w:tcW w:w="5619" w:type="dxa"/>
          </w:tcPr>
          <w:p w14:paraId="062F1A9D" w14:textId="72B66F26" w:rsidR="001761D0" w:rsidRPr="00D868E9" w:rsidRDefault="0036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Switch buiten af aanwezig</w:t>
            </w:r>
          </w:p>
        </w:tc>
      </w:tr>
      <w:tr w:rsidR="008C1FA1" w:rsidRPr="00B13206" w14:paraId="0B8F4AC5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EA7271" w14:textId="3551290A" w:rsidR="008C1FA1" w:rsidRPr="00D868E9" w:rsidRDefault="00A01C6E">
            <w:pPr>
              <w:rPr>
                <w:lang w:val="nl-NL"/>
              </w:rPr>
            </w:pPr>
            <w:r w:rsidRPr="00D868E9">
              <w:rPr>
                <w:lang w:val="nl-NL"/>
              </w:rPr>
              <w:t>Welk materi</w:t>
            </w:r>
            <w:r w:rsidR="00A168EC">
              <w:rPr>
                <w:lang w:val="nl-NL"/>
              </w:rPr>
              <w:t>a</w:t>
            </w:r>
            <w:r w:rsidRPr="00D868E9">
              <w:rPr>
                <w:lang w:val="nl-NL"/>
              </w:rPr>
              <w:t xml:space="preserve">al is top </w:t>
            </w:r>
            <w:proofErr w:type="spellStart"/>
            <w:r w:rsidRPr="00D868E9">
              <w:rPr>
                <w:lang w:val="nl-NL"/>
              </w:rPr>
              <w:t>plate</w:t>
            </w:r>
            <w:proofErr w:type="spellEnd"/>
            <w:r w:rsidR="00B13206" w:rsidRPr="00D868E9">
              <w:rPr>
                <w:lang w:val="nl-NL"/>
              </w:rPr>
              <w:t xml:space="preserve"> en </w:t>
            </w:r>
            <w:proofErr w:type="spellStart"/>
            <w:r w:rsidR="00B13206" w:rsidRPr="00D868E9">
              <w:rPr>
                <w:lang w:val="nl-NL"/>
              </w:rPr>
              <w:t>smartcable</w:t>
            </w:r>
            <w:proofErr w:type="spellEnd"/>
          </w:p>
        </w:tc>
        <w:tc>
          <w:tcPr>
            <w:tcW w:w="5619" w:type="dxa"/>
          </w:tcPr>
          <w:p w14:paraId="5835306B" w14:textId="51C562EA" w:rsidR="008C1FA1" w:rsidRPr="00D868E9" w:rsidRDefault="00B13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RVS</w:t>
            </w:r>
            <w:r w:rsidR="00361E6B" w:rsidRPr="00D868E9">
              <w:rPr>
                <w:lang w:val="nl-NL"/>
              </w:rPr>
              <w:t xml:space="preserve"> – doorverbonden met GND</w:t>
            </w:r>
          </w:p>
        </w:tc>
      </w:tr>
      <w:tr w:rsidR="008C1FA1" w:rsidRPr="000D0288" w14:paraId="45257B6A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F00D3A9" w14:textId="52A594FA" w:rsidR="008C1FA1" w:rsidRPr="00D868E9" w:rsidRDefault="00A01C6E">
            <w:pPr>
              <w:rPr>
                <w:lang w:val="nl-NL"/>
              </w:rPr>
            </w:pPr>
            <w:r w:rsidRPr="00D868E9">
              <w:rPr>
                <w:lang w:val="nl-NL"/>
              </w:rPr>
              <w:t>Eisen behuizing materi</w:t>
            </w:r>
            <w:r w:rsidR="00A168EC">
              <w:rPr>
                <w:lang w:val="nl-NL"/>
              </w:rPr>
              <w:t>a</w:t>
            </w:r>
            <w:r w:rsidRPr="00D868E9">
              <w:rPr>
                <w:lang w:val="nl-NL"/>
              </w:rPr>
              <w:t>al</w:t>
            </w:r>
          </w:p>
        </w:tc>
        <w:tc>
          <w:tcPr>
            <w:tcW w:w="5619" w:type="dxa"/>
          </w:tcPr>
          <w:p w14:paraId="3DC4E22C" w14:textId="4D47A579" w:rsidR="008C1FA1" w:rsidRPr="00D868E9" w:rsidRDefault="00B13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 xml:space="preserve">Omdat de data verwerking van de pH sensor in de smart </w:t>
            </w:r>
            <w:proofErr w:type="spellStart"/>
            <w:r w:rsidRPr="00D868E9">
              <w:rPr>
                <w:lang w:val="nl-NL"/>
              </w:rPr>
              <w:t>cable</w:t>
            </w:r>
            <w:proofErr w:type="spellEnd"/>
            <w:r w:rsidRPr="00D868E9">
              <w:rPr>
                <w:lang w:val="nl-NL"/>
              </w:rPr>
              <w:t xml:space="preserve"> wordt gedaan maakt het niet meer uit wat het materiaal van de behuizing is. Voor de pH sensor is het belangrijk dat de data verwerking wordt gedaan in een </w:t>
            </w:r>
            <w:r w:rsidR="00D868E9" w:rsidRPr="00D868E9">
              <w:rPr>
                <w:lang w:val="nl-NL"/>
              </w:rPr>
              <w:t>stalen</w:t>
            </w:r>
            <w:r w:rsidRPr="00D868E9">
              <w:rPr>
                <w:lang w:val="nl-NL"/>
              </w:rPr>
              <w:t xml:space="preserve"> behuizing</w:t>
            </w:r>
          </w:p>
        </w:tc>
      </w:tr>
      <w:tr w:rsidR="008C1FA1" w:rsidRPr="000D0288" w14:paraId="20BEFEB5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63250" w14:textId="22321970" w:rsidR="008C1FA1" w:rsidRPr="00D868E9" w:rsidRDefault="00A01C6E">
            <w:pPr>
              <w:rPr>
                <w:lang w:val="nl-NL"/>
              </w:rPr>
            </w:pPr>
            <w:r w:rsidRPr="00D868E9">
              <w:rPr>
                <w:lang w:val="nl-NL"/>
              </w:rPr>
              <w:t>Hoe system controleren</w:t>
            </w:r>
          </w:p>
        </w:tc>
        <w:tc>
          <w:tcPr>
            <w:tcW w:w="5619" w:type="dxa"/>
          </w:tcPr>
          <w:p w14:paraId="2F851D3A" w14:textId="7ED33D52" w:rsidR="008C1FA1" w:rsidRPr="00D868E9" w:rsidRDefault="00A01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Meerdere sensoren beschikbaar voor controle test</w:t>
            </w:r>
          </w:p>
        </w:tc>
      </w:tr>
      <w:tr w:rsidR="007F0201" w:rsidRPr="00A01C6E" w14:paraId="1DB70CB1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22B6DD9" w14:textId="555ABD52" w:rsidR="007F0201" w:rsidRPr="00D868E9" w:rsidRDefault="007F0201">
            <w:pPr>
              <w:rPr>
                <w:lang w:val="nl-NL"/>
              </w:rPr>
            </w:pPr>
            <w:r w:rsidRPr="00D868E9">
              <w:rPr>
                <w:lang w:val="nl-NL"/>
              </w:rPr>
              <w:t>Software</w:t>
            </w:r>
          </w:p>
        </w:tc>
        <w:tc>
          <w:tcPr>
            <w:tcW w:w="5619" w:type="dxa"/>
          </w:tcPr>
          <w:p w14:paraId="6721FB6A" w14:textId="5718505D" w:rsidR="007F0201" w:rsidRPr="00D868E9" w:rsidRDefault="007F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PADS en ATMEL Studio</w:t>
            </w:r>
          </w:p>
        </w:tc>
      </w:tr>
      <w:tr w:rsidR="008C1FA1" w:rsidRPr="000D0288" w14:paraId="29328931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124FDC4" w14:textId="08E47039" w:rsidR="008C1FA1" w:rsidRPr="00D868E9" w:rsidRDefault="00A01C6E">
            <w:pPr>
              <w:rPr>
                <w:lang w:val="nl-NL"/>
              </w:rPr>
            </w:pPr>
            <w:r w:rsidRPr="00D868E9">
              <w:rPr>
                <w:lang w:val="nl-NL"/>
              </w:rPr>
              <w:t>Test sensor beschikbaar</w:t>
            </w:r>
          </w:p>
        </w:tc>
        <w:tc>
          <w:tcPr>
            <w:tcW w:w="5619" w:type="dxa"/>
          </w:tcPr>
          <w:p w14:paraId="3328397F" w14:textId="65E3C1BE" w:rsidR="008C1FA1" w:rsidRPr="00D868E9" w:rsidRDefault="0036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868E9">
              <w:rPr>
                <w:lang w:val="nl-NL"/>
              </w:rPr>
              <w:t>Ook sensor beschikbaar die ik mee kan nemen naar huis</w:t>
            </w:r>
          </w:p>
        </w:tc>
      </w:tr>
      <w:tr w:rsidR="008C1FA1" w:rsidRPr="000D0288" w14:paraId="367D3BBE" w14:textId="77777777" w:rsidTr="0036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351D92C" w14:textId="77777777" w:rsidR="008C1FA1" w:rsidRPr="00A01C6E" w:rsidRDefault="008C1FA1">
            <w:pPr>
              <w:rPr>
                <w:lang w:val="nl-NL"/>
              </w:rPr>
            </w:pPr>
          </w:p>
        </w:tc>
        <w:tc>
          <w:tcPr>
            <w:tcW w:w="5619" w:type="dxa"/>
          </w:tcPr>
          <w:p w14:paraId="26055AE8" w14:textId="77777777" w:rsidR="008C1FA1" w:rsidRPr="00A01C6E" w:rsidRDefault="008C1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74825D7E" w14:textId="77777777" w:rsidR="00D868E9" w:rsidRPr="000D0288" w:rsidRDefault="00D868E9">
      <w:pPr>
        <w:rPr>
          <w:lang w:val="nl-NL"/>
        </w:rPr>
      </w:pPr>
    </w:p>
    <w:p w14:paraId="1CBF9C41" w14:textId="2B584601" w:rsidR="001761D0" w:rsidRDefault="001761D0">
      <w:proofErr w:type="spellStart"/>
      <w:r w:rsidRPr="001761D0">
        <w:lastRenderedPageBreak/>
        <w:t>Smartcable</w:t>
      </w:r>
      <w:proofErr w:type="spellEnd"/>
      <w:r w:rsidRPr="001761D0">
        <w:t xml:space="preserve">: </w:t>
      </w:r>
      <w:proofErr w:type="spellStart"/>
      <w:r w:rsidRPr="001761D0">
        <w:t>analoge</w:t>
      </w:r>
      <w:proofErr w:type="spellEnd"/>
      <w:r w:rsidRPr="001761D0">
        <w:t xml:space="preserve"> to digital converter</w:t>
      </w:r>
      <w:r>
        <w:t>. Interface is micro USB</w:t>
      </w:r>
    </w:p>
    <w:p w14:paraId="1BDCF97A" w14:textId="7C36DD88" w:rsidR="00363C2E" w:rsidRDefault="00363C2E">
      <w:r>
        <w:br w:type="page"/>
      </w:r>
    </w:p>
    <w:p w14:paraId="5FDD9973" w14:textId="2703B9D9" w:rsidR="00A60725" w:rsidRPr="001761D0" w:rsidRDefault="00A60725"/>
    <w:sectPr w:rsidR="00A60725" w:rsidRPr="001761D0" w:rsidSect="002B21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68F9D" w14:textId="77777777" w:rsidR="00A65B2A" w:rsidRDefault="00A65B2A" w:rsidP="005B559E">
      <w:pPr>
        <w:spacing w:after="0" w:line="240" w:lineRule="auto"/>
      </w:pPr>
      <w:r>
        <w:separator/>
      </w:r>
    </w:p>
  </w:endnote>
  <w:endnote w:type="continuationSeparator" w:id="0">
    <w:p w14:paraId="337C4183" w14:textId="77777777" w:rsidR="00A65B2A" w:rsidRDefault="00A65B2A" w:rsidP="005B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9718" w14:textId="77777777" w:rsidR="00A65B2A" w:rsidRDefault="00A65B2A" w:rsidP="005B559E">
      <w:pPr>
        <w:spacing w:after="0" w:line="240" w:lineRule="auto"/>
      </w:pPr>
      <w:r>
        <w:separator/>
      </w:r>
    </w:p>
  </w:footnote>
  <w:footnote w:type="continuationSeparator" w:id="0">
    <w:p w14:paraId="55ACA667" w14:textId="77777777" w:rsidR="00A65B2A" w:rsidRDefault="00A65B2A" w:rsidP="005B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EDE4" w14:textId="7B0793B1" w:rsidR="005B559E" w:rsidRDefault="005B559E" w:rsidP="005B559E">
    <w:pPr>
      <w:pStyle w:val="Header"/>
      <w:jc w:val="right"/>
    </w:pPr>
    <w:r>
      <w:rPr>
        <w:noProof/>
      </w:rPr>
      <w:drawing>
        <wp:inline distT="0" distB="0" distL="0" distR="0" wp14:anchorId="6CB9EDA7" wp14:editId="33DEFF5A">
          <wp:extent cx="1746913" cy="566885"/>
          <wp:effectExtent l="0" t="0" r="0" b="0"/>
          <wp:docPr id="1" name="Picture 1" descr="Applikon Biotechnology B.V. - Holland Instrumentation | Holland  Instrumen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plikon Biotechnology B.V. - Holland Instrumentation | Holland  Instrument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970" b="89426" l="10000" r="91176">
                                <a14:foregroundMark x1="17647" y1="73112" x2="17647" y2="73112"/>
                                <a14:foregroundMark x1="17647" y1="72810" x2="20882" y2="76435"/>
                                <a14:foregroundMark x1="41176" y1="42598" x2="41176" y2="42598"/>
                                <a14:foregroundMark x1="41176" y1="40483" x2="41176" y2="40483"/>
                                <a14:foregroundMark x1="41176" y1="39577" x2="41176" y2="39577"/>
                                <a14:foregroundMark x1="41176" y1="38671" x2="41176" y2="38671"/>
                                <a14:foregroundMark x1="40490" y1="37462" x2="40490" y2="37462"/>
                                <a14:foregroundMark x1="40490" y1="37462" x2="40490" y2="37462"/>
                                <a14:foregroundMark x1="40490" y1="37462" x2="40490" y2="37462"/>
                                <a14:foregroundMark x1="40490" y1="37462" x2="40490" y2="37462"/>
                                <a14:foregroundMark x1="40490" y1="37462" x2="40490" y2="37462"/>
                                <a14:foregroundMark x1="40000" y1="35952" x2="40000" y2="35952"/>
                                <a14:foregroundMark x1="33137" y1="35952" x2="33137" y2="35952"/>
                                <a14:foregroundMark x1="33725" y1="57100" x2="33725" y2="57100"/>
                                <a14:foregroundMark x1="37255" y1="59517" x2="37255" y2="59517"/>
                                <a14:foregroundMark x1="42941" y1="48640" x2="42941" y2="48640"/>
                                <a14:foregroundMark x1="51373" y1="53474" x2="51373" y2="53474"/>
                                <a14:foregroundMark x1="50000" y1="33233" x2="50000" y2="33233"/>
                                <a14:foregroundMark x1="33431" y1="77039" x2="33431" y2="77039"/>
                                <a14:foregroundMark x1="38137" y1="80060" x2="38137" y2="80060"/>
                                <a14:foregroundMark x1="41373" y1="79456" x2="41373" y2="79456"/>
                                <a14:foregroundMark x1="47059" y1="77341" x2="47059" y2="77341"/>
                                <a14:foregroundMark x1="50588" y1="77341" x2="50588" y2="77341"/>
                                <a14:foregroundMark x1="55588" y1="77341" x2="55588" y2="77341"/>
                                <a14:foregroundMark x1="60196" y1="77644" x2="60196" y2="77644"/>
                                <a14:foregroundMark x1="65294" y1="79456" x2="65294" y2="79456"/>
                                <a14:foregroundMark x1="69706" y1="82779" x2="69706" y2="82779"/>
                                <a14:foregroundMark x1="75000" y1="84290" x2="75000" y2="84290"/>
                                <a14:foregroundMark x1="80000" y1="84894" x2="80000" y2="84894"/>
                                <a14:foregroundMark x1="84902" y1="83988" x2="84902" y2="83988"/>
                                <a14:foregroundMark x1="90196" y1="83082" x2="90196" y2="83082"/>
                                <a14:foregroundMark x1="53333" y1="50755" x2="53333" y2="50755"/>
                                <a14:foregroundMark x1="62059" y1="39879" x2="62059" y2="39879"/>
                                <a14:foregroundMark x1="62059" y1="40785" x2="62059" y2="40785"/>
                                <a14:foregroundMark x1="58137" y1="31722" x2="58137" y2="31722"/>
                                <a14:foregroundMark x1="58725" y1="59215" x2="58725" y2="59215"/>
                                <a14:foregroundMark x1="63725" y1="56798" x2="63725" y2="56798"/>
                                <a14:foregroundMark x1="65588" y1="35952" x2="65588" y2="35952"/>
                                <a14:foregroundMark x1="65490" y1="28399" x2="65490" y2="28399"/>
                                <a14:foregroundMark x1="67451" y1="43202" x2="67451" y2="43202"/>
                                <a14:foregroundMark x1="69902" y1="38973" x2="69902" y2="38973"/>
                                <a14:foregroundMark x1="72745" y1="32931" x2="72745" y2="32931"/>
                                <a14:foregroundMark x1="72549" y1="56495" x2="72549" y2="56495"/>
                                <a14:foregroundMark x1="74216" y1="54079" x2="74216" y2="54079"/>
                                <a14:foregroundMark x1="80196" y1="58006" x2="80196" y2="58006"/>
                                <a14:foregroundMark x1="82255" y1="45619" x2="82255" y2="45619"/>
                                <a14:foregroundMark x1="79510" y1="32326" x2="79510" y2="32326"/>
                                <a14:foregroundMark x1="74118" y1="36254" x2="74118" y2="36254"/>
                                <a14:foregroundMark x1="83529" y1="44109" x2="83529" y2="44109"/>
                                <a14:foregroundMark x1="86569" y1="31118" x2="86569" y2="31118"/>
                                <a14:foregroundMark x1="91176" y1="45619" x2="91176" y2="45619"/>
                                <a14:foregroundMark x1="23824" y1="31722" x2="23824" y2="31722"/>
                                <a14:backgroundMark x1="22941" y1="48338" x2="22941" y2="48338"/>
                                <a14:backgroundMark x1="42549" y1="81571" x2="42549" y2="81571"/>
                                <a14:backgroundMark x1="34118" y1="79456" x2="34118" y2="79456"/>
                                <a14:backgroundMark x1="34412" y1="82779" x2="34412" y2="82779"/>
                                <a14:backgroundMark x1="71176" y1="81269" x2="71176" y2="81269"/>
                                <a14:backgroundMark x1="80098" y1="80967" x2="80098" y2="80967"/>
                                <a14:backgroundMark x1="33431" y1="76435" x2="33431" y2="76435"/>
                                <a14:backgroundMark x1="55392" y1="76737" x2="55392" y2="76737"/>
                                <a14:backgroundMark x1="55392" y1="76737" x2="55392" y2="76737"/>
                                <a14:backgroundMark x1="55588" y1="76737" x2="55588" y2="76737"/>
                                <a14:backgroundMark x1="20784" y1="55589" x2="20784" y2="55589"/>
                                <a14:backgroundMark x1="20490" y1="55287" x2="20490" y2="55287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6420" cy="57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399A"/>
    <w:multiLevelType w:val="hybridMultilevel"/>
    <w:tmpl w:val="01E88F08"/>
    <w:lvl w:ilvl="0" w:tplc="5F944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C568C"/>
    <w:multiLevelType w:val="hybridMultilevel"/>
    <w:tmpl w:val="0DEA50C0"/>
    <w:lvl w:ilvl="0" w:tplc="E9E825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F03EA"/>
    <w:multiLevelType w:val="hybridMultilevel"/>
    <w:tmpl w:val="0CFA319E"/>
    <w:lvl w:ilvl="0" w:tplc="9C6C54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D0"/>
    <w:rsid w:val="00062669"/>
    <w:rsid w:val="000D0288"/>
    <w:rsid w:val="0017115D"/>
    <w:rsid w:val="001761D0"/>
    <w:rsid w:val="001C2ABF"/>
    <w:rsid w:val="002B218A"/>
    <w:rsid w:val="00361E6B"/>
    <w:rsid w:val="00363C2E"/>
    <w:rsid w:val="00433EC6"/>
    <w:rsid w:val="00584E47"/>
    <w:rsid w:val="005B559E"/>
    <w:rsid w:val="007F0201"/>
    <w:rsid w:val="008C1FA1"/>
    <w:rsid w:val="008C38BC"/>
    <w:rsid w:val="00A01C6E"/>
    <w:rsid w:val="00A168EC"/>
    <w:rsid w:val="00A503E2"/>
    <w:rsid w:val="00A60725"/>
    <w:rsid w:val="00A65B2A"/>
    <w:rsid w:val="00AF785C"/>
    <w:rsid w:val="00B13206"/>
    <w:rsid w:val="00BA7EDB"/>
    <w:rsid w:val="00C32CA8"/>
    <w:rsid w:val="00C53F15"/>
    <w:rsid w:val="00D571A0"/>
    <w:rsid w:val="00D868E9"/>
    <w:rsid w:val="00E645FA"/>
    <w:rsid w:val="00EA519B"/>
    <w:rsid w:val="00F9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A95B0"/>
  <w15:chartTrackingRefBased/>
  <w15:docId w15:val="{6BF8794A-FD8B-4B2B-89DF-C28E2446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761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1761D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76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9E"/>
  </w:style>
  <w:style w:type="paragraph" w:styleId="Footer">
    <w:name w:val="footer"/>
    <w:basedOn w:val="Normal"/>
    <w:link w:val="FooterChar"/>
    <w:uiPriority w:val="99"/>
    <w:unhideWhenUsed/>
    <w:rsid w:val="005B5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Joyke Elbers (17055687)</dc:creator>
  <cp:keywords/>
  <dc:description/>
  <cp:lastModifiedBy>Joyke Elbers (17055687)</cp:lastModifiedBy>
  <cp:revision>6</cp:revision>
  <dcterms:created xsi:type="dcterms:W3CDTF">2022-02-07T10:51:00Z</dcterms:created>
  <dcterms:modified xsi:type="dcterms:W3CDTF">2022-02-09T15:46:00Z</dcterms:modified>
</cp:coreProperties>
</file>