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G/TS-AL1-100-23099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131 P/P BW 6005 S t8+t8 PA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8V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WPQR-TC-H13020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t131 [MIG] [ISO 4063]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208EBDD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角接接头</w:t>
            </w:r>
            <w:r>
              <w:rPr>
                <w:rFonts w:hAnsi="宋体" w:hint="eastAsia"/>
                <w:szCs w:val="21"/>
              </w:rPr>
            </w:r>
            <w:r w:rsidR="00D800BE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="00B65051">
              <w:rPr>
                <w:rFonts w:hAnsi="宋体" w:hint="eastAsia"/>
                <w:szCs w:val="21"/>
              </w:rPr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5083-H111 TB/T3260.1-2011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6005A-T6 TB/T3260.1-2011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8/8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焊角厚度</w:t>
            </w:r>
            <w:proofErr w:type="gramEnd"/>
            <w:r>
              <w:rPr>
                <w:szCs w:val="21"/>
              </w:rPr>
              <w:t>(</w:t>
            </w:r>
            <w:proofErr w:type="gramStart"/>
            <w:r>
              <w:rPr>
                <w:rFonts w:hAnsi="宋体"/>
                <w:szCs w:val="21"/>
              </w:rPr>
              <w:t>喉高</w:t>
            </w:r>
            <w:proofErr w:type="gramEnd"/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</w:r>
            <w:proofErr w:type="gramStart"/>
            <w:r>
              <w:rPr>
                <w:rFonts w:hAnsi="宋体" w:hint="eastAsia"/>
                <w:szCs w:val="21"/>
              </w:rPr>
            </w:r>
            <w:proofErr w:type="gramEnd"/>
            <w:r>
              <w:rPr>
                <w:rFonts w:hAnsi="宋体" w:hint="eastAsia"/>
                <w:szCs w:val="21"/>
              </w:rPr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用清洗剂去除油污/用打磨方法去除氧化膜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PA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/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焊前装配间隙要求为0mm，最大不超过3mm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371CF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B83D30">
        <w:trPr>
          <w:trHeight w:val="1780"/>
        </w:trPr>
        <w:tc>
          <w:tcPr>
            <w:tcW w:w="5103" w:type="dxa"/>
          </w:tcPr>
          <w:tbl>
            <w:tblPr>
              <w:tblpPr w:leftFromText="180" w:rightFromText="180" w:vertAnchor="text" w:horzAnchor="page" w:tblpX="4369" w:tblpY="-1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49"/>
            </w:tblGrid>
            <w:tr w:rsidR="0070659B" w14:paraId="1EC2FAFD" w14:textId="77777777" w:rsidTr="00384415">
              <w:tc>
                <w:tcPr>
                  <w:tcW w:w="1149" w:type="dxa"/>
                  <w:shd w:val="clear" w:color="auto" w:fill="auto"/>
                  <w:vAlign w:val="center"/>
                </w:tcPr>
                <w:p w14:paraId="6C51F222" w14:textId="77777777" w:rsidR="0070659B" w:rsidRDefault="0070659B" w:rsidP="0070659B">
                  <w:pPr>
                    <w:jc w:val="left"/>
                    <w:rPr>
                      <w:rFonts w:hAnsi="宋体" w:hint="eastAsia"/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单位:mm</w:t>
                    <w:br/>
                    <w:t>t1: 8</w:t>
                    <w:br/>
                    <w:t>t2: 8</w:t>
                  </w:r>
                  <w:r>
                    <w:rPr>
                      <w:rFonts w:hAnsi="宋体" w:hint="eastAsia"/>
                      <w:szCs w:val="21"/>
                    </w:rPr>
                  </w:r>
                  <w:r>
                    <w:rPr>
                      <w:rFonts w:hAnsi="宋体" w:hint="eastAsia"/>
                      <w:szCs w:val="21"/>
                    </w:rPr>
                  </w:r>
                </w:p>
              </w:tc>
            </w:tr>
          </w:tbl>
          <w:p w14:paraId="0972A308" w14:textId="39238078" w:rsidR="005D6C01" w:rsidRPr="00414451" w:rsidRDefault="00283202" w:rsidP="0070659B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Pr="00B5155D"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接头形式00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12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</w:tblGrid>
            <w:tr w:rsidR="0070659B" w14:paraId="46138212" w14:textId="77777777" w:rsidTr="0070659B"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6A38D8" w14:textId="77777777" w:rsidR="0070659B" w:rsidRDefault="0070659B" w:rsidP="0070659B">
                  <w:pPr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8V</w:t>
                  </w:r>
                  <w:r>
                    <w:rPr>
                      <w:rFonts w:hint="eastAsia"/>
                      <w:szCs w:val="21"/>
                    </w:rPr>
                  </w:r>
                  <w:r>
                    <w:rPr>
                      <w:rFonts w:hint="eastAsia"/>
                      <w:szCs w:val="21"/>
                    </w:rPr>
                  </w:r>
                </w:p>
              </w:tc>
            </w:tr>
          </w:tbl>
          <w:p w14:paraId="0DE529D3" w14:textId="728553CE" w:rsidR="00283202" w:rsidRPr="00283202" w:rsidRDefault="00283202" w:rsidP="0070659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 w:rsidR="00CD1AAC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1710000" cy="171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顺序00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71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焊道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焊接方法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焊材规格(mm)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电流强度(A)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电弧电压(V)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电流种类/极性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送丝速度(m/min)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焊接速度*(mm/s)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热输入*(KJ/mm)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1-PA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200~220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23.5~23.8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12.7~13.8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8.0~11.5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0.33~0.52</w:t>
            </w:r>
          </w:p>
        </w:tc>
      </w:tr>
    </w:tbl>
    <w:p w14:paraId="2EAAB171" w14:textId="48F22297" w:rsidR="00FB2B9F" w:rsidRDefault="00000000">
      <w:pPr>
        <w:rPr>
          <w:szCs w:val="21"/>
        </w:rPr>
      </w:pPr>
      <w:r>
        <w:rPr>
          <w:rFonts w:hAnsi="宋体"/>
          <w:szCs w:val="21"/>
        </w:rPr>
        <w:t>填充金属类别：</w:t>
      </w:r>
      <w:r w:rsidR="00FB2B9F">
        <w:rPr>
          <w:rFonts w:hint="eastAsia"/>
          <w:szCs w:val="21"/>
        </w:rPr>
        <w:t>S</w:t>
      </w:r>
      <w:r w:rsidR="00FB2B9F">
        <w:rPr>
          <w:rFonts w:hint="eastAsia"/>
          <w:szCs w:val="21"/>
        </w:rPr>
      </w:r>
      <w:r w:rsidR="00FB2B9F">
        <w:rPr>
          <w:rFonts w:hint="eastAsia"/>
          <w:szCs w:val="21"/>
        </w:rPr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3541"/>
        <w:gridCol w:w="1589"/>
        <w:gridCol w:w="3510"/>
      </w:tblGrid>
      <w:tr w:rsidR="00FB2B9F" w14:paraId="6F987771" w14:textId="1F317FB4" w:rsidTr="00FB2B9F">
        <w:trPr>
          <w:gridAfter w:val="1"/>
          <w:wAfter w:w="3510" w:type="dxa"/>
          <w:trHeight w:val="27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6463CD5" w14:textId="3C89ABB0" w:rsidR="00FB2B9F" w:rsidRDefault="00FB2B9F" w:rsidP="00FB2B9F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层道</w:t>
            </w:r>
            <w:proofErr w:type="gramEnd"/>
            <w:r>
              <w:rPr>
                <w:szCs w:val="21"/>
              </w:rPr>
              <w:t xml:space="preserve">            </w:t>
            </w:r>
            <w:r>
              <w:rPr>
                <w:rFonts w:hAnsi="宋体"/>
                <w:szCs w:val="21"/>
              </w:rPr>
              <w:t xml:space="preserve">　　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CEB97" w14:textId="088C4EF7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填充金属名称</w:t>
            </w:r>
          </w:p>
        </w:tc>
      </w:tr>
      <w:tr w:rsidR="00FB2B9F" w14:paraId="17D05D31" w14:textId="5E03E03E" w:rsidTr="00FB2B9F">
        <w:trPr>
          <w:gridAfter w:val="1"/>
          <w:wAfter w:w="3510" w:type="dxa"/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7A011D5C" w14:textId="74F61461" w:rsidR="00FB2B9F" w:rsidRPr="00FB2B9F" w:rsidRDefault="00FB2B9F" w:rsidP="00FB2B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  <w:br/>
              <w:t>2</w:t>
            </w:r>
            <w:proofErr w:type="gramStart"/>
            <w:r>
              <w:rPr>
                <w:rFonts w:hint="eastAsia"/>
                <w:szCs w:val="21"/>
              </w:rPr>
            </w:r>
            <w:proofErr w:type="gramEnd"/>
            <w:r>
              <w:rPr>
                <w:rFonts w:hint="eastAsia"/>
                <w:szCs w:val="21"/>
              </w:rPr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E8B2E" w14:textId="55072154" w:rsidR="00FB2B9F" w:rsidRDefault="00FB2B9F" w:rsidP="00FB2B9F">
            <w:pPr>
              <w:rPr>
                <w:rFonts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ISO 18273-S Al 5087 [AlMg4.5MnZr]</w:t>
              <w:br/>
              <w:t>ISO 18273-S Al 5087 [AlMg4.5MnZr]</w:t>
            </w:r>
            <w:r>
              <w:rPr>
                <w:rFonts w:hint="eastAsia"/>
                <w:szCs w:val="21"/>
              </w:rPr>
            </w:r>
            <w:r>
              <w:rPr>
                <w:rFonts w:hint="eastAsia"/>
                <w:szCs w:val="21"/>
              </w:rPr>
            </w:r>
          </w:p>
        </w:tc>
      </w:tr>
      <w:tr w:rsidR="00626E12" w14:paraId="2CE92763" w14:textId="77777777" w:rsidTr="00FB2B9F">
        <w:trPr>
          <w:trHeight w:val="89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37EEC" w14:textId="3AC8538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20E82F4D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F328" w14:textId="4568B388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 w:rsidR="00FB2B9F">
              <w:rPr>
                <w:rFonts w:hint="eastAsia"/>
                <w:szCs w:val="21"/>
              </w:rPr>
              <w:t>ISO14175-I1 [30%He+70%Ar+0.015%N2]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A7ADC" w14:textId="072997C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16~18 [内直径为Φ13的喷嘴]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E28C24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05308" w14:textId="14AF85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55DB4" w14:textId="2A849D0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025A6DF4" w14:textId="77777777" w:rsidTr="00FB2B9F">
        <w:trPr>
          <w:trHeight w:val="117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BF3B9" w14:textId="597519F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80~100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68433" w14:textId="0A237996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48100A6D" w14:textId="77777777" w:rsidTr="00FB2B9F">
        <w:trPr>
          <w:trHeight w:val="80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B38A3" w14:textId="3118531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0414C9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B81BD2" w14:textId="2CDA5B0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5EE600FD" w14:textId="77777777" w:rsidTr="00FB2B9F">
        <w:trPr>
          <w:trHeight w:val="58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30D64" w14:textId="39C2C01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 w:rsidR="00FB2B9F">
              <w:rPr>
                <w:rFonts w:hint="eastAsia"/>
                <w:szCs w:val="21"/>
              </w:rPr>
              <w:t>12~15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E187D" w14:textId="2C2A428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1502E9EC" w14:textId="77777777" w:rsidTr="00FB2B9F">
        <w:trPr>
          <w:trHeight w:val="58"/>
        </w:trPr>
        <w:tc>
          <w:tcPr>
            <w:tcW w:w="5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81950" w14:textId="6D10ABFE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 w:rsidR="00FB2B9F">
              <w:rPr>
                <w:rFonts w:hint="eastAsia"/>
                <w:szCs w:val="21"/>
              </w:rPr>
              <w:t>脉冲焊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  <w:tc>
          <w:tcPr>
            <w:tcW w:w="5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D1C48" w14:textId="45E7A591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</w:t>
            </w:r>
            <w:r w:rsidR="00FB2B9F">
              <w:rPr>
                <w:rFonts w:hint="eastAsia"/>
                <w:szCs w:val="21"/>
              </w:rPr>
              <w:t>/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FFAC5EE" w14:textId="77777777" w:rsidTr="00FB2B9F">
        <w:trPr>
          <w:trHeight w:val="276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87E8CC" w14:textId="5A96B03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</w:t>
            </w:r>
            <w:r w:rsidR="00FB2B9F">
              <w:rPr>
                <w:rFonts w:hint="eastAsia"/>
                <w:szCs w:val="21"/>
              </w:rPr>
              <w:t>前倾角0~10°</w:t>
            </w:r>
            <w:r w:rsidR="00FB2B9F">
              <w:rPr>
                <w:rFonts w:hint="eastAsia"/>
                <w:szCs w:val="21"/>
              </w:rPr>
            </w:r>
            <w:r w:rsidR="00FB2B9F">
              <w:rPr>
                <w:rFonts w:hint="eastAsia"/>
                <w:szCs w:val="21"/>
              </w:rPr>
            </w:r>
          </w:p>
        </w:tc>
      </w:tr>
      <w:tr w:rsidR="00626E12" w14:paraId="354FCB0A" w14:textId="77777777" w:rsidTr="00FB2B9F">
        <w:trPr>
          <w:trHeight w:val="132"/>
        </w:trPr>
        <w:tc>
          <w:tcPr>
            <w:tcW w:w="103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3CB7A313" w:rsidR="00E71683" w:rsidRDefault="00E71683"/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4FA70C45" w:rsidR="00E71683" w:rsidRDefault="00E71683"/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544DA214" w:rsidR="00E71683" w:rsidRDefault="00E71683"/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F47D642" w:rsidR="00E71683" w:rsidRDefault="00E71683"/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42B1F9D0" w:rsidR="00E71683" w:rsidRDefault="00FB2B9F">
            <w:pPr/>
            <w:r>
              <w:rPr>
                <w:rFonts w:hint="eastAsia"/>
              </w:rPr>
              <w:t>2025-07-01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5336CB55" w:rsidR="00E71683" w:rsidRDefault="00FB2B9F">
            <w:pPr/>
            <w:r>
              <w:rPr>
                <w:rFonts w:hint="eastAsia"/>
              </w:rPr>
              <w:t>2025-07-01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2EF0F2B7" w:rsidR="00E71683" w:rsidRDefault="00FB2B9F">
            <w:pPr/>
            <w:r>
              <w:rPr>
                <w:rFonts w:hint="eastAsia"/>
              </w:rPr>
              <w:t>2025-07-01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3615AF28" w:rsidR="00E71683" w:rsidRDefault="00FB2B9F">
            <w:pPr/>
            <w:r>
              <w:rPr>
                <w:rFonts w:hint="eastAsia"/>
              </w:rPr>
              <w:t>2025-07-01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8BD3" w14:textId="77777777" w:rsidR="00A83163" w:rsidRDefault="00A83163">
      <w:r>
        <w:separator/>
      </w:r>
    </w:p>
  </w:endnote>
  <w:endnote w:type="continuationSeparator" w:id="0">
    <w:p w14:paraId="6E7C0C0B" w14:textId="77777777" w:rsidR="00A83163" w:rsidRDefault="00A8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ADB9D" w14:textId="77777777" w:rsidR="00A83163" w:rsidRDefault="00A83163">
      <w:r>
        <w:separator/>
      </w:r>
    </w:p>
  </w:footnote>
  <w:footnote w:type="continuationSeparator" w:id="0">
    <w:p w14:paraId="43719AD6" w14:textId="77777777" w:rsidR="00A83163" w:rsidRDefault="00A8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E0157A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2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0AAC"/>
    <w:rsid w:val="00014793"/>
    <w:rsid w:val="00014EF7"/>
    <w:rsid w:val="00016244"/>
    <w:rsid w:val="00025056"/>
    <w:rsid w:val="0002648E"/>
    <w:rsid w:val="00032767"/>
    <w:rsid w:val="00033B7B"/>
    <w:rsid w:val="000369B5"/>
    <w:rsid w:val="000377CB"/>
    <w:rsid w:val="000414C9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141"/>
    <w:rsid w:val="000C699A"/>
    <w:rsid w:val="000C6AEF"/>
    <w:rsid w:val="000D28FE"/>
    <w:rsid w:val="000E5337"/>
    <w:rsid w:val="000E57C4"/>
    <w:rsid w:val="000E67A9"/>
    <w:rsid w:val="000F2A49"/>
    <w:rsid w:val="00102ED4"/>
    <w:rsid w:val="00104226"/>
    <w:rsid w:val="00105696"/>
    <w:rsid w:val="0012397B"/>
    <w:rsid w:val="00137AFB"/>
    <w:rsid w:val="00152161"/>
    <w:rsid w:val="00152BD4"/>
    <w:rsid w:val="001533FC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5FC2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1A1B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97F99"/>
    <w:rsid w:val="002A5EBA"/>
    <w:rsid w:val="002B1CE9"/>
    <w:rsid w:val="002B63C1"/>
    <w:rsid w:val="002C6ADB"/>
    <w:rsid w:val="002D10EB"/>
    <w:rsid w:val="002D5511"/>
    <w:rsid w:val="002D6F09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35E1"/>
    <w:rsid w:val="00374195"/>
    <w:rsid w:val="0038242B"/>
    <w:rsid w:val="00384415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03CE1"/>
    <w:rsid w:val="00404988"/>
    <w:rsid w:val="00411444"/>
    <w:rsid w:val="00414451"/>
    <w:rsid w:val="004151E8"/>
    <w:rsid w:val="00420078"/>
    <w:rsid w:val="004247E0"/>
    <w:rsid w:val="004306E4"/>
    <w:rsid w:val="0044297C"/>
    <w:rsid w:val="00442F04"/>
    <w:rsid w:val="00445711"/>
    <w:rsid w:val="00446B6C"/>
    <w:rsid w:val="00447B08"/>
    <w:rsid w:val="004621C3"/>
    <w:rsid w:val="00465720"/>
    <w:rsid w:val="00473C9D"/>
    <w:rsid w:val="004848CC"/>
    <w:rsid w:val="00487560"/>
    <w:rsid w:val="0049427E"/>
    <w:rsid w:val="004B30D9"/>
    <w:rsid w:val="004B4EC3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0280F"/>
    <w:rsid w:val="00512187"/>
    <w:rsid w:val="005173FC"/>
    <w:rsid w:val="0052363F"/>
    <w:rsid w:val="00523784"/>
    <w:rsid w:val="00524516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D5F80"/>
    <w:rsid w:val="005D6C01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0659B"/>
    <w:rsid w:val="0071030B"/>
    <w:rsid w:val="007106A0"/>
    <w:rsid w:val="007135F3"/>
    <w:rsid w:val="007141CC"/>
    <w:rsid w:val="007233EF"/>
    <w:rsid w:val="00725B5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0321"/>
    <w:rsid w:val="007B5054"/>
    <w:rsid w:val="007C0414"/>
    <w:rsid w:val="007C50D5"/>
    <w:rsid w:val="007D143A"/>
    <w:rsid w:val="007E18DC"/>
    <w:rsid w:val="007E3DB5"/>
    <w:rsid w:val="007F0E7D"/>
    <w:rsid w:val="007F3F6F"/>
    <w:rsid w:val="0080142D"/>
    <w:rsid w:val="008078DF"/>
    <w:rsid w:val="00821991"/>
    <w:rsid w:val="0082378F"/>
    <w:rsid w:val="0082480D"/>
    <w:rsid w:val="0082508C"/>
    <w:rsid w:val="00826BF1"/>
    <w:rsid w:val="00827013"/>
    <w:rsid w:val="00832642"/>
    <w:rsid w:val="0083557F"/>
    <w:rsid w:val="00843CAE"/>
    <w:rsid w:val="008712B3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C3CAC"/>
    <w:rsid w:val="008F155D"/>
    <w:rsid w:val="008F67E0"/>
    <w:rsid w:val="00901B50"/>
    <w:rsid w:val="009043D7"/>
    <w:rsid w:val="00906A45"/>
    <w:rsid w:val="00915158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371CF"/>
    <w:rsid w:val="00A3786D"/>
    <w:rsid w:val="00A41A43"/>
    <w:rsid w:val="00A45A7A"/>
    <w:rsid w:val="00A45CB7"/>
    <w:rsid w:val="00A5081B"/>
    <w:rsid w:val="00A51DC0"/>
    <w:rsid w:val="00A60C79"/>
    <w:rsid w:val="00A700B2"/>
    <w:rsid w:val="00A737ED"/>
    <w:rsid w:val="00A743BD"/>
    <w:rsid w:val="00A81C1F"/>
    <w:rsid w:val="00A8238E"/>
    <w:rsid w:val="00A83163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25F0B"/>
    <w:rsid w:val="00B34C52"/>
    <w:rsid w:val="00B358CC"/>
    <w:rsid w:val="00B43CCA"/>
    <w:rsid w:val="00B50B89"/>
    <w:rsid w:val="00B5155D"/>
    <w:rsid w:val="00B523FE"/>
    <w:rsid w:val="00B52795"/>
    <w:rsid w:val="00B53EAE"/>
    <w:rsid w:val="00B55E39"/>
    <w:rsid w:val="00B60088"/>
    <w:rsid w:val="00B6232E"/>
    <w:rsid w:val="00B65051"/>
    <w:rsid w:val="00B74398"/>
    <w:rsid w:val="00B7439B"/>
    <w:rsid w:val="00B83D30"/>
    <w:rsid w:val="00B86A7D"/>
    <w:rsid w:val="00BA30A9"/>
    <w:rsid w:val="00BA4AF4"/>
    <w:rsid w:val="00BC2FA4"/>
    <w:rsid w:val="00BD3A4B"/>
    <w:rsid w:val="00BD68DD"/>
    <w:rsid w:val="00BE6BD9"/>
    <w:rsid w:val="00BE756F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63FEF"/>
    <w:rsid w:val="00C74565"/>
    <w:rsid w:val="00C76BFA"/>
    <w:rsid w:val="00C84311"/>
    <w:rsid w:val="00C84E90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15E10"/>
    <w:rsid w:val="00D37DC1"/>
    <w:rsid w:val="00D447FE"/>
    <w:rsid w:val="00D46B35"/>
    <w:rsid w:val="00D76B44"/>
    <w:rsid w:val="00D800BE"/>
    <w:rsid w:val="00D8492B"/>
    <w:rsid w:val="00D86988"/>
    <w:rsid w:val="00D96EA9"/>
    <w:rsid w:val="00DA049C"/>
    <w:rsid w:val="00DB2B2C"/>
    <w:rsid w:val="00DB311B"/>
    <w:rsid w:val="00DB49A1"/>
    <w:rsid w:val="00DC3EFC"/>
    <w:rsid w:val="00DC451D"/>
    <w:rsid w:val="00DD0D67"/>
    <w:rsid w:val="00DF2DE0"/>
    <w:rsid w:val="00DF6E0E"/>
    <w:rsid w:val="00E00709"/>
    <w:rsid w:val="00E01270"/>
    <w:rsid w:val="00E0157A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B4C1C"/>
    <w:rsid w:val="00EC582A"/>
    <w:rsid w:val="00ED5A58"/>
    <w:rsid w:val="00ED7C5D"/>
    <w:rsid w:val="00EE4CA8"/>
    <w:rsid w:val="00EE4DFB"/>
    <w:rsid w:val="00EE56E5"/>
    <w:rsid w:val="00EE7662"/>
    <w:rsid w:val="00EF7381"/>
    <w:rsid w:val="00F00D7F"/>
    <w:rsid w:val="00F03242"/>
    <w:rsid w:val="00F0700F"/>
    <w:rsid w:val="00F12CCA"/>
    <w:rsid w:val="00F140AC"/>
    <w:rsid w:val="00F17B59"/>
    <w:rsid w:val="00F24955"/>
    <w:rsid w:val="00F3119D"/>
    <w:rsid w:val="00F32F50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B2B9F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rsid w:val="005D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425</Words>
  <Characters>748</Characters>
  <Application>Microsoft Office Word</Application>
  <DocSecurity>0</DocSecurity>
  <Lines>93</Lines>
  <Paragraphs>106</Paragraphs>
  <ScaleCrop>false</ScaleCrop>
  <Company>TC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41</cp:revision>
  <cp:lastPrinted>2012-05-21T01:55:00Z</cp:lastPrinted>
  <dcterms:created xsi:type="dcterms:W3CDTF">2025-06-04T02:00:00Z</dcterms:created>
  <dcterms:modified xsi:type="dcterms:W3CDTF">2025-06-25T06:08:00Z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