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603" w:rsidRPr="00500A03" w:rsidRDefault="005B1603" w:rsidP="00230E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24D0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5A2B" w:rsidRPr="00500A03">
        <w:rPr>
          <w:rFonts w:ascii="Times New Roman" w:hAnsi="Times New Roman" w:cs="Times New Roman"/>
          <w:b/>
          <w:sz w:val="28"/>
          <w:szCs w:val="28"/>
        </w:rPr>
        <w:t>6</w:t>
      </w:r>
      <w:r w:rsidR="002F7C14">
        <w:rPr>
          <w:rFonts w:ascii="Times New Roman" w:hAnsi="Times New Roman" w:cs="Times New Roman"/>
          <w:b/>
          <w:sz w:val="28"/>
          <w:szCs w:val="28"/>
        </w:rPr>
        <w:t>5</w:t>
      </w:r>
    </w:p>
    <w:p w:rsidR="005B1603" w:rsidRPr="00011263" w:rsidRDefault="002F7C14" w:rsidP="005C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Импорт данных</w:t>
      </w:r>
    </w:p>
    <w:p w:rsidR="005B1603" w:rsidRDefault="005B1603" w:rsidP="005C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A03" w:rsidRDefault="00500A03" w:rsidP="005C46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2302">
        <w:rPr>
          <w:rFonts w:ascii="Times New Roman" w:hAnsi="Times New Roman" w:cs="Times New Roman"/>
          <w:sz w:val="28"/>
          <w:szCs w:val="28"/>
          <w:highlight w:val="yellow"/>
        </w:rPr>
        <w:t xml:space="preserve">Данная лабораторная соответствует заданию из демонстрационного экзамена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создание БД по описанию предметной области</w:t>
      </w:r>
      <w:r w:rsidRPr="004D230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500A03" w:rsidRDefault="00500A03" w:rsidP="005C46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4BABDF" wp14:editId="470D5DC8">
            <wp:extent cx="5940425" cy="7615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1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03" w:rsidRDefault="00500A03" w:rsidP="005C46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A03" w:rsidRPr="004D2302" w:rsidRDefault="00500A03" w:rsidP="005C46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D39E57" wp14:editId="5F6E63E5">
            <wp:extent cx="5838825" cy="1943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03" w:rsidRPr="00DE24D0" w:rsidRDefault="00500A03" w:rsidP="005C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603" w:rsidRPr="00FD3100" w:rsidRDefault="005B1603" w:rsidP="005C4639">
      <w:pPr>
        <w:widowControl w:val="0"/>
        <w:numPr>
          <w:ilvl w:val="0"/>
          <w:numId w:val="1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auto"/>
        <w:ind w:left="993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31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r w:rsidRPr="00FD3100">
        <w:rPr>
          <w:rFonts w:ascii="Times New Roman" w:eastAsia="Times New Roman" w:hAnsi="Times New Roman" w:cs="Times New Roman"/>
          <w:b/>
          <w:spacing w:val="68"/>
          <w:sz w:val="28"/>
          <w:szCs w:val="28"/>
          <w:lang w:eastAsia="ru-RU"/>
        </w:rPr>
        <w:t xml:space="preserve"> </w:t>
      </w:r>
      <w:r w:rsidRPr="00FD31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</w:p>
    <w:p w:rsidR="005B1603" w:rsidRPr="00011263" w:rsidRDefault="005B1603" w:rsidP="005C46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практический опыт </w:t>
      </w:r>
      <w:r w:rsidR="00EC1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осуществления импорта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pgAdmin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1603" w:rsidRPr="00FD3100" w:rsidRDefault="005B1603" w:rsidP="005C463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B1603" w:rsidRPr="00FD3100" w:rsidRDefault="005B1603" w:rsidP="005C4639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left="993"/>
        <w:rPr>
          <w:rFonts w:ascii="Times New Roman" w:eastAsia="SimHei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pacing w:val="3"/>
          <w:sz w:val="28"/>
          <w:szCs w:val="28"/>
          <w:lang w:eastAsia="ru-RU" w:bidi="ru-RU"/>
        </w:rPr>
        <w:t>Время выполнения работы – 2</w:t>
      </w:r>
      <w:r w:rsidRPr="00FD3100">
        <w:rPr>
          <w:rFonts w:ascii="Times New Roman" w:eastAsia="Times New Roman" w:hAnsi="Times New Roman" w:cs="Times New Roman"/>
          <w:b/>
          <w:noProof/>
          <w:spacing w:val="3"/>
          <w:sz w:val="28"/>
          <w:szCs w:val="28"/>
          <w:lang w:eastAsia="ru-RU" w:bidi="ru-RU"/>
        </w:rPr>
        <w:t xml:space="preserve"> часа.</w:t>
      </w:r>
    </w:p>
    <w:p w:rsidR="005B1603" w:rsidRPr="00CF544A" w:rsidRDefault="005B1603" w:rsidP="005C4639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993"/>
        <w:rPr>
          <w:rFonts w:ascii="Times New Roman" w:eastAsia="Calibri" w:hAnsi="Times New Roman" w:cs="Times New Roman"/>
          <w:i/>
          <w:sz w:val="28"/>
          <w:szCs w:val="28"/>
        </w:rPr>
      </w:pPr>
      <w:r w:rsidRPr="00FD31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Краткие теоретические</w:t>
      </w:r>
      <w:r w:rsidRPr="00FD3100"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ru-RU"/>
        </w:rPr>
        <w:t xml:space="preserve"> </w:t>
      </w:r>
      <w:r w:rsidRPr="00FD31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сведения </w:t>
      </w:r>
    </w:p>
    <w:p w:rsidR="005C4639" w:rsidRPr="00230E65" w:rsidRDefault="005C4639" w:rsidP="005C46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 файлы для импорта будут в виде, пригодном для импорта. В этом случае необходимо их подготовить, и для этого Вам потребуется использовать функцию ВПР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30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30E65">
        <w:rPr>
          <w:rFonts w:ascii="Times New Roman" w:hAnsi="Times New Roman" w:cs="Times New Roman"/>
          <w:sz w:val="28"/>
          <w:szCs w:val="28"/>
        </w:rPr>
        <w:t>.</w:t>
      </w:r>
    </w:p>
    <w:p w:rsidR="00DC7055" w:rsidRDefault="005C4639" w:rsidP="005C46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C4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Синтаксис функции ВПР.</w:t>
      </w:r>
    </w:p>
    <w:p w:rsidR="005C4639" w:rsidRDefault="005C4639" w:rsidP="005C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39">
        <w:rPr>
          <w:rFonts w:ascii="Times New Roman" w:hAnsi="Times New Roman" w:cs="Times New Roman"/>
          <w:sz w:val="28"/>
          <w:szCs w:val="28"/>
        </w:rPr>
        <w:t>Функция просматривает содержимое ячеек в заданном интервале одной таблицы, а когда находит совпадение, переносит значение во вторую. Диапазон и столбец, из которого нужно взять данные, задаёт пользователь. В первый раз на то, чтобы задать формулу ВПР, может уйти несколько минут. Но если проделать это несколько раз — станет легче и потому быстрее.</w:t>
      </w:r>
    </w:p>
    <w:p w:rsidR="005C4639" w:rsidRDefault="005C4639" w:rsidP="005C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39">
        <w:rPr>
          <w:rFonts w:ascii="Times New Roman" w:hAnsi="Times New Roman" w:cs="Times New Roman"/>
          <w:sz w:val="28"/>
          <w:szCs w:val="28"/>
        </w:rPr>
        <w:t>Формула ВПР в Excel состоит из 4 аргументов:</w:t>
      </w:r>
    </w:p>
    <w:p w:rsidR="005C4639" w:rsidRDefault="005C4639" w:rsidP="005C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39">
        <w:rPr>
          <w:rFonts w:ascii="Times New Roman" w:hAnsi="Times New Roman" w:cs="Times New Roman"/>
          <w:b/>
          <w:bCs/>
          <w:sz w:val="28"/>
          <w:szCs w:val="28"/>
        </w:rPr>
        <w:t>1. Искомое значение</w:t>
      </w:r>
      <w:r w:rsidRPr="005C4639">
        <w:rPr>
          <w:rFonts w:ascii="Times New Roman" w:hAnsi="Times New Roman" w:cs="Times New Roman"/>
          <w:sz w:val="28"/>
          <w:szCs w:val="28"/>
        </w:rPr>
        <w:t xml:space="preserve"> — это столбец с искомыми данными в той таблице, куда нужно перенести данные. В нашем примере — имена сотрудников.</w:t>
      </w:r>
    </w:p>
    <w:p w:rsidR="005C4639" w:rsidRDefault="005C4639" w:rsidP="005C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39">
        <w:rPr>
          <w:rFonts w:ascii="Times New Roman" w:hAnsi="Times New Roman" w:cs="Times New Roman"/>
          <w:b/>
          <w:bCs/>
          <w:sz w:val="28"/>
          <w:szCs w:val="28"/>
        </w:rPr>
        <w:t>2. Таблица</w:t>
      </w:r>
      <w:r w:rsidRPr="005C4639">
        <w:rPr>
          <w:rFonts w:ascii="Times New Roman" w:hAnsi="Times New Roman" w:cs="Times New Roman"/>
          <w:sz w:val="28"/>
          <w:szCs w:val="28"/>
        </w:rPr>
        <w:t xml:space="preserve"> — это диапазон, в котором ВПР будет искать данные, которые нужно перенести. В него войдут ячейки с именами сотрудников и даты их рождения из второй таблицы.</w:t>
      </w:r>
    </w:p>
    <w:p w:rsidR="005C4639" w:rsidRDefault="005C4639" w:rsidP="005C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3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Номер столбца</w:t>
      </w:r>
      <w:r w:rsidRPr="005C4639">
        <w:rPr>
          <w:rFonts w:ascii="Times New Roman" w:hAnsi="Times New Roman" w:cs="Times New Roman"/>
          <w:sz w:val="28"/>
          <w:szCs w:val="28"/>
        </w:rPr>
        <w:t xml:space="preserve"> — это порядковый номер столбца, из которого нужно забрать данные. В нашем случае это столбец с датами рождения во второй таблице. Причём важно, что это номер столбца в выделенном фрагменте.</w:t>
      </w:r>
    </w:p>
    <w:p w:rsidR="005C4639" w:rsidRDefault="005C4639" w:rsidP="005C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39">
        <w:rPr>
          <w:rFonts w:ascii="Times New Roman" w:hAnsi="Times New Roman" w:cs="Times New Roman"/>
          <w:b/>
          <w:bCs/>
          <w:sz w:val="28"/>
          <w:szCs w:val="28"/>
        </w:rPr>
        <w:t>4. Интервальный просмотр</w:t>
      </w:r>
      <w:r w:rsidRPr="005C4639">
        <w:rPr>
          <w:rFonts w:ascii="Times New Roman" w:hAnsi="Times New Roman" w:cs="Times New Roman"/>
          <w:sz w:val="28"/>
          <w:szCs w:val="28"/>
        </w:rPr>
        <w:t xml:space="preserve"> — это условие поиска; этих условий два — точное совпадение (0, ЛОЖЬ или FALSE) и неточное (1, ИСТИНА или TRUE).</w:t>
      </w:r>
    </w:p>
    <w:p w:rsidR="005C4639" w:rsidRDefault="005C4639" w:rsidP="005C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39">
        <w:rPr>
          <w:rFonts w:ascii="Times New Roman" w:hAnsi="Times New Roman" w:cs="Times New Roman"/>
          <w:sz w:val="28"/>
          <w:szCs w:val="28"/>
        </w:rPr>
        <w:t>В последнем аргументе, его иногда называют «Сортировка», почти всегда нужно использовать точный поиск. Неточный работает в основном с цифрами — функция будет искать примерное значение, то есть равное числу или меньше него. Если искомому запросу соответствует несколько ячеек, функция выберет только одну — ту, что выше.</w:t>
      </w:r>
    </w:p>
    <w:p w:rsidR="00BA2052" w:rsidRDefault="005C4639" w:rsidP="005C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у нас есть файл</w:t>
      </w:r>
      <w:r w:rsidR="00BA2052" w:rsidRPr="00BA2052">
        <w:rPr>
          <w:rFonts w:ascii="Times New Roman" w:hAnsi="Times New Roman" w:cs="Times New Roman"/>
          <w:sz w:val="28"/>
          <w:szCs w:val="28"/>
        </w:rPr>
        <w:t xml:space="preserve"> </w:t>
      </w:r>
      <w:r w:rsidR="00BA20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A2052" w:rsidRPr="00BA2052">
        <w:rPr>
          <w:rFonts w:ascii="Times New Roman" w:hAnsi="Times New Roman" w:cs="Times New Roman"/>
          <w:sz w:val="28"/>
          <w:szCs w:val="28"/>
        </w:rPr>
        <w:t xml:space="preserve"> </w:t>
      </w:r>
      <w:r w:rsidR="00BA2052">
        <w:rPr>
          <w:rFonts w:ascii="Times New Roman" w:hAnsi="Times New Roman" w:cs="Times New Roman"/>
          <w:sz w:val="28"/>
          <w:szCs w:val="28"/>
        </w:rPr>
        <w:t>информацией о поставщиках продукции и продажах этой продукции, для того чтобы корректно осуществить импорт необходимо названия поставщика на его ИНН. Для этого мы используем функцию ВПР. Из файла с поставщиками скопируем 2 столбца «Название» и ИНН (рисунок 1).</w:t>
      </w:r>
    </w:p>
    <w:p w:rsidR="00BA2052" w:rsidRDefault="00EF3AF4" w:rsidP="005C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D6582F" wp14:editId="0EC4D099">
            <wp:extent cx="54292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2" w:rsidRDefault="00EF3AF4" w:rsidP="00EF3A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1 – Копирование данных о поставщиках</w:t>
      </w:r>
    </w:p>
    <w:p w:rsidR="00BA2052" w:rsidRDefault="00BA2052" w:rsidP="005C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эту информацию вставим в файл с продажами (рисунок 2).</w:t>
      </w:r>
    </w:p>
    <w:p w:rsidR="005C4639" w:rsidRDefault="005C4639" w:rsidP="005C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F4C78">
        <w:rPr>
          <w:noProof/>
          <w:lang w:eastAsia="ru-RU"/>
        </w:rPr>
        <w:drawing>
          <wp:inline distT="0" distB="0" distL="0" distR="0" wp14:anchorId="5F56D3B3" wp14:editId="2D10FBD4">
            <wp:extent cx="6429375" cy="555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F4" w:rsidRDefault="00EF3AF4" w:rsidP="00EF3A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Вставка данных о поставщиках </w:t>
      </w:r>
      <w:r w:rsidR="00DF4C7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файл о продажах</w:t>
      </w:r>
    </w:p>
    <w:p w:rsidR="00EF3AF4" w:rsidRDefault="00EF3AF4" w:rsidP="00EF3A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3AF4" w:rsidRDefault="00EF3AF4" w:rsidP="00EF3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3AF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пишем функцию ВПР следующего вида </w:t>
      </w:r>
      <w:r w:rsidR="00DF4C78">
        <w:rPr>
          <w:rFonts w:ascii="Times New Roman" w:hAnsi="Times New Roman" w:cs="Times New Roman"/>
          <w:sz w:val="28"/>
          <w:szCs w:val="28"/>
        </w:rPr>
        <w:t>(рисунок 3)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AF4" w:rsidRDefault="00DF4C78" w:rsidP="00EF3A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4C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=ВПР(</w:t>
      </w:r>
      <w:r w:rsidRPr="00DF4C7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DF4C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2;$</w:t>
      </w:r>
      <w:r w:rsidRPr="00DF4C7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</w:t>
      </w:r>
      <w:r w:rsidRPr="00DF4C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$1:$</w:t>
      </w:r>
      <w:r w:rsidRPr="00DF4C7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</w:t>
      </w:r>
      <w:r w:rsidRPr="00DF4C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$101;2;ЛОЖЬ)</w:t>
      </w:r>
    </w:p>
    <w:p w:rsidR="00DF4C78" w:rsidRPr="00DF4C78" w:rsidRDefault="00DF4C78" w:rsidP="00EF3A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C78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</w:p>
    <w:p w:rsidR="00DF4C78" w:rsidRPr="00DF4C78" w:rsidRDefault="00DF4C78" w:rsidP="00EF3A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DF4C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ячейка с искомым значением</w:t>
      </w:r>
    </w:p>
    <w:p w:rsidR="00DF4C78" w:rsidRPr="00DF4C78" w:rsidRDefault="00DF4C78" w:rsidP="00EF3A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C78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DF4C78">
        <w:rPr>
          <w:rFonts w:ascii="Times New Roman" w:eastAsia="Times New Roman" w:hAnsi="Times New Roman" w:cs="Times New Roman"/>
          <w:sz w:val="28"/>
          <w:szCs w:val="28"/>
          <w:lang w:eastAsia="ru-RU"/>
        </w:rPr>
        <w:t>$1:$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DF4C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$101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абсолютная ссылка на диапазон ячеек с данными в котором нужно искать значение</w:t>
      </w:r>
    </w:p>
    <w:p w:rsidR="00DF4C78" w:rsidRPr="00DF4C78" w:rsidRDefault="00DF4C78" w:rsidP="00EF3A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C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столбца из которого нужно брать значение для замены</w:t>
      </w:r>
    </w:p>
    <w:p w:rsidR="00DF4C78" w:rsidRPr="00DF4C78" w:rsidRDefault="00DF4C78" w:rsidP="00EF3A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ЛОЖЬ – искать только точное совпадение.</w:t>
      </w:r>
    </w:p>
    <w:p w:rsidR="00DF4C78" w:rsidRDefault="00DF4C78" w:rsidP="00DF4C7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292851" wp14:editId="726DA4F8">
            <wp:extent cx="6570345" cy="126238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78" w:rsidRDefault="00DF4C78" w:rsidP="00DF4C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C7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Функция ВПР</w:t>
      </w:r>
    </w:p>
    <w:p w:rsidR="00DF4C78" w:rsidRDefault="00DF4C78" w:rsidP="00DF4C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C78" w:rsidRDefault="00DF4C78" w:rsidP="00DF4C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6FAA72" wp14:editId="10E6461D">
            <wp:extent cx="6570345" cy="145097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78" w:rsidRDefault="00DF4C78" w:rsidP="00DF4C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 4 – Результат выполнения функции ВПР</w:t>
      </w:r>
    </w:p>
    <w:p w:rsidR="001B792D" w:rsidRDefault="001B792D" w:rsidP="00DF4C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92D" w:rsidRDefault="001B792D" w:rsidP="001B79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в правом углу ячейки нажимаем черный квадратик и протягиваем до конца списка, чтобы функция ВПР была выполнена для всех строк (рисунок 5).</w:t>
      </w:r>
    </w:p>
    <w:p w:rsidR="001B792D" w:rsidRDefault="001B792D" w:rsidP="001B79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92D" w:rsidRDefault="001B792D" w:rsidP="001B79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36B655" wp14:editId="09F6F993">
            <wp:extent cx="6570345" cy="2874010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2D" w:rsidRDefault="001B792D" w:rsidP="001B79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–Результат выполнения для всех записей</w:t>
      </w:r>
    </w:p>
    <w:p w:rsidR="001B792D" w:rsidRDefault="001B792D" w:rsidP="001B79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92D" w:rsidRDefault="001B792D" w:rsidP="001B79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Затем копируем значение в столбце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1B7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заменяем названия поставщиков в столбце В (рисунок 6). Внимание при вставке выбираем формат вставки «Значение» (Рисунок 7).</w:t>
      </w:r>
    </w:p>
    <w:p w:rsidR="001B792D" w:rsidRDefault="006A5324" w:rsidP="006A532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6A218A" wp14:editId="15FBC4E4">
            <wp:extent cx="6570345" cy="22542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24" w:rsidRDefault="006A5324" w:rsidP="006A53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Замена названий значением ИНН</w:t>
      </w:r>
    </w:p>
    <w:p w:rsidR="001B792D" w:rsidRDefault="001B792D" w:rsidP="001B79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92D" w:rsidRDefault="001B792D" w:rsidP="006A532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913BEC" wp14:editId="23BF8550">
            <wp:extent cx="280987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24" w:rsidRDefault="006A5324" w:rsidP="006A532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3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– Выбор параметра вставки</w:t>
      </w:r>
    </w:p>
    <w:p w:rsidR="006A5324" w:rsidRDefault="006A5324" w:rsidP="006A532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324" w:rsidRDefault="006A5324" w:rsidP="006A5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аналогичные действия необходимо проделать для замены названия продукции ее артикулом.</w:t>
      </w:r>
    </w:p>
    <w:p w:rsidR="006A5324" w:rsidRDefault="006A5324" w:rsidP="006A532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После того как файл будет готов, а именно по количеству столбцов и типу данных будет совпадать необходимо осуществить импорт.</w:t>
      </w:r>
    </w:p>
    <w:p w:rsidR="006A5324" w:rsidRDefault="006A5324" w:rsidP="006A5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открываем </w:t>
      </w:r>
      <w:r w:rsidR="001B6B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pgAdmin</w:t>
      </w:r>
      <w:r w:rsidR="001B6BD6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выбираем нашу базу данных. В ней выбираем схему и необходимую таблицу</w:t>
      </w:r>
      <w:r w:rsidR="007F00D9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нажимаем на ней правую кнопку мыши и выбираем пункт «</w:t>
      </w:r>
      <w:r w:rsidR="007F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r w:rsidR="007F00D9" w:rsidRPr="007F00D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7F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Export</w:t>
      </w:r>
      <w:r w:rsidR="007F00D9" w:rsidRPr="007F0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0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="007F00D9">
        <w:rPr>
          <w:rFonts w:ascii="Times New Roman" w:eastAsia="Times New Roman" w:hAnsi="Times New Roman" w:cs="Times New Roman"/>
          <w:sz w:val="28"/>
          <w:szCs w:val="28"/>
          <w:lang w:eastAsia="ru-RU"/>
        </w:rPr>
        <w:t>» (рисунок 8).</w:t>
      </w:r>
    </w:p>
    <w:p w:rsidR="007F00D9" w:rsidRPr="007F00D9" w:rsidRDefault="007F00D9" w:rsidP="006A5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0D9">
        <w:rPr>
          <w:noProof/>
          <w:lang w:eastAsia="ru-RU"/>
        </w:rPr>
        <w:lastRenderedPageBreak/>
        <w:drawing>
          <wp:inline distT="0" distB="0" distL="0" distR="0" wp14:anchorId="3216AEBC" wp14:editId="015A05D6">
            <wp:extent cx="6429375" cy="8429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24" w:rsidRDefault="007F00D9" w:rsidP="006A532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0D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 – Выбор операции импорта</w:t>
      </w:r>
    </w:p>
    <w:p w:rsidR="007F00D9" w:rsidRDefault="007F00D9" w:rsidP="00BE7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выбора откроется окно для настройки импорта (рисунок 9), на вкладке «Общие» нужно в поле «Имя файла» нажать на «Обзор»</w:t>
      </w:r>
      <w:r w:rsidR="007E6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диалоговом окне выбрать нужный файл (рисунок 10)</w:t>
      </w:r>
      <w:r w:rsidR="00230E65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поле формат выбрать «</w:t>
      </w:r>
      <w:r w:rsidR="00230E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="00230E65">
        <w:rPr>
          <w:rFonts w:ascii="Times New Roman" w:eastAsia="Times New Roman" w:hAnsi="Times New Roman" w:cs="Times New Roman"/>
          <w:sz w:val="28"/>
          <w:szCs w:val="28"/>
          <w:lang w:eastAsia="ru-RU"/>
        </w:rPr>
        <w:t>», кодировка «</w:t>
      </w:r>
      <w:r w:rsidR="00230E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UTF</w:t>
      </w:r>
      <w:r w:rsidR="00230E65" w:rsidRPr="00230E65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230E6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E67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30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7F00D9" w:rsidRDefault="007F00D9" w:rsidP="007F00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749844" wp14:editId="0CEF348A">
            <wp:extent cx="6570345" cy="5180330"/>
            <wp:effectExtent l="0" t="0" r="190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10" w:rsidRDefault="007E6710" w:rsidP="007F00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9 </w:t>
      </w:r>
      <w:r w:rsidR="00230E6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0E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импорта</w:t>
      </w:r>
    </w:p>
    <w:p w:rsidR="007F00D9" w:rsidRDefault="007F00D9" w:rsidP="007F00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5709C4" wp14:editId="7A3A12A9">
            <wp:extent cx="6570345" cy="4106545"/>
            <wp:effectExtent l="0" t="0" r="190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65" w:rsidRDefault="00230E65" w:rsidP="007F00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Выбор файла для импорта</w:t>
      </w:r>
    </w:p>
    <w:p w:rsidR="00230E65" w:rsidRPr="00230E65" w:rsidRDefault="00230E65" w:rsidP="00230E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вкладке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необходимо выбрать разделитель «;» (рисунок 11), а на вкладке «Столбцы» проверить все ли нужные столбцы добавлены для импорта (рисунок 12). И нажать кнопку «ОК».</w:t>
      </w:r>
    </w:p>
    <w:p w:rsidR="00230E65" w:rsidRDefault="00230E65" w:rsidP="00230E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E65" w:rsidRDefault="00230E65" w:rsidP="00230E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285C37" wp14:editId="759B2DFF">
            <wp:extent cx="6570345" cy="518350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65" w:rsidRDefault="00230E65" w:rsidP="00230E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 –вкладка «Параметры»</w:t>
      </w:r>
    </w:p>
    <w:p w:rsidR="00230E65" w:rsidRDefault="00230E65" w:rsidP="00230E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E65" w:rsidRDefault="00230E65" w:rsidP="00230E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9DE82A" wp14:editId="12068241">
            <wp:extent cx="6570345" cy="52006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65" w:rsidRDefault="00230E65" w:rsidP="00230E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12  - вкладка «Столбцы»</w:t>
      </w:r>
    </w:p>
    <w:p w:rsidR="00BF3AB3" w:rsidRDefault="00BF3AB3" w:rsidP="00BF3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успешного импорта в таблице появятся данные (рисунок 13).</w:t>
      </w:r>
    </w:p>
    <w:p w:rsidR="00BF3AB3" w:rsidRDefault="00BF3AB3" w:rsidP="00BF3A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D72E023" wp14:editId="188E5AC6">
            <wp:extent cx="5229225" cy="3733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B3" w:rsidRDefault="00BF3AB3" w:rsidP="00BF3A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13 – Результат успешного импорта</w:t>
      </w:r>
    </w:p>
    <w:p w:rsidR="00BF3AB3" w:rsidRPr="007F00D9" w:rsidRDefault="00BF3AB3" w:rsidP="00BF3A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DC7055" w:rsidRPr="00FD3100" w:rsidRDefault="00DC7055" w:rsidP="005C4639">
      <w:pPr>
        <w:widowControl w:val="0"/>
        <w:numPr>
          <w:ilvl w:val="0"/>
          <w:numId w:val="1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auto"/>
        <w:ind w:left="993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31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Перечень</w:t>
      </w:r>
      <w:r w:rsidRPr="00FD3100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FD31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оборудования</w:t>
      </w:r>
    </w:p>
    <w:p w:rsidR="00DC7055" w:rsidRPr="005C4639" w:rsidRDefault="00DC7055" w:rsidP="005C46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10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Персональный</w:t>
      </w:r>
      <w:r w:rsidRPr="005C4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310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7055" w:rsidRDefault="00DC7055" w:rsidP="005C46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7055" w:rsidRPr="00011263" w:rsidRDefault="00DC7055" w:rsidP="005C46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pgAdmin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7055" w:rsidRPr="00FD3100" w:rsidRDefault="00DC7055" w:rsidP="005C463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C7055" w:rsidRPr="00FD3100" w:rsidRDefault="00DC7055" w:rsidP="005C4639">
      <w:pPr>
        <w:widowControl w:val="0"/>
        <w:shd w:val="clear" w:color="auto" w:fill="FFFFFF"/>
        <w:tabs>
          <w:tab w:val="left" w:pos="993"/>
        </w:tabs>
        <w:spacing w:after="0" w:line="360" w:lineRule="auto"/>
        <w:ind w:left="993" w:firstLine="709"/>
        <w:jc w:val="center"/>
        <w:rPr>
          <w:rFonts w:ascii="Times New Roman" w:eastAsia="SimHei" w:hAnsi="Times New Roman" w:cs="Times New Roman"/>
          <w:b/>
          <w:noProof/>
          <w:sz w:val="28"/>
          <w:szCs w:val="28"/>
          <w:lang w:eastAsia="ru-RU"/>
        </w:rPr>
      </w:pPr>
    </w:p>
    <w:p w:rsidR="00DC7055" w:rsidRPr="00FD3100" w:rsidRDefault="00DC7055" w:rsidP="005C4639">
      <w:pPr>
        <w:widowControl w:val="0"/>
        <w:numPr>
          <w:ilvl w:val="0"/>
          <w:numId w:val="1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auto"/>
        <w:ind w:left="993"/>
        <w:rPr>
          <w:rFonts w:ascii="Times New Roman" w:eastAsia="Calibri" w:hAnsi="Times New Roman" w:cs="Times New Roman"/>
          <w:b/>
          <w:sz w:val="28"/>
          <w:szCs w:val="28"/>
        </w:rPr>
      </w:pPr>
      <w:r w:rsidRPr="00FD3100">
        <w:rPr>
          <w:rFonts w:ascii="Times New Roman" w:eastAsia="Calibri" w:hAnsi="Times New Roman" w:cs="Times New Roman"/>
          <w:b/>
          <w:sz w:val="28"/>
          <w:szCs w:val="28"/>
        </w:rPr>
        <w:t>Порядок выполнения работы</w:t>
      </w:r>
      <w:r w:rsidRPr="00FD3100">
        <w:rPr>
          <w:rFonts w:ascii="Times New Roman" w:eastAsia="Calibri" w:hAnsi="Times New Roman" w:cs="Times New Roman"/>
          <w:b/>
          <w:spacing w:val="-3"/>
          <w:sz w:val="28"/>
          <w:szCs w:val="28"/>
        </w:rPr>
        <w:t xml:space="preserve"> </w:t>
      </w:r>
      <w:r w:rsidRPr="00FD3100">
        <w:rPr>
          <w:rFonts w:ascii="Times New Roman" w:eastAsia="Calibri" w:hAnsi="Times New Roman" w:cs="Times New Roman"/>
          <w:b/>
          <w:sz w:val="28"/>
          <w:szCs w:val="28"/>
        </w:rPr>
        <w:t>(Задания)</w:t>
      </w:r>
    </w:p>
    <w:p w:rsidR="002F7C14" w:rsidRDefault="00DC7055" w:rsidP="005C46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10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</w:t>
      </w:r>
      <w:r w:rsidR="002F7C14">
        <w:rPr>
          <w:rFonts w:ascii="Times New Roman" w:eastAsia="Times New Roman" w:hAnsi="Times New Roman" w:cs="Times New Roman"/>
          <w:sz w:val="28"/>
          <w:szCs w:val="28"/>
          <w:lang w:eastAsia="ru-RU"/>
        </w:rPr>
        <w:t>твии с вариантом задания подготовить данные для импорта в выданных файлах, сохранить файлы в формате .</w:t>
      </w:r>
      <w:r w:rsidR="002F7C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="002F7C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C14" w:rsidRPr="002F7C14" w:rsidRDefault="002F7C14" w:rsidP="005C46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Осуществить импорт данных в</w:t>
      </w:r>
      <w:r w:rsidR="00EC1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созданн</w:t>
      </w:r>
      <w:r w:rsidR="00EC1862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</w:t>
      </w:r>
      <w:r w:rsidR="00EC1862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данных.</w:t>
      </w:r>
    </w:p>
    <w:p w:rsidR="00DC7055" w:rsidRPr="00FD3100" w:rsidRDefault="00DC7055" w:rsidP="005C4639">
      <w:pPr>
        <w:widowControl w:val="0"/>
        <w:shd w:val="clear" w:color="auto" w:fill="FFFFFF"/>
        <w:tabs>
          <w:tab w:val="left" w:pos="993"/>
        </w:tabs>
        <w:spacing w:after="0" w:line="360" w:lineRule="auto"/>
        <w:ind w:left="993" w:firstLine="709"/>
        <w:jc w:val="center"/>
        <w:rPr>
          <w:rFonts w:ascii="Times New Roman" w:eastAsia="SimHei" w:hAnsi="Times New Roman" w:cs="Times New Roman"/>
          <w:b/>
          <w:noProof/>
          <w:sz w:val="28"/>
          <w:szCs w:val="28"/>
          <w:lang w:eastAsia="ru-RU"/>
        </w:rPr>
      </w:pPr>
    </w:p>
    <w:p w:rsidR="00DC7055" w:rsidRPr="00FD3100" w:rsidRDefault="00DC7055" w:rsidP="005C4639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99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D31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</w:t>
      </w:r>
      <w:r w:rsidRPr="00FD3100"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ru-RU"/>
        </w:rPr>
        <w:t xml:space="preserve"> </w:t>
      </w:r>
      <w:r w:rsidRPr="00FD31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отчета </w:t>
      </w:r>
    </w:p>
    <w:p w:rsidR="00DC7055" w:rsidRPr="00FD3100" w:rsidRDefault="00DC7055" w:rsidP="005C4639">
      <w:pPr>
        <w:widowControl w:val="0"/>
        <w:numPr>
          <w:ilvl w:val="0"/>
          <w:numId w:val="2"/>
        </w:numPr>
        <w:tabs>
          <w:tab w:val="left" w:pos="993"/>
          <w:tab w:val="left" w:pos="1999"/>
        </w:tabs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D3100">
        <w:rPr>
          <w:rFonts w:ascii="Times New Roman" w:eastAsia="Calibri" w:hAnsi="Times New Roman" w:cs="Times New Roman"/>
          <w:sz w:val="28"/>
          <w:szCs w:val="28"/>
        </w:rPr>
        <w:t>Наименование</w:t>
      </w:r>
      <w:r w:rsidRPr="00FD3100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 </w:t>
      </w:r>
      <w:r w:rsidRPr="00FD3100">
        <w:rPr>
          <w:rFonts w:ascii="Times New Roman" w:eastAsia="Calibri" w:hAnsi="Times New Roman" w:cs="Times New Roman"/>
          <w:sz w:val="28"/>
          <w:szCs w:val="28"/>
        </w:rPr>
        <w:t>работы</w:t>
      </w:r>
    </w:p>
    <w:p w:rsidR="00DC7055" w:rsidRPr="00FD3100" w:rsidRDefault="00DC7055" w:rsidP="005C4639">
      <w:pPr>
        <w:widowControl w:val="0"/>
        <w:numPr>
          <w:ilvl w:val="0"/>
          <w:numId w:val="2"/>
        </w:numPr>
        <w:tabs>
          <w:tab w:val="left" w:pos="993"/>
          <w:tab w:val="left" w:pos="1999"/>
        </w:tabs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D3100">
        <w:rPr>
          <w:rFonts w:ascii="Times New Roman" w:eastAsia="Calibri" w:hAnsi="Times New Roman" w:cs="Times New Roman"/>
          <w:sz w:val="28"/>
          <w:szCs w:val="28"/>
        </w:rPr>
        <w:t>Цель</w:t>
      </w:r>
      <w:r w:rsidRPr="00FD3100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</w:t>
      </w:r>
      <w:r w:rsidRPr="00FD3100">
        <w:rPr>
          <w:rFonts w:ascii="Times New Roman" w:eastAsia="Calibri" w:hAnsi="Times New Roman" w:cs="Times New Roman"/>
          <w:sz w:val="28"/>
          <w:szCs w:val="28"/>
        </w:rPr>
        <w:t>работы</w:t>
      </w:r>
    </w:p>
    <w:p w:rsidR="00DC7055" w:rsidRPr="00FD3100" w:rsidRDefault="00DC7055" w:rsidP="005C463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3100">
        <w:rPr>
          <w:rFonts w:ascii="Times New Roman" w:eastAsia="Calibri" w:hAnsi="Times New Roman" w:cs="Times New Roman"/>
          <w:sz w:val="28"/>
          <w:szCs w:val="28"/>
        </w:rPr>
        <w:t>Выполненные задания в соответствии с вариантом (Варианты заданий представлены в практической работе №1).</w:t>
      </w:r>
    </w:p>
    <w:p w:rsidR="00DC7055" w:rsidRPr="00FD3100" w:rsidRDefault="00DC7055" w:rsidP="005C4639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SimHei" w:hAnsi="Times New Roman" w:cs="Times New Roman"/>
          <w:b/>
          <w:noProof/>
          <w:sz w:val="28"/>
          <w:szCs w:val="28"/>
          <w:lang w:eastAsia="ru-RU"/>
        </w:rPr>
      </w:pPr>
    </w:p>
    <w:p w:rsidR="00DC7055" w:rsidRPr="00FD3100" w:rsidRDefault="00DC7055" w:rsidP="005C4639">
      <w:pPr>
        <w:widowControl w:val="0"/>
        <w:numPr>
          <w:ilvl w:val="0"/>
          <w:numId w:val="1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auto"/>
        <w:ind w:left="993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31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</w:t>
      </w:r>
      <w:r w:rsidRPr="00FD3100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 w:rsidRPr="00FD31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литературы</w:t>
      </w:r>
    </w:p>
    <w:p w:rsidR="00DC7055" w:rsidRPr="006B6677" w:rsidRDefault="00DC7055" w:rsidP="005C4639">
      <w:pPr>
        <w:pStyle w:val="a3"/>
        <w:widowControl w:val="0"/>
        <w:numPr>
          <w:ilvl w:val="0"/>
          <w:numId w:val="3"/>
        </w:numPr>
        <w:tabs>
          <w:tab w:val="left" w:pos="1276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Новиков Б.А. Основы технологии баз данных: учебное пособие / Б.А. Новиков, Е.А. Горшкова, Н.Г. Графеева. – М.: ДМК Пресс, 2020. – 582 с.</w:t>
      </w:r>
    </w:p>
    <w:p w:rsidR="00DC7055" w:rsidRPr="006B6677" w:rsidRDefault="00DC7055" w:rsidP="005C4639">
      <w:pPr>
        <w:pStyle w:val="a3"/>
        <w:widowControl w:val="0"/>
        <w:numPr>
          <w:ilvl w:val="0"/>
          <w:numId w:val="3"/>
        </w:numPr>
        <w:tabs>
          <w:tab w:val="left" w:pos="1276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Моргунов Е.П. Основы языка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: учебное пособие / Е.П. Моргунов. – Спб.: БХВ-Петербург, 2018. – 336 с.</w:t>
      </w:r>
    </w:p>
    <w:p w:rsidR="00DC7055" w:rsidRDefault="00DC7055" w:rsidP="005C4639">
      <w:pPr>
        <w:spacing w:after="0" w:line="360" w:lineRule="auto"/>
      </w:pPr>
    </w:p>
    <w:sectPr w:rsidR="00DC7055" w:rsidSect="00DF4C78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1039"/>
    <w:multiLevelType w:val="multilevel"/>
    <w:tmpl w:val="105C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F5A6F"/>
    <w:multiLevelType w:val="hybridMultilevel"/>
    <w:tmpl w:val="4B12560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2FA06D7"/>
    <w:multiLevelType w:val="multilevel"/>
    <w:tmpl w:val="178C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77926"/>
    <w:multiLevelType w:val="multilevel"/>
    <w:tmpl w:val="121E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EB526D"/>
    <w:multiLevelType w:val="multilevel"/>
    <w:tmpl w:val="4B94D346"/>
    <w:lvl w:ilvl="0">
      <w:start w:val="1"/>
      <w:numFmt w:val="decimal"/>
      <w:lvlText w:val="%1."/>
      <w:lvlJc w:val="left"/>
      <w:pPr>
        <w:ind w:left="1274" w:hanging="281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199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3067" w:hanging="360"/>
      </w:pPr>
      <w:rPr>
        <w:rFonts w:hint="default"/>
      </w:rPr>
    </w:lvl>
    <w:lvl w:ilvl="3">
      <w:numFmt w:val="bullet"/>
      <w:lvlText w:val="•"/>
      <w:lvlJc w:val="left"/>
      <w:pPr>
        <w:ind w:left="4135" w:hanging="360"/>
      </w:pPr>
      <w:rPr>
        <w:rFonts w:hint="default"/>
      </w:rPr>
    </w:lvl>
    <w:lvl w:ilvl="4">
      <w:numFmt w:val="bullet"/>
      <w:lvlText w:val="•"/>
      <w:lvlJc w:val="left"/>
      <w:pPr>
        <w:ind w:left="5202" w:hanging="360"/>
      </w:pPr>
      <w:rPr>
        <w:rFonts w:hint="default"/>
      </w:rPr>
    </w:lvl>
    <w:lvl w:ilvl="5">
      <w:numFmt w:val="bullet"/>
      <w:lvlText w:val="•"/>
      <w:lvlJc w:val="left"/>
      <w:pPr>
        <w:ind w:left="6270" w:hanging="360"/>
      </w:pPr>
      <w:rPr>
        <w:rFonts w:hint="default"/>
      </w:rPr>
    </w:lvl>
    <w:lvl w:ilvl="6">
      <w:numFmt w:val="bullet"/>
      <w:lvlText w:val="•"/>
      <w:lvlJc w:val="left"/>
      <w:pPr>
        <w:ind w:left="7338" w:hanging="360"/>
      </w:pPr>
      <w:rPr>
        <w:rFonts w:hint="default"/>
      </w:rPr>
    </w:lvl>
    <w:lvl w:ilvl="7">
      <w:numFmt w:val="bullet"/>
      <w:lvlText w:val="•"/>
      <w:lvlJc w:val="left"/>
      <w:pPr>
        <w:ind w:left="8405" w:hanging="360"/>
      </w:pPr>
      <w:rPr>
        <w:rFonts w:hint="default"/>
      </w:rPr>
    </w:lvl>
    <w:lvl w:ilvl="8">
      <w:numFmt w:val="bullet"/>
      <w:lvlText w:val="•"/>
      <w:lvlJc w:val="left"/>
      <w:pPr>
        <w:ind w:left="9473" w:hanging="360"/>
      </w:pPr>
      <w:rPr>
        <w:rFonts w:hint="default"/>
      </w:rPr>
    </w:lvl>
  </w:abstractNum>
  <w:abstractNum w:abstractNumId="5">
    <w:nsid w:val="6EFF6D8A"/>
    <w:multiLevelType w:val="hybridMultilevel"/>
    <w:tmpl w:val="2AC2DD30"/>
    <w:lvl w:ilvl="0" w:tplc="DC404548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E612F4B"/>
    <w:multiLevelType w:val="multilevel"/>
    <w:tmpl w:val="F6F4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C2"/>
    <w:rsid w:val="00033C4A"/>
    <w:rsid w:val="00084815"/>
    <w:rsid w:val="0012788A"/>
    <w:rsid w:val="00153EE6"/>
    <w:rsid w:val="001B6BD6"/>
    <w:rsid w:val="001B792D"/>
    <w:rsid w:val="001D5A2B"/>
    <w:rsid w:val="00230E65"/>
    <w:rsid w:val="002F7C14"/>
    <w:rsid w:val="003D3B50"/>
    <w:rsid w:val="00477FCC"/>
    <w:rsid w:val="00500A03"/>
    <w:rsid w:val="0050170E"/>
    <w:rsid w:val="005B1603"/>
    <w:rsid w:val="005C4639"/>
    <w:rsid w:val="006048F5"/>
    <w:rsid w:val="006939C2"/>
    <w:rsid w:val="006A5324"/>
    <w:rsid w:val="006D5547"/>
    <w:rsid w:val="006E4376"/>
    <w:rsid w:val="00730B2A"/>
    <w:rsid w:val="007E6710"/>
    <w:rsid w:val="007F00D9"/>
    <w:rsid w:val="00804CC2"/>
    <w:rsid w:val="00B443BB"/>
    <w:rsid w:val="00BA2052"/>
    <w:rsid w:val="00BC3FA0"/>
    <w:rsid w:val="00BE443F"/>
    <w:rsid w:val="00BE7913"/>
    <w:rsid w:val="00BF3AB3"/>
    <w:rsid w:val="00C14867"/>
    <w:rsid w:val="00C7241E"/>
    <w:rsid w:val="00D07ABB"/>
    <w:rsid w:val="00D25D0E"/>
    <w:rsid w:val="00DB4FAA"/>
    <w:rsid w:val="00DC7055"/>
    <w:rsid w:val="00DF4C78"/>
    <w:rsid w:val="00DF5CAD"/>
    <w:rsid w:val="00E460CF"/>
    <w:rsid w:val="00E70131"/>
    <w:rsid w:val="00E91FC2"/>
    <w:rsid w:val="00EC1862"/>
    <w:rsid w:val="00EC5A81"/>
    <w:rsid w:val="00EF3AF4"/>
    <w:rsid w:val="00F269C9"/>
    <w:rsid w:val="00F41B65"/>
    <w:rsid w:val="00F42E65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B5EE3-B3BC-4E63-9D58-B58532BF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6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99"/>
    <w:qFormat/>
    <w:rsid w:val="00DC70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Абзац списка Знак"/>
    <w:aliases w:val="Содержание. 2 уровень Знак"/>
    <w:link w:val="a3"/>
    <w:uiPriority w:val="99"/>
    <w:qFormat/>
    <w:locked/>
    <w:rsid w:val="00DC7055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DC705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C7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Нецветаева Анна</cp:lastModifiedBy>
  <cp:revision>36</cp:revision>
  <dcterms:created xsi:type="dcterms:W3CDTF">2024-03-27T06:12:00Z</dcterms:created>
  <dcterms:modified xsi:type="dcterms:W3CDTF">2024-10-09T09:25:00Z</dcterms:modified>
</cp:coreProperties>
</file>