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CF42" w14:textId="08AA2518" w:rsidR="00F4095E" w:rsidRDefault="009E0891" w:rsidP="00F4095E">
      <w:r>
        <w:t xml:space="preserve">2026-0909 </w:t>
      </w:r>
      <w:r w:rsidR="00F4095E">
        <w:t>Notes</w:t>
      </w:r>
      <w:r w:rsidR="00753F5B">
        <w:t xml:space="preserve">, requests, and questions </w:t>
      </w:r>
      <w:r w:rsidR="00F4095E">
        <w:t xml:space="preserve">for </w:t>
      </w:r>
      <w:proofErr w:type="spellStart"/>
      <w:r w:rsidR="00F4095E">
        <w:t>Yiannos</w:t>
      </w:r>
      <w:proofErr w:type="spellEnd"/>
      <w:r w:rsidR="00F4095E">
        <w:t xml:space="preserve"> to update the </w:t>
      </w:r>
      <w:proofErr w:type="spellStart"/>
      <w:r w:rsidR="00F4095E">
        <w:t>YAAApp</w:t>
      </w:r>
      <w:proofErr w:type="spellEnd"/>
    </w:p>
    <w:p w14:paraId="49A272E0" w14:textId="2AC57B4E" w:rsidR="00F4095E" w:rsidRDefault="00F4095E" w:rsidP="00F4095E">
      <w:pPr>
        <w:pStyle w:val="ListParagraph"/>
        <w:numPr>
          <w:ilvl w:val="0"/>
          <w:numId w:val="2"/>
        </w:numPr>
      </w:pPr>
      <w:r>
        <w:t xml:space="preserve">Remove the “-77mV to -57mV” flag threshold from the Resting Membrane Potential </w:t>
      </w:r>
      <w:r w:rsidR="00B539CB">
        <w:t xml:space="preserve">(RMP) </w:t>
      </w:r>
      <w:r>
        <w:t>protocol files</w:t>
      </w:r>
      <w:r w:rsidR="00B539CB">
        <w:t xml:space="preserve">. This was my </w:t>
      </w:r>
      <w:proofErr w:type="gramStart"/>
      <w:r w:rsidR="00B539CB">
        <w:t>mistake,</w:t>
      </w:r>
      <w:proofErr w:type="gramEnd"/>
      <w:r w:rsidR="00B539CB">
        <w:t xml:space="preserve"> I forgot to mention that this shouldn’t be applied to this type of file/protocol.</w:t>
      </w:r>
    </w:p>
    <w:p w14:paraId="72280CF2" w14:textId="77777777" w:rsidR="00F4095E" w:rsidRDefault="00F4095E" w:rsidP="00F4095E">
      <w:pPr>
        <w:pStyle w:val="ListParagraph"/>
      </w:pPr>
    </w:p>
    <w:p w14:paraId="4378E97E" w14:textId="751824A4" w:rsidR="00F4095E" w:rsidRDefault="00F4095E" w:rsidP="00F4095E">
      <w:pPr>
        <w:pStyle w:val="ListParagraph"/>
        <w:numPr>
          <w:ilvl w:val="0"/>
          <w:numId w:val="2"/>
        </w:numPr>
      </w:pPr>
      <w:r w:rsidRPr="00B539CB">
        <w:t>During “flagged” section (initial QC before the RMP&gt;</w:t>
      </w:r>
      <w:proofErr w:type="spellStart"/>
      <w:r w:rsidRPr="00B539CB">
        <w:t>Vthresh</w:t>
      </w:r>
      <w:proofErr w:type="spellEnd"/>
      <w:r w:rsidRPr="00B539CB">
        <w:t xml:space="preserve"> </w:t>
      </w:r>
      <w:r w:rsidR="008D4D8B" w:rsidRPr="00B539CB">
        <w:t>QC</w:t>
      </w:r>
      <w:r w:rsidRPr="00B539CB">
        <w:t>), add a “Select All” button to this window</w:t>
      </w:r>
      <w:r w:rsidR="00B539CB" w:rsidRPr="00B539CB">
        <w:t>. I</w:t>
      </w:r>
      <w:r w:rsidR="00B539CB" w:rsidRPr="00B539CB">
        <w:t>t'd be nice to have a "select all" feature, then be able to DESELECT the few that we want and then hit "accept" to all the ones we've selected.  This could also work in reverse where we select all, then hit a "remove" button, if all of them we deem removable</w:t>
      </w:r>
      <w:r w:rsidR="00B539CB">
        <w:t>.</w:t>
      </w:r>
    </w:p>
    <w:p w14:paraId="35154380" w14:textId="77777777" w:rsidR="00B539CB" w:rsidRDefault="00B539CB" w:rsidP="00B539CB">
      <w:pPr>
        <w:pStyle w:val="ListParagraph"/>
      </w:pPr>
    </w:p>
    <w:p w14:paraId="43B94191" w14:textId="339616D6" w:rsidR="00B539CB" w:rsidRPr="00B539CB" w:rsidRDefault="00B539CB" w:rsidP="00F4095E">
      <w:pPr>
        <w:pStyle w:val="ListParagraph"/>
        <w:numPr>
          <w:ilvl w:val="0"/>
          <w:numId w:val="2"/>
        </w:numPr>
      </w:pPr>
      <w:proofErr w:type="gramStart"/>
      <w:r>
        <w:t>Also</w:t>
      </w:r>
      <w:proofErr w:type="gramEnd"/>
      <w:r>
        <w:t xml:space="preserve"> during this initial flagging section at the very beginning, it seems the graphs only display a subset of the sweeps within the displayed file. It would be great to visualize every sweep in the file, </w:t>
      </w:r>
      <w:proofErr w:type="gramStart"/>
      <w:r>
        <w:t>similar to</w:t>
      </w:r>
      <w:proofErr w:type="gramEnd"/>
      <w:r>
        <w:t xml:space="preserve"> the graphs seen in the main window of the app.</w:t>
      </w:r>
    </w:p>
    <w:p w14:paraId="6812EAC4" w14:textId="77777777" w:rsidR="00F4095E" w:rsidRDefault="00F4095E" w:rsidP="00F4095E">
      <w:pPr>
        <w:pStyle w:val="ListParagraph"/>
      </w:pPr>
    </w:p>
    <w:p w14:paraId="454AF7D8" w14:textId="427788FC" w:rsidR="00F4095E" w:rsidRDefault="008D4D8B" w:rsidP="00F4095E">
      <w:pPr>
        <w:pStyle w:val="ListParagraph"/>
        <w:numPr>
          <w:ilvl w:val="0"/>
          <w:numId w:val="2"/>
        </w:numPr>
      </w:pPr>
      <w:r>
        <w:t>For 1s AP flagging (again, prior to RMP&gt;</w:t>
      </w:r>
      <w:proofErr w:type="spellStart"/>
      <w:r>
        <w:t>Vthresh</w:t>
      </w:r>
      <w:proofErr w:type="spellEnd"/>
      <w:r>
        <w:t xml:space="preserve"> QC), users are asked to remove an entire SAMPLE (all recordings for that cell) when:</w:t>
      </w:r>
    </w:p>
    <w:p w14:paraId="335BFCE2" w14:textId="77777777" w:rsidR="008D4D8B" w:rsidRDefault="008D4D8B" w:rsidP="008D4D8B">
      <w:pPr>
        <w:pStyle w:val="ListParagraph"/>
      </w:pPr>
    </w:p>
    <w:p w14:paraId="660044CB" w14:textId="0BA972AF" w:rsidR="008D4D8B" w:rsidRDefault="008D4D8B" w:rsidP="008D4D8B">
      <w:pPr>
        <w:pStyle w:val="ListParagraph"/>
        <w:numPr>
          <w:ilvl w:val="1"/>
          <w:numId w:val="2"/>
        </w:numPr>
      </w:pPr>
      <w:r>
        <w:t>Sweeps pass 0mV threshold during current injection</w:t>
      </w:r>
    </w:p>
    <w:p w14:paraId="0C567943" w14:textId="611CC79C" w:rsidR="008D4D8B" w:rsidRDefault="008D4D8B" w:rsidP="008D4D8B">
      <w:pPr>
        <w:pStyle w:val="ListParagraph"/>
        <w:numPr>
          <w:ilvl w:val="1"/>
          <w:numId w:val="2"/>
        </w:numPr>
      </w:pPr>
      <w:r>
        <w:t>Spike number drops from at least 5 spikes down to 1</w:t>
      </w:r>
    </w:p>
    <w:p w14:paraId="4F2C66FA" w14:textId="77777777" w:rsidR="008D4D8B" w:rsidRDefault="008D4D8B" w:rsidP="008D4D8B">
      <w:pPr>
        <w:ind w:left="720"/>
      </w:pPr>
    </w:p>
    <w:p w14:paraId="173B1A45" w14:textId="77777777" w:rsidR="00753F5B" w:rsidRDefault="00753F5B" w:rsidP="008D4D8B">
      <w:pPr>
        <w:ind w:left="720"/>
      </w:pPr>
      <w:r>
        <w:t>Requested changes:</w:t>
      </w:r>
    </w:p>
    <w:p w14:paraId="579A910F" w14:textId="508698A9" w:rsidR="008D4D8B" w:rsidRDefault="00753F5B" w:rsidP="00753F5B">
      <w:pPr>
        <w:pStyle w:val="ListParagraph"/>
        <w:numPr>
          <w:ilvl w:val="0"/>
          <w:numId w:val="3"/>
        </w:numPr>
      </w:pPr>
      <w:r>
        <w:t>A</w:t>
      </w:r>
      <w:r w:rsidR="008D4D8B">
        <w:t>bility to move/ignore individual SWEEPS within the protocol</w:t>
      </w:r>
    </w:p>
    <w:p w14:paraId="213A0F79" w14:textId="37DDCADB" w:rsidR="00753F5B" w:rsidRDefault="00753F5B" w:rsidP="00753F5B">
      <w:pPr>
        <w:pStyle w:val="ListParagraph"/>
        <w:numPr>
          <w:ilvl w:val="0"/>
          <w:numId w:val="3"/>
        </w:numPr>
      </w:pPr>
      <w:r>
        <w:t>Ability to remove just the 1s AP recording as a whole</w:t>
      </w:r>
    </w:p>
    <w:p w14:paraId="58B6DE9E" w14:textId="6E7C5CF4" w:rsidR="00753F5B" w:rsidRDefault="00753F5B" w:rsidP="00753F5B">
      <w:pPr>
        <w:pStyle w:val="ListParagraph"/>
        <w:numPr>
          <w:ilvl w:val="0"/>
          <w:numId w:val="3"/>
        </w:numPr>
      </w:pPr>
      <w:r>
        <w:t>Eliminate the ability to remove the entire recording at this step</w:t>
      </w:r>
    </w:p>
    <w:p w14:paraId="0BA01653" w14:textId="77777777" w:rsidR="00753F5B" w:rsidRDefault="00753F5B" w:rsidP="00753F5B"/>
    <w:p w14:paraId="3E5C9D6E" w14:textId="01B91521" w:rsidR="00753F5B" w:rsidRDefault="00753F5B" w:rsidP="00753F5B">
      <w:pPr>
        <w:pStyle w:val="ListParagraph"/>
        <w:numPr>
          <w:ilvl w:val="0"/>
          <w:numId w:val="2"/>
        </w:numPr>
      </w:pPr>
      <w:r>
        <w:t>For RMP&gt;</w:t>
      </w:r>
      <w:proofErr w:type="spellStart"/>
      <w:r>
        <w:t>Vthresh</w:t>
      </w:r>
      <w:proofErr w:type="spellEnd"/>
      <w:r>
        <w:t xml:space="preserve"> QC Step</w:t>
      </w:r>
    </w:p>
    <w:p w14:paraId="626069C6" w14:textId="346A6124" w:rsidR="00F4095E" w:rsidRDefault="00753F5B" w:rsidP="00F4095E">
      <w:pPr>
        <w:pStyle w:val="ListParagraph"/>
        <w:numPr>
          <w:ilvl w:val="1"/>
          <w:numId w:val="2"/>
        </w:numPr>
      </w:pPr>
      <w:r>
        <w:t>Provide the ability to “go back” or “redo” in case the wrong button is clicked during QC</w:t>
      </w:r>
    </w:p>
    <w:p w14:paraId="31F78848" w14:textId="5E4D4E13" w:rsidR="00753F5B" w:rsidRDefault="00753F5B" w:rsidP="00F4095E">
      <w:pPr>
        <w:pStyle w:val="ListParagraph"/>
        <w:numPr>
          <w:ilvl w:val="1"/>
          <w:numId w:val="2"/>
        </w:numPr>
      </w:pPr>
      <w:r>
        <w:t xml:space="preserve">Zoom feature on the graph is a bit difficult to use.  If that can be improved or more </w:t>
      </w:r>
      <w:proofErr w:type="gramStart"/>
      <w:r>
        <w:t>similar to</w:t>
      </w:r>
      <w:proofErr w:type="gramEnd"/>
      <w:r>
        <w:t xml:space="preserve"> the x-axis/y-axis zoom like in </w:t>
      </w:r>
      <w:proofErr w:type="spellStart"/>
      <w:r>
        <w:t>clampfit</w:t>
      </w:r>
      <w:proofErr w:type="spellEnd"/>
      <w:r>
        <w:t>, that would be helpful</w:t>
      </w:r>
    </w:p>
    <w:p w14:paraId="0B14AD0C" w14:textId="77777777" w:rsidR="00753F5B" w:rsidRDefault="00753F5B" w:rsidP="00753F5B">
      <w:pPr>
        <w:pStyle w:val="ListParagraph"/>
        <w:ind w:left="1440"/>
      </w:pPr>
    </w:p>
    <w:p w14:paraId="35012440" w14:textId="0AD7754E" w:rsidR="00753F5B" w:rsidRDefault="00753F5B" w:rsidP="00753F5B">
      <w:pPr>
        <w:pStyle w:val="ListParagraph"/>
        <w:numPr>
          <w:ilvl w:val="0"/>
          <w:numId w:val="2"/>
        </w:numPr>
      </w:pPr>
      <w:r>
        <w:t>For the “Ri-</w:t>
      </w:r>
      <w:proofErr w:type="spellStart"/>
      <w:r>
        <w:t>Ih</w:t>
      </w:r>
      <w:proofErr w:type="spellEnd"/>
      <w:r>
        <w:t xml:space="preserve"> Contaminated Sweeps” folder: are the sweeps included in the analysis or removed prior to Rin calculation?</w:t>
      </w:r>
      <w:r w:rsidR="00E12C30">
        <w:t xml:space="preserve">  </w:t>
      </w:r>
    </w:p>
    <w:p w14:paraId="71908DDF" w14:textId="7C72E04A" w:rsidR="00E12C30" w:rsidRDefault="00E12C30" w:rsidP="00E12C30">
      <w:pPr>
        <w:pStyle w:val="ListParagraph"/>
        <w:numPr>
          <w:ilvl w:val="1"/>
          <w:numId w:val="2"/>
        </w:numPr>
      </w:pPr>
      <w:r>
        <w:lastRenderedPageBreak/>
        <w:t>Request that a prompt occurs to “remove recording” or “keep recording” when more than 5 sweeps are contaminated (and/or removed)</w:t>
      </w:r>
    </w:p>
    <w:p w14:paraId="4506A2A7" w14:textId="77777777" w:rsidR="00514034" w:rsidRDefault="00514034" w:rsidP="00514034">
      <w:pPr>
        <w:pStyle w:val="ListParagraph"/>
        <w:ind w:left="1440"/>
      </w:pPr>
    </w:p>
    <w:p w14:paraId="0E92AC26" w14:textId="0710BDA7" w:rsidR="00514034" w:rsidRDefault="00E12C30" w:rsidP="00514034">
      <w:pPr>
        <w:pStyle w:val="ListParagraph"/>
        <w:numPr>
          <w:ilvl w:val="0"/>
          <w:numId w:val="2"/>
        </w:numPr>
      </w:pPr>
      <w:r>
        <w:t>How is the Inter</w:t>
      </w:r>
      <w:r w:rsidR="00514034">
        <w:t>-</w:t>
      </w:r>
      <w:r>
        <w:t>spike interval (ISI) calculated?  Is it an average across all spikes?</w:t>
      </w:r>
    </w:p>
    <w:p w14:paraId="0092CE72" w14:textId="77777777" w:rsidR="00514034" w:rsidRDefault="00514034" w:rsidP="00514034">
      <w:pPr>
        <w:pStyle w:val="ListParagraph"/>
      </w:pPr>
    </w:p>
    <w:p w14:paraId="7D9FE222" w14:textId="56995D85" w:rsidR="00514034" w:rsidRDefault="00514034" w:rsidP="00514034">
      <w:pPr>
        <w:pStyle w:val="ListParagraph"/>
        <w:numPr>
          <w:ilvl w:val="0"/>
          <w:numId w:val="2"/>
        </w:numPr>
      </w:pPr>
      <w:r>
        <w:t>How are interneurons identified?  Burst-spiking cells?</w:t>
      </w:r>
    </w:p>
    <w:p w14:paraId="4F9F771E" w14:textId="77777777" w:rsidR="00514034" w:rsidRDefault="00514034" w:rsidP="00514034">
      <w:pPr>
        <w:pStyle w:val="ListParagraph"/>
      </w:pPr>
    </w:p>
    <w:p w14:paraId="0E6398C8" w14:textId="3C5E36C5" w:rsidR="00F4095E" w:rsidRDefault="00514034" w:rsidP="00F4095E">
      <w:pPr>
        <w:pStyle w:val="ListParagraph"/>
        <w:numPr>
          <w:ilvl w:val="1"/>
          <w:numId w:val="2"/>
        </w:numPr>
      </w:pPr>
      <w:r>
        <w:t>Can we have another spreadsheet created in which samples are grouped across individual tabs by Regular Spiking, Burst Spiking, and Interneurons?</w:t>
      </w:r>
    </w:p>
    <w:sectPr w:rsidR="00F40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1F8"/>
    <w:multiLevelType w:val="hybridMultilevel"/>
    <w:tmpl w:val="31842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0C0438"/>
    <w:multiLevelType w:val="hybridMultilevel"/>
    <w:tmpl w:val="35CC36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907308"/>
    <w:multiLevelType w:val="hybridMultilevel"/>
    <w:tmpl w:val="72EEA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5777611">
    <w:abstractNumId w:val="0"/>
  </w:num>
  <w:num w:numId="2" w16cid:durableId="1660309429">
    <w:abstractNumId w:val="1"/>
  </w:num>
  <w:num w:numId="3" w16cid:durableId="1062215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5E"/>
    <w:rsid w:val="003A16A3"/>
    <w:rsid w:val="00514034"/>
    <w:rsid w:val="00753F5B"/>
    <w:rsid w:val="007C0C30"/>
    <w:rsid w:val="008D4D8B"/>
    <w:rsid w:val="009C7DC3"/>
    <w:rsid w:val="009E0891"/>
    <w:rsid w:val="00B539CB"/>
    <w:rsid w:val="00E12C30"/>
    <w:rsid w:val="00F4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4E52"/>
  <w15:chartTrackingRefBased/>
  <w15:docId w15:val="{E82881A9-0EB8-4A3B-BA57-C6A63586F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95E"/>
    <w:rPr>
      <w:rFonts w:eastAsiaTheme="majorEastAsia" w:cstheme="majorBidi"/>
      <w:color w:val="272727" w:themeColor="text1" w:themeTint="D8"/>
    </w:rPr>
  </w:style>
  <w:style w:type="paragraph" w:styleId="Title">
    <w:name w:val="Title"/>
    <w:basedOn w:val="Normal"/>
    <w:next w:val="Normal"/>
    <w:link w:val="TitleChar"/>
    <w:uiPriority w:val="10"/>
    <w:qFormat/>
    <w:rsid w:val="00F40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95E"/>
    <w:pPr>
      <w:spacing w:before="160"/>
      <w:jc w:val="center"/>
    </w:pPr>
    <w:rPr>
      <w:i/>
      <w:iCs/>
      <w:color w:val="404040" w:themeColor="text1" w:themeTint="BF"/>
    </w:rPr>
  </w:style>
  <w:style w:type="character" w:customStyle="1" w:styleId="QuoteChar">
    <w:name w:val="Quote Char"/>
    <w:basedOn w:val="DefaultParagraphFont"/>
    <w:link w:val="Quote"/>
    <w:uiPriority w:val="29"/>
    <w:rsid w:val="00F4095E"/>
    <w:rPr>
      <w:i/>
      <w:iCs/>
      <w:color w:val="404040" w:themeColor="text1" w:themeTint="BF"/>
    </w:rPr>
  </w:style>
  <w:style w:type="paragraph" w:styleId="ListParagraph">
    <w:name w:val="List Paragraph"/>
    <w:basedOn w:val="Normal"/>
    <w:uiPriority w:val="34"/>
    <w:qFormat/>
    <w:rsid w:val="00F4095E"/>
    <w:pPr>
      <w:ind w:left="720"/>
      <w:contextualSpacing/>
    </w:pPr>
  </w:style>
  <w:style w:type="character" w:styleId="IntenseEmphasis">
    <w:name w:val="Intense Emphasis"/>
    <w:basedOn w:val="DefaultParagraphFont"/>
    <w:uiPriority w:val="21"/>
    <w:qFormat/>
    <w:rsid w:val="00F4095E"/>
    <w:rPr>
      <w:i/>
      <w:iCs/>
      <w:color w:val="0F4761" w:themeColor="accent1" w:themeShade="BF"/>
    </w:rPr>
  </w:style>
  <w:style w:type="paragraph" w:styleId="IntenseQuote">
    <w:name w:val="Intense Quote"/>
    <w:basedOn w:val="Normal"/>
    <w:next w:val="Normal"/>
    <w:link w:val="IntenseQuoteChar"/>
    <w:uiPriority w:val="30"/>
    <w:qFormat/>
    <w:rsid w:val="00F40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95E"/>
    <w:rPr>
      <w:i/>
      <w:iCs/>
      <w:color w:val="0F4761" w:themeColor="accent1" w:themeShade="BF"/>
    </w:rPr>
  </w:style>
  <w:style w:type="character" w:styleId="IntenseReference">
    <w:name w:val="Intense Reference"/>
    <w:basedOn w:val="DefaultParagraphFont"/>
    <w:uiPriority w:val="32"/>
    <w:qFormat/>
    <w:rsid w:val="00F409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Althaus, Christian</dc:creator>
  <cp:keywords/>
  <dc:description/>
  <cp:lastModifiedBy>Gomez, Devan</cp:lastModifiedBy>
  <cp:revision>2</cp:revision>
  <dcterms:created xsi:type="dcterms:W3CDTF">2026-09-14T15:17:00Z</dcterms:created>
  <dcterms:modified xsi:type="dcterms:W3CDTF">2026-09-14T15:17:00Z</dcterms:modified>
</cp:coreProperties>
</file>