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7901" w14:textId="77777777" w:rsidR="00DD61D8" w:rsidRDefault="00311DEE" w:rsidP="00311D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EKONOMICKÁ UNIVERZITA V BRATISLAVE</w:t>
      </w:r>
    </w:p>
    <w:p w14:paraId="4AC1DF79" w14:textId="77777777" w:rsidR="00DD61D8" w:rsidRDefault="00311DEE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 Hospodárskej Informatiky</w:t>
      </w:r>
    </w:p>
    <w:p w14:paraId="0AA70312" w14:textId="77777777" w:rsidR="00DD61D8" w:rsidRDefault="00311DEE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Hospodárska Informatika</w:t>
      </w:r>
    </w:p>
    <w:p w14:paraId="442D8269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F0CAD1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17124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7E5B47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08D87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72F9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188E9" w14:textId="231DE308" w:rsidR="00DD61D8" w:rsidRDefault="00306E83" w:rsidP="00311DEE">
      <w:pPr>
        <w:spacing w:line="240" w:lineRule="auto"/>
        <w:jc w:val="center"/>
        <w:rPr>
          <w:rFonts w:asciiTheme="majorHAnsi" w:hAnsiTheme="majorHAnsi" w:cs="Times New Roman"/>
          <w:b/>
          <w:sz w:val="56"/>
          <w:szCs w:val="24"/>
        </w:rPr>
      </w:pPr>
      <w:r>
        <w:rPr>
          <w:rFonts w:asciiTheme="majorHAnsi" w:hAnsiTheme="majorHAnsi" w:cs="Times New Roman"/>
          <w:b/>
          <w:sz w:val="56"/>
          <w:szCs w:val="24"/>
        </w:rPr>
        <w:t>Nadpis</w:t>
      </w:r>
    </w:p>
    <w:p w14:paraId="3DAE0CF0" w14:textId="6EBA925D" w:rsidR="00DD61D8" w:rsidRDefault="00306E83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  <w:r>
        <w:rPr>
          <w:rFonts w:asciiTheme="majorHAnsi" w:hAnsiTheme="majorHAnsi" w:cs="Times New Roman"/>
          <w:sz w:val="44"/>
          <w:szCs w:val="24"/>
        </w:rPr>
        <w:t>Podnadpis</w:t>
      </w:r>
    </w:p>
    <w:p w14:paraId="5933392A" w14:textId="5A4392D5" w:rsidR="00DD61D8" w:rsidRDefault="00306E83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Teoretická časť Pokročilé </w:t>
      </w:r>
      <w:r w:rsidR="004B3A01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yužívanie </w:t>
      </w:r>
      <w:r w:rsidR="004B3A01"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atabáz</w:t>
      </w:r>
    </w:p>
    <w:p w14:paraId="1D24E244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2B0914A9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166A5596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08622C32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39461F54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522CB6F3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18737587" w14:textId="77777777" w:rsidR="00DD61D8" w:rsidRDefault="00DD61D8" w:rsidP="00311DEE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14:paraId="20706914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BDE1D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4BAB5" w14:textId="77777777" w:rsidR="00DD61D8" w:rsidRDefault="00DD61D8" w:rsidP="00311D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B5FC2" w14:textId="444688C9" w:rsidR="00DD61D8" w:rsidRDefault="00306E83" w:rsidP="00311DE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Cvičiaci :</w:t>
      </w:r>
      <w:r w:rsidRPr="00306E83">
        <w:t xml:space="preserve"> </w:t>
      </w:r>
      <w:r w:rsidRPr="00306E83">
        <w:rPr>
          <w:rFonts w:ascii="Times New Roman" w:hAnsi="Times New Roman" w:cs="Times New Roman"/>
          <w:sz w:val="26"/>
          <w:szCs w:val="26"/>
        </w:rPr>
        <w:t>KULTAN, Jaroslav, Ing., PhD.</w:t>
      </w:r>
    </w:p>
    <w:p w14:paraId="4A15838C" w14:textId="45CE6794" w:rsidR="00DD61D8" w:rsidRDefault="00311DEE" w:rsidP="00311DE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7F16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06E83">
        <w:rPr>
          <w:rFonts w:ascii="Times New Roman" w:hAnsi="Times New Roman" w:cs="Times New Roman"/>
          <w:sz w:val="24"/>
          <w:szCs w:val="24"/>
        </w:rPr>
        <w:t>Prednášajúci :</w:t>
      </w:r>
      <w:r w:rsidR="00306E83" w:rsidRPr="00306E83">
        <w:rPr>
          <w:rFonts w:ascii="Times New Roman" w:hAnsi="Times New Roman" w:cs="Times New Roman"/>
          <w:sz w:val="24"/>
          <w:szCs w:val="24"/>
        </w:rPr>
        <w:t>KULTAN, Jaroslav, Ing., PhD.</w:t>
      </w:r>
    </w:p>
    <w:p w14:paraId="3664652E" w14:textId="4673C21C" w:rsidR="00DD61D8" w:rsidRDefault="00306E83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Riešiteľ: Šulek Jozef</w:t>
      </w:r>
    </w:p>
    <w:p w14:paraId="0B0B385B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DC3F7" w14:textId="77777777" w:rsidR="00DD61D8" w:rsidRDefault="00311DEE" w:rsidP="00306E83">
      <w:pPr>
        <w:pStyle w:val="Nadpis1"/>
        <w:numPr>
          <w:ilvl w:val="0"/>
          <w:numId w:val="0"/>
        </w:numPr>
      </w:pPr>
      <w:bookmarkStart w:id="0" w:name="_Toc34051773"/>
      <w:bookmarkStart w:id="1" w:name="_Toc33713255"/>
      <w:bookmarkStart w:id="2" w:name="_Toc33713148"/>
      <w:bookmarkStart w:id="3" w:name="_Toc33712223"/>
      <w:bookmarkStart w:id="4" w:name="_Toc33712079"/>
      <w:bookmarkStart w:id="5" w:name="_Toc34064831"/>
      <w:bookmarkStart w:id="6" w:name="_Toc34244931"/>
      <w:bookmarkStart w:id="7" w:name="_Toc40386440"/>
      <w:r>
        <w:lastRenderedPageBreak/>
        <w:t>Ob</w:t>
      </w:r>
      <w:bookmarkEnd w:id="0"/>
      <w:bookmarkEnd w:id="1"/>
      <w:bookmarkEnd w:id="2"/>
      <w:bookmarkEnd w:id="3"/>
      <w:bookmarkEnd w:id="4"/>
      <w:r>
        <w:t>sah</w:t>
      </w:r>
      <w:bookmarkEnd w:id="5"/>
      <w:bookmarkEnd w:id="6"/>
      <w:bookmarkEnd w:id="7"/>
    </w:p>
    <w:p w14:paraId="1BD3AA75" w14:textId="77777777" w:rsidR="00DD61D8" w:rsidRDefault="00DD61D8" w:rsidP="00311DEE">
      <w:pPr>
        <w:sectPr w:rsidR="00DD61D8">
          <w:footerReference w:type="default" r:id="rId8"/>
          <w:pgSz w:w="11906" w:h="16838"/>
          <w:pgMar w:top="1418" w:right="1134" w:bottom="1418" w:left="1985" w:header="0" w:footer="709" w:gutter="0"/>
          <w:cols w:space="708"/>
          <w:formProt w:val="0"/>
          <w:docGrid w:linePitch="360" w:charSpace="4096"/>
        </w:sectPr>
      </w:pPr>
      <w:bookmarkStart w:id="8" w:name="_GoBack"/>
      <w:bookmarkEnd w:id="8"/>
    </w:p>
    <w:p w14:paraId="223F082C" w14:textId="77777777" w:rsidR="00DD61D8" w:rsidRDefault="00DD61D8" w:rsidP="00311DEE">
      <w:pPr>
        <w:ind w:left="431" w:hanging="431"/>
      </w:pPr>
    </w:p>
    <w:sdt>
      <w:sdtPr>
        <w:rPr>
          <w:rFonts w:asciiTheme="minorHAnsi" w:eastAsiaTheme="minorHAnsi" w:hAnsiTheme="minorHAnsi" w:cstheme="minorBidi"/>
          <w:b w:val="0"/>
          <w:sz w:val="22"/>
        </w:rPr>
        <w:id w:val="-1375306632"/>
        <w:docPartObj>
          <w:docPartGallery w:val="Table of Contents"/>
          <w:docPartUnique/>
        </w:docPartObj>
      </w:sdtPr>
      <w:sdtContent>
        <w:p w14:paraId="0458320C" w14:textId="6EECB44A" w:rsidR="00274081" w:rsidRDefault="00311DE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386440" w:history="1">
            <w:r w:rsidR="00274081" w:rsidRPr="001607D1">
              <w:rPr>
                <w:rStyle w:val="Hypertextovprepojenie"/>
                <w:noProof/>
              </w:rPr>
              <w:t>Obsah</w:t>
            </w:r>
            <w:r w:rsidR="00274081">
              <w:rPr>
                <w:rStyle w:val="Hypertextovprepojenie"/>
                <w:noProof/>
              </w:rPr>
              <w:t>....</w:t>
            </w:r>
            <w:r w:rsidR="00274081">
              <w:rPr>
                <w:noProof/>
                <w:webHidden/>
              </w:rPr>
              <w:tab/>
            </w:r>
            <w:r w:rsidR="00274081">
              <w:rPr>
                <w:noProof/>
                <w:webHidden/>
              </w:rPr>
              <w:fldChar w:fldCharType="begin"/>
            </w:r>
            <w:r w:rsidR="00274081">
              <w:rPr>
                <w:noProof/>
                <w:webHidden/>
              </w:rPr>
              <w:instrText xml:space="preserve"> PAGEREF _Toc40386440 \h </w:instrText>
            </w:r>
            <w:r w:rsidR="00274081">
              <w:rPr>
                <w:noProof/>
                <w:webHidden/>
              </w:rPr>
            </w:r>
            <w:r w:rsidR="00274081">
              <w:rPr>
                <w:noProof/>
                <w:webHidden/>
              </w:rPr>
              <w:fldChar w:fldCharType="separate"/>
            </w:r>
            <w:r w:rsidR="00274081">
              <w:rPr>
                <w:noProof/>
                <w:webHidden/>
              </w:rPr>
              <w:t>2</w:t>
            </w:r>
            <w:r w:rsidR="00274081">
              <w:rPr>
                <w:noProof/>
                <w:webHidden/>
              </w:rPr>
              <w:fldChar w:fldCharType="end"/>
            </w:r>
          </w:hyperlink>
        </w:p>
        <w:p w14:paraId="4684BBD1" w14:textId="4CBAAF0D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41" w:history="1">
            <w:r w:rsidRPr="001607D1">
              <w:rPr>
                <w:rStyle w:val="Hypertextovprepojenie"/>
                <w:noProof/>
              </w:rPr>
              <w:t>Termíny a 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2960" w14:textId="32D021F2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42" w:history="1">
            <w:r w:rsidRPr="001607D1">
              <w:rPr>
                <w:rStyle w:val="Hypertextovprepojenie"/>
                <w:noProof/>
              </w:rPr>
              <w:t>Úvod</w:t>
            </w:r>
            <w:r>
              <w:rPr>
                <w:rStyle w:val="Hypertextovprepojenie"/>
                <w:noProof/>
              </w:rPr>
              <w:t>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29A7" w14:textId="28F83CAB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43" w:history="1">
            <w:r w:rsidRPr="001607D1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sk-SK"/>
              </w:rPr>
              <w:tab/>
            </w:r>
            <w:r w:rsidRPr="001607D1">
              <w:rPr>
                <w:rStyle w:val="Hypertextovprepojenie"/>
                <w:noProof/>
              </w:rPr>
              <w:t>Teoretická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ED84" w14:textId="4F73D33A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44" w:history="1">
            <w:r w:rsidRPr="001607D1">
              <w:rPr>
                <w:rStyle w:val="Hypertextovprepojenie"/>
                <w:noProof/>
              </w:rPr>
              <w:t>1.1 Analýza ekonomických ukazovateľov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D8E9" w14:textId="5155A452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45" w:history="1">
            <w:r w:rsidRPr="001607D1">
              <w:rPr>
                <w:rStyle w:val="Hypertextovprepojenie"/>
                <w:noProof/>
              </w:rPr>
              <w:t>1.2 Business inteligence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5B81" w14:textId="313181C4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46" w:history="1">
            <w:r w:rsidRPr="001607D1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sk-SK"/>
              </w:rPr>
              <w:tab/>
            </w:r>
            <w:r w:rsidRPr="001607D1">
              <w:rPr>
                <w:rStyle w:val="Hypertextovprepojenie"/>
                <w:noProof/>
              </w:rPr>
              <w:t>Analýza získaných materiálov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3D40" w14:textId="6C595C37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47" w:history="1">
            <w:r w:rsidRPr="001607D1">
              <w:rPr>
                <w:rStyle w:val="Hypertextovprepojenie"/>
                <w:noProof/>
              </w:rPr>
              <w:t>2.1 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B4D7" w14:textId="1FE0C6C0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48" w:history="1">
            <w:r w:rsidRPr="001607D1">
              <w:rPr>
                <w:rStyle w:val="Hypertextovprepojenie"/>
                <w:noProof/>
              </w:rPr>
              <w:t>2.2 Vyhodnotenie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67DC" w14:textId="0D4411E4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49" w:history="1">
            <w:r w:rsidRPr="001607D1">
              <w:rPr>
                <w:rStyle w:val="Hypertextovprepojenie"/>
                <w:noProof/>
              </w:rPr>
              <w:t>2.3 Výber optimálnej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2EE7" w14:textId="1AB7D82D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50" w:history="1">
            <w:r w:rsidRPr="001607D1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sk-SK"/>
              </w:rPr>
              <w:tab/>
            </w:r>
            <w:r w:rsidRPr="001607D1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0E6F" w14:textId="5ABE00C7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51" w:history="1">
            <w:r w:rsidRPr="001607D1">
              <w:rPr>
                <w:rStyle w:val="Hypertextovprepojenie"/>
                <w:noProof/>
              </w:rPr>
              <w:t>Zhrnutie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B335" w14:textId="0BBC84F4" w:rsidR="00274081" w:rsidRDefault="002740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40386452" w:history="1">
            <w:r w:rsidRPr="001607D1">
              <w:rPr>
                <w:rStyle w:val="Hypertextovprepojenie"/>
                <w:noProof/>
              </w:rPr>
              <w:t>Prínosy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CDE6" w14:textId="113B352F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53" w:history="1">
            <w:r w:rsidRPr="001607D1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BBA2" w14:textId="72F3B156" w:rsidR="00274081" w:rsidRDefault="002740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sk-SK"/>
            </w:rPr>
          </w:pPr>
          <w:hyperlink w:anchor="_Toc40386454" w:history="1">
            <w:r w:rsidRPr="001607D1">
              <w:rPr>
                <w:rStyle w:val="Hypertextovprepojenie"/>
                <w:noProof/>
              </w:rPr>
              <w:t>Prílohy</w:t>
            </w:r>
            <w:r>
              <w:rPr>
                <w:rStyle w:val="Hypertextovprepojenie"/>
                <w:noProof/>
              </w:rPr>
              <w:t>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79E4" w14:textId="7AE6D3CC" w:rsidR="00DD61D8" w:rsidRDefault="00311DEE" w:rsidP="00311DEE">
          <w:r>
            <w:fldChar w:fldCharType="end"/>
          </w:r>
        </w:p>
        <w:p w14:paraId="1588DCE6" w14:textId="77777777" w:rsidR="00DD61D8" w:rsidRDefault="00306E83" w:rsidP="00311DEE">
          <w:pPr>
            <w:sectPr w:rsidR="00DD61D8">
              <w:type w:val="continuous"/>
              <w:pgSz w:w="11906" w:h="16838"/>
              <w:pgMar w:top="1418" w:right="1134" w:bottom="1418" w:left="1985" w:header="0" w:footer="709" w:gutter="0"/>
              <w:cols w:space="708"/>
              <w:formProt w:val="0"/>
              <w:docGrid w:linePitch="360" w:charSpace="4096"/>
            </w:sectPr>
          </w:pPr>
        </w:p>
      </w:sdtContent>
    </w:sdt>
    <w:p w14:paraId="0F2E7CB0" w14:textId="77777777" w:rsidR="00306E83" w:rsidRDefault="00306E83" w:rsidP="00306E83">
      <w:pPr>
        <w:pStyle w:val="Nadpis1"/>
        <w:numPr>
          <w:ilvl w:val="0"/>
          <w:numId w:val="0"/>
        </w:numPr>
        <w:ind w:left="431" w:hanging="431"/>
      </w:pPr>
      <w:bookmarkStart w:id="9" w:name="_Toc33712080"/>
      <w:bookmarkStart w:id="10" w:name="_Toc40386441"/>
      <w:r>
        <w:lastRenderedPageBreak/>
        <w:t>Termíny a skratky</w:t>
      </w:r>
      <w:bookmarkEnd w:id="10"/>
    </w:p>
    <w:p w14:paraId="0572245D" w14:textId="77777777" w:rsidR="00306E83" w:rsidRPr="003B262A" w:rsidRDefault="00306E83" w:rsidP="00306E83">
      <w:pPr>
        <w:rPr>
          <w:rFonts w:ascii="Times New Roman" w:hAnsi="Times New Roman" w:cs="Times New Roman"/>
          <w:sz w:val="24"/>
          <w:szCs w:val="24"/>
        </w:rPr>
      </w:pPr>
    </w:p>
    <w:p w14:paraId="06E9AEA6" w14:textId="490A1C38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Eclipse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3B262A">
        <w:rPr>
          <w:rFonts w:ascii="Times New Roman" w:hAnsi="Times New Roman" w:cs="Times New Roman"/>
          <w:sz w:val="24"/>
          <w:szCs w:val="24"/>
        </w:rPr>
        <w:t xml:space="preserve"> – integrované vývojové prostredie (</w:t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3B262A">
        <w:rPr>
          <w:rFonts w:ascii="Times New Roman" w:hAnsi="Times New Roman" w:cs="Times New Roman"/>
          <w:sz w:val="24"/>
          <w:szCs w:val="24"/>
        </w:rPr>
        <w:t>) používané v počítačovom programovaní.</w:t>
      </w:r>
    </w:p>
    <w:p w14:paraId="4DDDC5E2" w14:textId="3C0F7068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Spring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Hlk34475133"/>
      <w:r w:rsidRPr="003B262A">
        <w:rPr>
          <w:rFonts w:ascii="Times New Roman" w:hAnsi="Times New Roman" w:cs="Times New Roman"/>
          <w:sz w:val="24"/>
          <w:szCs w:val="24"/>
        </w:rPr>
        <w:t xml:space="preserve">aplikačný rámec </w:t>
      </w:r>
      <w:r>
        <w:rPr>
          <w:rFonts w:ascii="Times New Roman" w:hAnsi="Times New Roman" w:cs="Times New Roman"/>
          <w:sz w:val="24"/>
          <w:szCs w:val="24"/>
        </w:rPr>
        <w:t>s funkciou</w:t>
      </w:r>
      <w:r w:rsidRPr="003B262A">
        <w:rPr>
          <w:rFonts w:ascii="Times New Roman" w:hAnsi="Times New Roman" w:cs="Times New Roman"/>
          <w:sz w:val="24"/>
          <w:szCs w:val="24"/>
        </w:rPr>
        <w:t xml:space="preserve"> inverzi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B262A">
        <w:rPr>
          <w:rFonts w:ascii="Times New Roman" w:hAnsi="Times New Roman" w:cs="Times New Roman"/>
          <w:sz w:val="24"/>
          <w:szCs w:val="24"/>
        </w:rPr>
        <w:t xml:space="preserve"> riadiaceho kontajnera pre platformu Java</w:t>
      </w:r>
    </w:p>
    <w:bookmarkEnd w:id="11"/>
    <w:p w14:paraId="4FFD560D" w14:textId="7D041544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– je objektovo-relačný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mapovací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nástroj pre programovací jazyk Java</w:t>
      </w:r>
    </w:p>
    <w:p w14:paraId="44DB2097" w14:textId="30BCCCD6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3B262A">
        <w:rPr>
          <w:rFonts w:ascii="Times New Roman" w:hAnsi="Times New Roman" w:cs="Times New Roman"/>
          <w:sz w:val="24"/>
          <w:szCs w:val="24"/>
        </w:rPr>
        <w:t xml:space="preserve"> –</w:t>
      </w:r>
      <w:r w:rsidRPr="003B262A">
        <w:t xml:space="preserve"> </w:t>
      </w:r>
      <w:r w:rsidRPr="003B262A">
        <w:rPr>
          <w:rFonts w:ascii="Times New Roman" w:hAnsi="Times New Roman" w:cs="Times New Roman"/>
          <w:sz w:val="24"/>
          <w:szCs w:val="24"/>
        </w:rPr>
        <w:t>univerzálny programovací jazyk</w:t>
      </w:r>
    </w:p>
    <w:p w14:paraId="257E21F7" w14:textId="3255D59E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REST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6A22">
        <w:rPr>
          <w:rFonts w:ascii="Times New Roman" w:hAnsi="Times New Roman" w:cs="Times New Roman"/>
          <w:sz w:val="24"/>
          <w:szCs w:val="24"/>
          <w:lang w:val="en-US"/>
        </w:rPr>
        <w:t>Representational state transfer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2A">
        <w:rPr>
          <w:rFonts w:ascii="Times New Roman" w:hAnsi="Times New Roman" w:cs="Times New Roman"/>
          <w:sz w:val="24"/>
          <w:szCs w:val="24"/>
        </w:rPr>
        <w:t>architektonický štýl softvéru</w:t>
      </w:r>
    </w:p>
    <w:p w14:paraId="72E9C3CA" w14:textId="7913986B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systém správy relačných databáz</w:t>
      </w:r>
    </w:p>
    <w:p w14:paraId="0D090C08" w14:textId="1D4097CA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334AC">
        <w:rPr>
          <w:rFonts w:ascii="Times New Roman" w:hAnsi="Times New Roman" w:cs="Times New Roman"/>
          <w:b/>
          <w:bCs/>
          <w:sz w:val="24"/>
          <w:szCs w:val="24"/>
        </w:rPr>
        <w:t>HP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2A">
        <w:rPr>
          <w:rFonts w:ascii="Times New Roman" w:hAnsi="Times New Roman" w:cs="Times New Roman"/>
          <w:sz w:val="24"/>
          <w:szCs w:val="24"/>
        </w:rPr>
        <w:t xml:space="preserve">široko používaný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skriptovací jazyk pre všeobecné použitie</w:t>
      </w:r>
    </w:p>
    <w:p w14:paraId="2F1F34E5" w14:textId="3BC2A51F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E16A22"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 xml:space="preserve">programovací jazyk, ktorý vyhovuje špecifikácii </w:t>
      </w:r>
      <w:proofErr w:type="spellStart"/>
      <w:r w:rsidRPr="00E16A22">
        <w:rPr>
          <w:rFonts w:ascii="Times New Roman" w:hAnsi="Times New Roman" w:cs="Times New Roman"/>
          <w:sz w:val="24"/>
          <w:szCs w:val="24"/>
        </w:rPr>
        <w:t>ECMAScript</w:t>
      </w:r>
      <w:proofErr w:type="spellEnd"/>
    </w:p>
    <w:p w14:paraId="5B3D128D" w14:textId="1B1EEF14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E16A22"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 xml:space="preserve">Knižnica jazyka JavaScript </w:t>
      </w:r>
    </w:p>
    <w:p w14:paraId="50FD9180" w14:textId="693F4599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E16A22"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>štandardný značkovací jazyk pre dokumenty určené na zobrazenie vo webovom prehliadači</w:t>
      </w:r>
    </w:p>
    <w:p w14:paraId="2AC3B305" w14:textId="206A26AD" w:rsidR="00306E83" w:rsidRPr="00E16A22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AJAX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6A22">
        <w:rPr>
          <w:rFonts w:ascii="Times New Roman" w:hAnsi="Times New Roman" w:cs="Times New Roman"/>
          <w:sz w:val="24"/>
          <w:szCs w:val="24"/>
          <w:lang w:val="en-US"/>
        </w:rPr>
        <w:t>Asynchronous JavaScript and XML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sada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techník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vývoja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webových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aplikácií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využívajúcich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iacero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webových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technológií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strane</w:t>
      </w:r>
      <w:proofErr w:type="spellEnd"/>
      <w:r w:rsidRPr="00E16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  <w:lang w:val="en-US"/>
        </w:rPr>
        <w:t>klienta</w:t>
      </w:r>
      <w:proofErr w:type="spellEnd"/>
    </w:p>
    <w:p w14:paraId="30B7804A" w14:textId="31AE69A8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http POST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 xml:space="preserve">metóda </w:t>
      </w:r>
      <w:r>
        <w:rPr>
          <w:rFonts w:ascii="Times New Roman" w:hAnsi="Times New Roman" w:cs="Times New Roman"/>
          <w:sz w:val="24"/>
          <w:szCs w:val="24"/>
        </w:rPr>
        <w:t>požiadavky</w:t>
      </w:r>
      <w:r w:rsidRPr="00E16A22">
        <w:rPr>
          <w:rFonts w:ascii="Times New Roman" w:hAnsi="Times New Roman" w:cs="Times New Roman"/>
          <w:sz w:val="24"/>
          <w:szCs w:val="24"/>
        </w:rPr>
        <w:t xml:space="preserve"> podporovaná protokolom HTTP používaným webom</w:t>
      </w:r>
    </w:p>
    <w:p w14:paraId="0AC15693" w14:textId="35E9B79B" w:rsidR="00306E83" w:rsidRPr="00E16A22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(Graphic User Interface)</w:t>
      </w:r>
      <w:r w:rsidRPr="003B262A">
        <w:rPr>
          <w:rFonts w:ascii="Times New Roman" w:hAnsi="Times New Roman" w:cs="Times New Roman"/>
          <w:sz w:val="24"/>
          <w:szCs w:val="24"/>
        </w:rPr>
        <w:t xml:space="preserve"> Grafické používateľské rozhranie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30804" w14:textId="74DEA36A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W3C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Consortium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16A22">
        <w:rPr>
          <w:rFonts w:ascii="Times New Roman" w:hAnsi="Times New Roman" w:cs="Times New Roman"/>
          <w:sz w:val="24"/>
          <w:szCs w:val="24"/>
        </w:rPr>
        <w:t xml:space="preserve">hlavná medzinárodná organizácia pre normy pre </w:t>
      </w:r>
      <w:proofErr w:type="spellStart"/>
      <w:r w:rsidRPr="00E16A2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16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22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E16A22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8F74748" w14:textId="62C4C916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16A22">
        <w:rPr>
          <w:rFonts w:ascii="Times New Roman" w:hAnsi="Times New Roman" w:cs="Times New Roman"/>
          <w:sz w:val="24"/>
          <w:szCs w:val="24"/>
        </w:rPr>
        <w:t>značkovací jazyk, ktorý definuje súbor pravidiel pre kódovanie dokumentov</w:t>
      </w:r>
    </w:p>
    <w:p w14:paraId="4176A073" w14:textId="2EA39264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DBMS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16A22">
        <w:rPr>
          <w:rFonts w:ascii="Times New Roman" w:hAnsi="Times New Roman" w:cs="Times New Roman"/>
          <w:sz w:val="24"/>
          <w:szCs w:val="24"/>
        </w:rPr>
        <w:t>softvérový systém, ktorý používateľom umožňuje definovať, vytvárať, udržiavať a riadiť prístup k databáze</w:t>
      </w:r>
    </w:p>
    <w:p w14:paraId="7EF62906" w14:textId="0FAC8E34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.NET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>softvérový rámec vyvinutý spoločnosťou 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0D5CC" w14:textId="29210518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J2EE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A22">
        <w:rPr>
          <w:rFonts w:ascii="Times New Roman" w:hAnsi="Times New Roman" w:cs="Times New Roman"/>
          <w:sz w:val="24"/>
          <w:szCs w:val="24"/>
        </w:rPr>
        <w:t>súbor špecifikácií, ktorým sa rozširuje Java SE o špecifikácie podnikových funkcií, ako sú distribuované počítačové systémy a webové služby</w:t>
      </w:r>
    </w:p>
    <w:p w14:paraId="0366CE73" w14:textId="0B776058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Corba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65A3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B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5A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B65A3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FB65A3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B65A3">
        <w:rPr>
          <w:rFonts w:ascii="Times New Roman" w:hAnsi="Times New Roman" w:cs="Times New Roman"/>
          <w:sz w:val="24"/>
          <w:szCs w:val="24"/>
        </w:rPr>
        <w:t xml:space="preserve">štandard definovaný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Group</w:t>
      </w:r>
    </w:p>
    <w:p w14:paraId="1A0AD55E" w14:textId="3AF559AF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Java RMI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C064B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AC064B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AC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C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</w:rPr>
        <w:t>Invocation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C064B">
        <w:rPr>
          <w:rFonts w:ascii="Times New Roman" w:hAnsi="Times New Roman" w:cs="Times New Roman"/>
          <w:sz w:val="24"/>
          <w:szCs w:val="24"/>
        </w:rPr>
        <w:t>Java API, ktoré vykonáva vzdialené volanie metód</w:t>
      </w:r>
    </w:p>
    <w:p w14:paraId="2CA8247B" w14:textId="5EEAEDA1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SOAP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C064B">
        <w:rPr>
          <w:rFonts w:ascii="Times New Roman" w:hAnsi="Times New Roman" w:cs="Times New Roman"/>
          <w:sz w:val="24"/>
          <w:szCs w:val="24"/>
        </w:rPr>
        <w:t>Špecifikácia protokolu správ na výmenu štruktúrovaných informácií pri implementácii webových služieb</w:t>
      </w:r>
    </w:p>
    <w:p w14:paraId="498C5867" w14:textId="6B2BE4F0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Text Transfer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C064B">
        <w:rPr>
          <w:rFonts w:ascii="Times New Roman" w:hAnsi="Times New Roman" w:cs="Times New Roman"/>
          <w:sz w:val="24"/>
          <w:szCs w:val="24"/>
        </w:rPr>
        <w:t xml:space="preserve">aplikačný protokol pre distribuované, </w:t>
      </w:r>
      <w:proofErr w:type="spellStart"/>
      <w:r w:rsidRPr="00AC064B">
        <w:rPr>
          <w:rFonts w:ascii="Times New Roman" w:hAnsi="Times New Roman" w:cs="Times New Roman"/>
          <w:sz w:val="24"/>
          <w:szCs w:val="24"/>
        </w:rPr>
        <w:t>kolaboratívne</w:t>
      </w:r>
      <w:proofErr w:type="spellEnd"/>
      <w:r w:rsidRPr="00AC0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64B">
        <w:rPr>
          <w:rFonts w:ascii="Times New Roman" w:hAnsi="Times New Roman" w:cs="Times New Roman"/>
          <w:sz w:val="24"/>
          <w:szCs w:val="24"/>
        </w:rPr>
        <w:t>hypermedi</w:t>
      </w:r>
      <w:r>
        <w:rPr>
          <w:rFonts w:ascii="Times New Roman" w:hAnsi="Times New Roman" w:cs="Times New Roman"/>
          <w:sz w:val="24"/>
          <w:szCs w:val="24"/>
        </w:rPr>
        <w:t>álne</w:t>
      </w:r>
      <w:proofErr w:type="spellEnd"/>
      <w:r w:rsidRPr="00AC064B">
        <w:rPr>
          <w:rFonts w:ascii="Times New Roman" w:hAnsi="Times New Roman" w:cs="Times New Roman"/>
          <w:sz w:val="24"/>
          <w:szCs w:val="24"/>
        </w:rPr>
        <w:t xml:space="preserve"> informačné systémy</w:t>
      </w:r>
    </w:p>
    <w:p w14:paraId="28283977" w14:textId="5ECE00F4" w:rsidR="00306E83" w:rsidRPr="00AC064B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262A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otvorený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štandardný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formát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súbor</w:t>
      </w:r>
      <w:r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formát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výmeny</w:t>
      </w:r>
      <w:proofErr w:type="spellEnd"/>
      <w:r w:rsidRPr="00AC0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64B">
        <w:rPr>
          <w:rFonts w:ascii="Times New Roman" w:hAnsi="Times New Roman" w:cs="Times New Roman"/>
          <w:sz w:val="24"/>
          <w:szCs w:val="24"/>
          <w:lang w:val="en-US"/>
        </w:rPr>
        <w:t>údajov</w:t>
      </w:r>
      <w:proofErr w:type="spellEnd"/>
    </w:p>
    <w:p w14:paraId="2A31601A" w14:textId="318EB579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Spring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AC064B">
        <w:t xml:space="preserve"> </w:t>
      </w:r>
      <w:r w:rsidRPr="00AC064B">
        <w:rPr>
          <w:rFonts w:ascii="Times New Roman" w:hAnsi="Times New Roman" w:cs="Times New Roman"/>
          <w:sz w:val="24"/>
          <w:szCs w:val="24"/>
        </w:rPr>
        <w:t>aplikačný rámec s funkciou inverzie riadiaceho kontajnera pre platformu Java</w:t>
      </w:r>
    </w:p>
    <w:p w14:paraId="43407F11" w14:textId="7F5E1969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Spring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Boot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4B">
        <w:rPr>
          <w:rFonts w:ascii="Times New Roman" w:hAnsi="Times New Roman" w:cs="Times New Roman"/>
          <w:sz w:val="24"/>
          <w:szCs w:val="24"/>
        </w:rPr>
        <w:t xml:space="preserve">riešenie konvenčnej konfigurácie na vytváranie samostatných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AC064B">
        <w:rPr>
          <w:rFonts w:ascii="Times New Roman" w:hAnsi="Times New Roman" w:cs="Times New Roman"/>
          <w:sz w:val="24"/>
          <w:szCs w:val="24"/>
        </w:rPr>
        <w:t xml:space="preserve"> aplikácií na úrovni </w:t>
      </w:r>
      <w:r>
        <w:rPr>
          <w:rFonts w:ascii="Times New Roman" w:hAnsi="Times New Roman" w:cs="Times New Roman"/>
          <w:sz w:val="24"/>
          <w:szCs w:val="24"/>
        </w:rPr>
        <w:t>produkcie</w:t>
      </w:r>
      <w:r w:rsidRPr="00AC064B">
        <w:rPr>
          <w:rFonts w:ascii="Times New Roman" w:hAnsi="Times New Roman" w:cs="Times New Roman"/>
          <w:sz w:val="24"/>
          <w:szCs w:val="24"/>
        </w:rPr>
        <w:t>, ktoré môžete „len spustiť“</w:t>
      </w:r>
    </w:p>
    <w:p w14:paraId="1C577CCE" w14:textId="5D6E51BD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POJO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77CF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77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77CF6">
        <w:rPr>
          <w:rFonts w:ascii="Times New Roman" w:hAnsi="Times New Roman" w:cs="Times New Roman"/>
          <w:sz w:val="24"/>
          <w:szCs w:val="24"/>
        </w:rPr>
        <w:t xml:space="preserve">ld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177CF6">
        <w:rPr>
          <w:rFonts w:ascii="Times New Roman" w:hAnsi="Times New Roman" w:cs="Times New Roman"/>
          <w:sz w:val="24"/>
          <w:szCs w:val="24"/>
        </w:rPr>
        <w:t>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77CF6">
        <w:rPr>
          <w:rFonts w:ascii="Times New Roman" w:hAnsi="Times New Roman" w:cs="Times New Roman"/>
          <w:sz w:val="24"/>
          <w:szCs w:val="24"/>
        </w:rPr>
        <w:t>obyčajný objekt</w:t>
      </w:r>
      <w:r>
        <w:rPr>
          <w:rFonts w:ascii="Times New Roman" w:hAnsi="Times New Roman" w:cs="Times New Roman"/>
          <w:sz w:val="24"/>
          <w:szCs w:val="24"/>
        </w:rPr>
        <w:t xml:space="preserve"> jazyka</w:t>
      </w:r>
      <w:r w:rsidRPr="00177CF6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35BA534" w14:textId="4794F8D1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Java SE</w:t>
      </w:r>
      <w:r w:rsidRPr="003B262A">
        <w:rPr>
          <w:rFonts w:ascii="Times New Roman" w:hAnsi="Times New Roman" w:cs="Times New Roman"/>
          <w:sz w:val="24"/>
          <w:szCs w:val="24"/>
        </w:rPr>
        <w:t xml:space="preserve">- Java Standard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(Štandardná edícia programovacieho jazyku Java)</w:t>
      </w:r>
    </w:p>
    <w:p w14:paraId="4DDDA8D6" w14:textId="26CFF58C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Java EE</w:t>
      </w:r>
      <w:r w:rsidRPr="003B262A">
        <w:rPr>
          <w:rFonts w:ascii="Times New Roman" w:hAnsi="Times New Roman" w:cs="Times New Roman"/>
          <w:sz w:val="24"/>
          <w:szCs w:val="24"/>
        </w:rPr>
        <w:t xml:space="preserve"> – Java Enterprise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(Edícia programovacieho jazyku Java využívaná pre serverové aplikácie)</w:t>
      </w:r>
    </w:p>
    <w:p w14:paraId="4BA2F7A0" w14:textId="085D684B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Mikroservis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F6">
        <w:rPr>
          <w:rFonts w:ascii="Times New Roman" w:hAnsi="Times New Roman" w:cs="Times New Roman"/>
          <w:sz w:val="24"/>
          <w:szCs w:val="24"/>
        </w:rPr>
        <w:t>štrukturálny štýl - ktorý zariadi aplikáciu ako zbierku voľne spojených služieb.</w:t>
      </w:r>
    </w:p>
    <w:p w14:paraId="4602A5D1" w14:textId="779FDD72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Tomcat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77CF6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177CF6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pre implementáciu rôznych typov Java serverových aplikácií</w:t>
      </w:r>
    </w:p>
    <w:p w14:paraId="6EA023F5" w14:textId="7E6C684E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Agilné Metodológie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F6">
        <w:rPr>
          <w:rFonts w:ascii="Times New Roman" w:hAnsi="Times New Roman" w:cs="Times New Roman"/>
          <w:sz w:val="24"/>
          <w:szCs w:val="24"/>
        </w:rPr>
        <w:t xml:space="preserve">zahŕňa rôzne prístupy k vývoju softvéru, v rámci ktorých sa požiadavky a riešenia vyvíjajú prostredníctvom spoločného úsilia samoregulačných a </w:t>
      </w:r>
      <w:proofErr w:type="spellStart"/>
      <w:r w:rsidRPr="00177CF6">
        <w:rPr>
          <w:rFonts w:ascii="Times New Roman" w:hAnsi="Times New Roman" w:cs="Times New Roman"/>
          <w:sz w:val="24"/>
          <w:szCs w:val="24"/>
        </w:rPr>
        <w:t>medzifunkčných</w:t>
      </w:r>
      <w:proofErr w:type="spellEnd"/>
      <w:r w:rsidRPr="00177CF6">
        <w:rPr>
          <w:rFonts w:ascii="Times New Roman" w:hAnsi="Times New Roman" w:cs="Times New Roman"/>
          <w:sz w:val="24"/>
          <w:szCs w:val="24"/>
        </w:rPr>
        <w:t xml:space="preserve"> tímov a ich zákazníkov / koncových používateľov.</w:t>
      </w:r>
    </w:p>
    <w:p w14:paraId="10905077" w14:textId="6FCBD39D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ORM</w:t>
      </w:r>
      <w:r w:rsidRPr="003B262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Relationall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62A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(Objektovo relačný prístup)</w:t>
      </w:r>
    </w:p>
    <w:p w14:paraId="0B6B8C6C" w14:textId="21814B7F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GNU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Lesser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General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License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F6">
        <w:rPr>
          <w:rFonts w:ascii="Times New Roman" w:hAnsi="Times New Roman" w:cs="Times New Roman"/>
          <w:sz w:val="24"/>
          <w:szCs w:val="24"/>
        </w:rPr>
        <w:t xml:space="preserve">bezplatná softvérová licencia vydaná nadáciou </w:t>
      </w:r>
      <w:proofErr w:type="spellStart"/>
      <w:r w:rsidRPr="00177CF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177CF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77CF6">
        <w:rPr>
          <w:rFonts w:ascii="Times New Roman" w:hAnsi="Times New Roman" w:cs="Times New Roman"/>
          <w:sz w:val="24"/>
          <w:szCs w:val="24"/>
        </w:rPr>
        <w:t>Foundation</w:t>
      </w:r>
      <w:proofErr w:type="spellEnd"/>
    </w:p>
    <w:p w14:paraId="37F6BEA3" w14:textId="55021E39" w:rsidR="00306E83" w:rsidRPr="00177CF6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77CF6">
        <w:rPr>
          <w:rFonts w:ascii="Times New Roman" w:hAnsi="Times New Roman" w:cs="Times New Roman"/>
          <w:sz w:val="24"/>
          <w:szCs w:val="24"/>
          <w:lang w:val="en-US"/>
        </w:rPr>
        <w:t>Structured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doménovo</w:t>
      </w:r>
      <w:proofErr w:type="spellEnd"/>
      <w:r w:rsidRPr="00177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špecific</w:t>
      </w:r>
      <w:r>
        <w:rPr>
          <w:rFonts w:ascii="Times New Roman" w:hAnsi="Times New Roman" w:cs="Times New Roman"/>
          <w:sz w:val="24"/>
          <w:szCs w:val="24"/>
          <w:lang w:val="en-US"/>
        </w:rPr>
        <w:t>ifikovan</w:t>
      </w:r>
      <w:proofErr w:type="spellEnd"/>
      <w:r>
        <w:rPr>
          <w:rFonts w:ascii="Times New Roman" w:hAnsi="Times New Roman" w:cs="Times New Roman"/>
          <w:sz w:val="24"/>
          <w:szCs w:val="24"/>
        </w:rPr>
        <w:t>ý</w:t>
      </w:r>
      <w:r w:rsidRPr="00177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jazyk</w:t>
      </w:r>
      <w:proofErr w:type="spellEnd"/>
      <w:r w:rsidRPr="00177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používaný</w:t>
      </w:r>
      <w:proofErr w:type="spellEnd"/>
      <w:r w:rsidRPr="00177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177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CF6">
        <w:rPr>
          <w:rFonts w:ascii="Times New Roman" w:hAnsi="Times New Roman" w:cs="Times New Roman"/>
          <w:sz w:val="24"/>
          <w:szCs w:val="24"/>
          <w:lang w:val="en-US"/>
        </w:rPr>
        <w:t>programovaní</w:t>
      </w:r>
      <w:proofErr w:type="spellEnd"/>
    </w:p>
    <w:p w14:paraId="0FFC3DEC" w14:textId="0C84C89A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ResulSet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F6">
        <w:rPr>
          <w:rFonts w:ascii="Times New Roman" w:hAnsi="Times New Roman" w:cs="Times New Roman"/>
          <w:sz w:val="24"/>
          <w:szCs w:val="24"/>
        </w:rPr>
        <w:t>Objekt Java, ktorý obsahuje výsledky vykonávania dotazu SQL</w:t>
      </w:r>
    </w:p>
    <w:p w14:paraId="5AE03DE1" w14:textId="43D934EA" w:rsidR="00306E83" w:rsidRPr="00177CF6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JDBC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77CF6">
        <w:rPr>
          <w:rFonts w:ascii="Times New Roman" w:hAnsi="Times New Roman" w:cs="Times New Roman"/>
          <w:sz w:val="24"/>
          <w:szCs w:val="24"/>
          <w:lang w:val="en-US"/>
        </w:rPr>
        <w:t>Java Database Connectivity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CF6">
        <w:rPr>
          <w:rFonts w:ascii="Times New Roman" w:hAnsi="Times New Roman" w:cs="Times New Roman"/>
          <w:sz w:val="24"/>
          <w:szCs w:val="24"/>
        </w:rPr>
        <w:t>Java API, ktoré definuje, ako môže klient pristupovať k databáze</w:t>
      </w:r>
    </w:p>
    <w:p w14:paraId="67B2D4F3" w14:textId="7A246B1A" w:rsidR="00306E83" w:rsidRPr="00177CF6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Zásady OOP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Princípy Objektovo Orientovaného Programovania</w:t>
      </w:r>
    </w:p>
    <w:p w14:paraId="52A063EA" w14:textId="20D7456D" w:rsidR="00306E83" w:rsidRPr="00177CF6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HQL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(Hibernate Query Language) </w:t>
      </w:r>
      <w:proofErr w:type="spellStart"/>
      <w:r w:rsidRPr="00E727B1">
        <w:rPr>
          <w:rFonts w:ascii="Times New Roman" w:hAnsi="Times New Roman" w:cs="Times New Roman"/>
          <w:sz w:val="24"/>
          <w:szCs w:val="24"/>
          <w:lang w:val="en-US"/>
        </w:rPr>
        <w:t>objektovo</w:t>
      </w:r>
      <w:proofErr w:type="spellEnd"/>
      <w:r w:rsidRPr="00E7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7B1">
        <w:rPr>
          <w:rFonts w:ascii="Times New Roman" w:hAnsi="Times New Roman" w:cs="Times New Roman"/>
          <w:sz w:val="24"/>
          <w:szCs w:val="24"/>
          <w:lang w:val="en-US"/>
        </w:rPr>
        <w:t>orientovaný</w:t>
      </w:r>
      <w:proofErr w:type="spellEnd"/>
      <w:r w:rsidRPr="00E7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7B1">
        <w:rPr>
          <w:rFonts w:ascii="Times New Roman" w:hAnsi="Times New Roman" w:cs="Times New Roman"/>
          <w:sz w:val="24"/>
          <w:szCs w:val="24"/>
          <w:lang w:val="en-US"/>
        </w:rPr>
        <w:t>dopytovací</w:t>
      </w:r>
      <w:proofErr w:type="spellEnd"/>
      <w:r w:rsidRPr="00E7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7B1">
        <w:rPr>
          <w:rFonts w:ascii="Times New Roman" w:hAnsi="Times New Roman" w:cs="Times New Roman"/>
          <w:sz w:val="24"/>
          <w:szCs w:val="24"/>
          <w:lang w:val="en-US"/>
        </w:rPr>
        <w:t>jazyk</w:t>
      </w:r>
      <w:proofErr w:type="spellEnd"/>
      <w:r w:rsidRPr="00E727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27B1">
        <w:rPr>
          <w:rFonts w:ascii="Times New Roman" w:hAnsi="Times New Roman" w:cs="Times New Roman"/>
          <w:sz w:val="24"/>
          <w:szCs w:val="24"/>
          <w:lang w:val="en-US"/>
        </w:rPr>
        <w:t>podobný</w:t>
      </w:r>
      <w:proofErr w:type="spellEnd"/>
      <w:r w:rsidRPr="00E727B1">
        <w:rPr>
          <w:rFonts w:ascii="Times New Roman" w:hAnsi="Times New Roman" w:cs="Times New Roman"/>
          <w:sz w:val="24"/>
          <w:szCs w:val="24"/>
          <w:lang w:val="en-US"/>
        </w:rPr>
        <w:t xml:space="preserve"> SQL</w:t>
      </w:r>
    </w:p>
    <w:p w14:paraId="6E25E896" w14:textId="57EBEA37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Criteria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Java objekty, ktoré vytvárajú HQL dotazy s kritériami</w:t>
      </w:r>
    </w:p>
    <w:p w14:paraId="3F58C7DD" w14:textId="77815A24" w:rsidR="00306E83" w:rsidRPr="00E727B1" w:rsidRDefault="00306E83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Spring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JPA </w:t>
      </w:r>
      <w:r w:rsidRPr="003B262A">
        <w:rPr>
          <w:rFonts w:ascii="Times New Roman" w:hAnsi="Times New Roman" w:cs="Times New Roman"/>
          <w:sz w:val="24"/>
          <w:szCs w:val="24"/>
        </w:rPr>
        <w:t>modul-</w:t>
      </w:r>
      <w:r>
        <w:rPr>
          <w:rFonts w:ascii="Times New Roman" w:hAnsi="Times New Roman" w:cs="Times New Roman"/>
          <w:sz w:val="24"/>
          <w:szCs w:val="24"/>
        </w:rPr>
        <w:t xml:space="preserve">Modul, ktorý umožňuje </w:t>
      </w:r>
      <w:r w:rsidRPr="00E727B1">
        <w:rPr>
          <w:rFonts w:ascii="Times New Roman" w:hAnsi="Times New Roman" w:cs="Times New Roman"/>
          <w:sz w:val="24"/>
          <w:szCs w:val="24"/>
        </w:rPr>
        <w:t>integrovať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E727B1">
        <w:rPr>
          <w:rFonts w:ascii="Times New Roman" w:hAnsi="Times New Roman" w:cs="Times New Roman"/>
          <w:sz w:val="24"/>
          <w:szCs w:val="24"/>
        </w:rPr>
        <w:t xml:space="preserve"> aplikáciu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727B1">
        <w:rPr>
          <w:rFonts w:ascii="Times New Roman" w:hAnsi="Times New Roman" w:cs="Times New Roman"/>
          <w:sz w:val="24"/>
          <w:szCs w:val="24"/>
        </w:rPr>
        <w:t>JPA</w:t>
      </w:r>
      <w:r>
        <w:rPr>
          <w:rFonts w:ascii="Times New Roman" w:hAnsi="Times New Roman" w:cs="Times New Roman"/>
          <w:sz w:val="24"/>
          <w:szCs w:val="24"/>
          <w:lang w:val="en-US"/>
        </w:rPr>
        <w:t>(Java Persistence API)</w:t>
      </w:r>
    </w:p>
    <w:p w14:paraId="4BF84F69" w14:textId="0DA1972B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Persistence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7B1">
        <w:rPr>
          <w:rFonts w:ascii="Times New Roman" w:hAnsi="Times New Roman" w:cs="Times New Roman"/>
          <w:sz w:val="24"/>
          <w:szCs w:val="24"/>
        </w:rPr>
        <w:t xml:space="preserve">Špecifikácia programovacieho </w:t>
      </w:r>
      <w:r>
        <w:rPr>
          <w:rFonts w:ascii="Times New Roman" w:hAnsi="Times New Roman" w:cs="Times New Roman"/>
          <w:sz w:val="24"/>
          <w:szCs w:val="24"/>
        </w:rPr>
        <w:t>aplikačného</w:t>
      </w:r>
      <w:r w:rsidRPr="00E72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rozhrania jazyku</w:t>
      </w:r>
      <w:r w:rsidRPr="00E727B1">
        <w:rPr>
          <w:rFonts w:ascii="Times New Roman" w:hAnsi="Times New Roman" w:cs="Times New Roman"/>
          <w:sz w:val="24"/>
          <w:szCs w:val="24"/>
        </w:rPr>
        <w:t xml:space="preserve"> Java, ktorá popisuje správu relačných údajov</w:t>
      </w:r>
    </w:p>
    <w:p w14:paraId="100B5F17" w14:textId="134C03E9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Driver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softvér na prepojenie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databázy s aplikáciou</w:t>
      </w:r>
    </w:p>
    <w:p w14:paraId="1F4BB712" w14:textId="6E3B078D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7B1">
        <w:rPr>
          <w:rFonts w:ascii="Times New Roman" w:hAnsi="Times New Roman" w:cs="Times New Roman"/>
          <w:sz w:val="24"/>
          <w:szCs w:val="24"/>
        </w:rPr>
        <w:t xml:space="preserve">súbor XML, ktorý obsahuje informácie o projekte a podrobnosti o konfigurácii, ktoré používa </w:t>
      </w:r>
      <w:proofErr w:type="spellStart"/>
      <w:r w:rsidRPr="00E727B1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E727B1">
        <w:rPr>
          <w:rFonts w:ascii="Times New Roman" w:hAnsi="Times New Roman" w:cs="Times New Roman"/>
          <w:sz w:val="24"/>
          <w:szCs w:val="24"/>
        </w:rPr>
        <w:t xml:space="preserve"> na zostavenie projektu</w:t>
      </w:r>
    </w:p>
    <w:p w14:paraId="36BAEC7B" w14:textId="2FD5011C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 projekt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096121"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>nástroj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>automatiz</w:t>
      </w:r>
      <w:r>
        <w:rPr>
          <w:rFonts w:ascii="Times New Roman" w:hAnsi="Times New Roman" w:cs="Times New Roman"/>
          <w:sz w:val="24"/>
          <w:szCs w:val="24"/>
        </w:rPr>
        <w:t>ované</w:t>
      </w:r>
      <w:r w:rsidRPr="00096121"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>zostav</w:t>
      </w:r>
      <w:r>
        <w:rPr>
          <w:rFonts w:ascii="Times New Roman" w:hAnsi="Times New Roman" w:cs="Times New Roman"/>
          <w:sz w:val="24"/>
          <w:szCs w:val="24"/>
        </w:rPr>
        <w:t>ovania</w:t>
      </w:r>
      <w:r w:rsidRPr="00096121">
        <w:rPr>
          <w:rFonts w:ascii="Times New Roman" w:hAnsi="Times New Roman" w:cs="Times New Roman"/>
          <w:sz w:val="24"/>
          <w:szCs w:val="24"/>
        </w:rPr>
        <w:t xml:space="preserve"> používaného predovšetkým pre projekty Java</w:t>
      </w:r>
    </w:p>
    <w:p w14:paraId="3C0EF457" w14:textId="26980383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Anotácie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 w:rsidRPr="00096121"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 xml:space="preserve">forma syntaktických </w:t>
      </w:r>
      <w:proofErr w:type="spellStart"/>
      <w:r w:rsidRPr="00096121">
        <w:rPr>
          <w:rFonts w:ascii="Times New Roman" w:hAnsi="Times New Roman" w:cs="Times New Roman"/>
          <w:sz w:val="24"/>
          <w:szCs w:val="24"/>
        </w:rPr>
        <w:t>metaúdajov</w:t>
      </w:r>
      <w:proofErr w:type="spellEnd"/>
      <w:r w:rsidRPr="00096121">
        <w:rPr>
          <w:rFonts w:ascii="Times New Roman" w:hAnsi="Times New Roman" w:cs="Times New Roman"/>
          <w:sz w:val="24"/>
          <w:szCs w:val="24"/>
        </w:rPr>
        <w:t>, ktoré je možné pridať do zdrojového kódu Java</w:t>
      </w:r>
    </w:p>
    <w:p w14:paraId="24C0764A" w14:textId="3FA1CE16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(The Repository Pattern)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>Repozitáre sú triedy alebo komponenty, ktoré zapuzdrujú logiku požadovanú pre prístup k zdrojom údajov</w:t>
      </w:r>
    </w:p>
    <w:p w14:paraId="0686AFB5" w14:textId="29CCE64E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Servis</w:t>
      </w:r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anotácia Service označuje triedu ako poskytovateľa služby</w:t>
      </w:r>
    </w:p>
    <w:p w14:paraId="780F566B" w14:textId="4C66AE49" w:rsidR="00306E83" w:rsidRPr="003B262A" w:rsidRDefault="00306E83" w:rsidP="00306E83">
      <w:pPr>
        <w:jc w:val="both"/>
        <w:rPr>
          <w:rFonts w:ascii="Times New Roman" w:hAnsi="Times New Roman" w:cs="Times New Roman"/>
          <w:sz w:val="24"/>
          <w:szCs w:val="24"/>
        </w:rPr>
      </w:pPr>
      <w:r w:rsidRPr="003B26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</w:t>
      </w:r>
      <w:proofErr w:type="spellEnd"/>
      <w:r w:rsidRPr="00096121">
        <w:rPr>
          <w:rFonts w:ascii="Times New Roman" w:hAnsi="Times New Roman" w:cs="Times New Roman"/>
          <w:sz w:val="24"/>
          <w:szCs w:val="24"/>
        </w:rPr>
        <w:t xml:space="preserve"> je zodpovedný za spracovanie prichádzajúcich požiadaviek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(requests)</w:t>
      </w:r>
      <w:r w:rsidRPr="000961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Spracuje</w:t>
      </w:r>
      <w:r w:rsidRPr="00096121">
        <w:rPr>
          <w:rFonts w:ascii="Times New Roman" w:hAnsi="Times New Roman" w:cs="Times New Roman"/>
          <w:sz w:val="24"/>
          <w:szCs w:val="24"/>
        </w:rPr>
        <w:t xml:space="preserve"> obchodnú logiku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(business logic)</w:t>
      </w:r>
      <w:r w:rsidRPr="00096121">
        <w:rPr>
          <w:rFonts w:ascii="Times New Roman" w:hAnsi="Times New Roman" w:cs="Times New Roman"/>
          <w:sz w:val="24"/>
          <w:szCs w:val="24"/>
        </w:rPr>
        <w:t>, aktualizuje model a vracia pohľad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121">
        <w:rPr>
          <w:rFonts w:ascii="Times New Roman" w:hAnsi="Times New Roman" w:cs="Times New Roman"/>
          <w:sz w:val="24"/>
          <w:szCs w:val="24"/>
        </w:rPr>
        <w:t xml:space="preserve">, ktorý by sa mal </w:t>
      </w:r>
      <w:r>
        <w:rPr>
          <w:rFonts w:ascii="Times New Roman" w:hAnsi="Times New Roman" w:cs="Times New Roman"/>
          <w:sz w:val="24"/>
          <w:szCs w:val="24"/>
        </w:rPr>
        <w:t>zobraziť.</w:t>
      </w:r>
    </w:p>
    <w:p w14:paraId="7F733264" w14:textId="432DEFA1" w:rsidR="00306E83" w:rsidRDefault="00306E83" w:rsidP="00E334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4AC">
        <w:rPr>
          <w:rFonts w:ascii="Times New Roman" w:hAnsi="Times New Roman" w:cs="Times New Roman"/>
          <w:b/>
          <w:bCs/>
          <w:sz w:val="24"/>
          <w:szCs w:val="24"/>
        </w:rPr>
        <w:t xml:space="preserve">Metóda typu </w:t>
      </w:r>
      <w:proofErr w:type="spellStart"/>
      <w:r w:rsidRPr="00E334AC">
        <w:rPr>
          <w:rFonts w:ascii="Times New Roman" w:hAnsi="Times New Roman" w:cs="Times New Roman"/>
          <w:b/>
          <w:bCs/>
          <w:sz w:val="24"/>
          <w:szCs w:val="24"/>
        </w:rPr>
        <w:t>Getter</w:t>
      </w:r>
      <w:proofErr w:type="spellEnd"/>
      <w:r w:rsidRPr="003B26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21">
        <w:rPr>
          <w:rFonts w:ascii="Times New Roman" w:hAnsi="Times New Roman" w:cs="Times New Roman"/>
          <w:sz w:val="24"/>
          <w:szCs w:val="24"/>
        </w:rPr>
        <w:t xml:space="preserve">V Java sú </w:t>
      </w:r>
      <w:proofErr w:type="spellStart"/>
      <w:r w:rsidRPr="00096121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0961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6121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096121">
        <w:rPr>
          <w:rFonts w:ascii="Times New Roman" w:hAnsi="Times New Roman" w:cs="Times New Roman"/>
          <w:sz w:val="24"/>
          <w:szCs w:val="24"/>
        </w:rPr>
        <w:t xml:space="preserve"> dvoma konvenčnými metódami, ktoré sa používajú na načítanie a aktualizáciu hodnoty premennej.</w:t>
      </w:r>
    </w:p>
    <w:p w14:paraId="347D9C19" w14:textId="23E97A72" w:rsidR="00E334AC" w:rsidRDefault="00E334AC" w:rsidP="00E334AC">
      <w:pPr>
        <w:ind w:firstLine="4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4AC">
        <w:rPr>
          <w:rFonts w:ascii="Times New Roman" w:hAnsi="Times New Roman" w:cs="Times New Roman"/>
          <w:b/>
          <w:bCs/>
          <w:sz w:val="24"/>
          <w:szCs w:val="24"/>
        </w:rPr>
        <w:t>BI</w:t>
      </w:r>
      <w:r w:rsidRPr="00E334AC">
        <w:rPr>
          <w:rFonts w:ascii="Times New Roman" w:hAnsi="Times New Roman" w:cs="Times New Roman"/>
          <w:b/>
          <w:bCs/>
          <w:sz w:val="24"/>
          <w:szCs w:val="24"/>
          <w:lang w:val="en-US"/>
        </w:rPr>
        <w:t>(Business Intelligence)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označenie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informačné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technológie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aplikácie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metódy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zber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normalizáciu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analýzu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prezentáciu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interpretáciu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obchodných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údajov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vývoji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organizácii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0B22AF" w14:textId="4B8DFFB1" w:rsidR="00E334AC" w:rsidRDefault="00E334AC" w:rsidP="00E334AC">
      <w:pPr>
        <w:ind w:firstLine="4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34AC"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 Analytical Processing</w:t>
      </w:r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skrátene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AC">
        <w:rPr>
          <w:rFonts w:ascii="Times New Roman" w:hAnsi="Times New Roman" w:cs="Times New Roman"/>
          <w:b/>
          <w:bCs/>
          <w:sz w:val="24"/>
          <w:szCs w:val="24"/>
          <w:lang w:val="en-US"/>
        </w:rPr>
        <w:t>OLAP</w:t>
      </w:r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technológia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uloženia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databáze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umožňuje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usporiadať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veľké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objemy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prístupné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zrozumiteľné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používateľom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zaoberajúcim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analýzou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obchodných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trendov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výsledkov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96F3A2" w14:textId="19B83197" w:rsidR="00E334AC" w:rsidRDefault="00E334AC" w:rsidP="00E334AC">
      <w:pPr>
        <w:ind w:firstLine="4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Warehouse -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Dátový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predmetovo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orientovaný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integrovaný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v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čase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organizovaný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trvale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uložený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súhrn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dát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slúžiacich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podporu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rozhodovania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533B08" w14:textId="6F635CC0" w:rsidR="00E334AC" w:rsidRDefault="00E334AC" w:rsidP="00E334AC">
      <w:pPr>
        <w:ind w:firstLine="4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PL/SQL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Procedural Language/Structured Query Language </w:t>
      </w:r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procedurálne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rozšírenie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SQL,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vyvinula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firma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Oracle Corporation. Na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rozdiel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lasického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dajú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v PL/SQL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vytvárať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procedúry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používať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cykly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4AC">
        <w:rPr>
          <w:rFonts w:ascii="Times New Roman" w:hAnsi="Times New Roman" w:cs="Times New Roman"/>
          <w:sz w:val="24"/>
          <w:szCs w:val="24"/>
          <w:lang w:val="en-US"/>
        </w:rPr>
        <w:t>podmienky</w:t>
      </w:r>
      <w:proofErr w:type="spellEnd"/>
      <w:r w:rsidRPr="00E334AC"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pod. </w:t>
      </w:r>
    </w:p>
    <w:p w14:paraId="51EA11BB" w14:textId="77777777" w:rsidR="00E334AC" w:rsidRPr="00E334AC" w:rsidRDefault="00E334AC" w:rsidP="00E334AC">
      <w:pPr>
        <w:ind w:firstLine="43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431CE2" w14:textId="26FAC728" w:rsidR="00E334AC" w:rsidRPr="00E334AC" w:rsidRDefault="00E334AC" w:rsidP="00306E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F1874" w14:textId="090E97B8" w:rsidR="00DD61D8" w:rsidRDefault="00311DEE" w:rsidP="00311DEE">
      <w:pPr>
        <w:pStyle w:val="Nadpis1"/>
        <w:numPr>
          <w:ilvl w:val="0"/>
          <w:numId w:val="0"/>
        </w:numPr>
        <w:ind w:left="431" w:hanging="431"/>
      </w:pPr>
      <w:bookmarkStart w:id="12" w:name="_Toc40386442"/>
      <w:r>
        <w:lastRenderedPageBreak/>
        <w:t>Úvod</w:t>
      </w:r>
      <w:bookmarkEnd w:id="9"/>
      <w:bookmarkEnd w:id="12"/>
    </w:p>
    <w:p w14:paraId="12A9FD20" w14:textId="458EE072" w:rsidR="00DD61D8" w:rsidRDefault="00306E83" w:rsidP="00EC6E12">
      <w:pPr>
        <w:spacing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Hlavným cieľom tejto práce je analyzovať .... a prezentovať poznatky a schopnosti nadobudnuté počas predmetu pokročilé využívanie databáz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1E606614" w14:textId="06724846" w:rsidR="00DD61D8" w:rsidRDefault="00311DEE" w:rsidP="00EC6E12">
      <w:pPr>
        <w:spacing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prvej časti tejto práce </w:t>
      </w:r>
      <w:r w:rsidR="00306E83">
        <w:rPr>
          <w:rFonts w:ascii="Times New Roman" w:hAnsi="Times New Roman" w:cs="Times New Roman"/>
          <w:sz w:val="24"/>
          <w:szCs w:val="24"/>
        </w:rPr>
        <w:t>predstavíme teoretickú časť ohľadom ... , ktorá je z časti čerpaná od rôznych autorov vedeckých publikácií zaoberajúcimi sa .... a taktiež z voľne dostupných dokumentácií na internete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38E29B" w14:textId="3D690BA0" w:rsidR="00DD61D8" w:rsidRDefault="00311DEE" w:rsidP="00EC6E12">
      <w:pPr>
        <w:spacing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ďalšej časti predstavujeme </w:t>
      </w:r>
      <w:r w:rsidR="00306E83">
        <w:rPr>
          <w:rFonts w:ascii="Times New Roman" w:hAnsi="Times New Roman" w:cs="Times New Roman"/>
          <w:sz w:val="24"/>
          <w:szCs w:val="24"/>
        </w:rPr>
        <w:t>analýzu .... a prezentujeme vlastné poznatky získané prostredníctvom tejto analýzy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A503D" w14:textId="53AC2DE2" w:rsidR="00DD61D8" w:rsidRDefault="00311DEE" w:rsidP="00EC6E12">
      <w:pPr>
        <w:spacing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predstavujeme technológiu</w:t>
      </w:r>
      <w:r w:rsidR="00306E83">
        <w:rPr>
          <w:rFonts w:ascii="Times New Roman" w:hAnsi="Times New Roman" w:cs="Times New Roman"/>
          <w:sz w:val="24"/>
          <w:szCs w:val="24"/>
        </w:rPr>
        <w:t xml:space="preserve"> .... pretože nám z predchádzajúcej analýzy </w:t>
      </w:r>
      <w:r w:rsidR="006E37D5">
        <w:rPr>
          <w:rFonts w:ascii="Times New Roman" w:hAnsi="Times New Roman" w:cs="Times New Roman"/>
          <w:sz w:val="24"/>
          <w:szCs w:val="24"/>
        </w:rPr>
        <w:t>vyplynulo, že pre naše potreby je optimálna práve táto technológia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51EC8" w14:textId="6384C002" w:rsidR="00DD61D8" w:rsidRDefault="00311DEE" w:rsidP="00EC6E12">
      <w:pPr>
        <w:spacing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záverečnej časti tejto práce</w:t>
      </w:r>
      <w:r w:rsidR="006E37D5">
        <w:rPr>
          <w:rFonts w:ascii="Times New Roman" w:hAnsi="Times New Roman" w:cs="Times New Roman"/>
          <w:sz w:val="24"/>
          <w:szCs w:val="24"/>
        </w:rPr>
        <w:t xml:space="preserve"> je zhrnutie teoretických a praktických poznatkov a prínosov popísaných v tejto študentskej práci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ACAB5" w14:textId="77777777" w:rsidR="00DD61D8" w:rsidRDefault="00DD61D8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</w:p>
    <w:p w14:paraId="5E7F3288" w14:textId="77777777" w:rsidR="00DD61D8" w:rsidRDefault="00DD61D8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</w:p>
    <w:p w14:paraId="50C26EC3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200322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51674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B3795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027FF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B2573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86F03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7B5CE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B6995F" w14:textId="77777777" w:rsidR="00DD61D8" w:rsidRDefault="00DD61D8" w:rsidP="00311DEE">
      <w:pPr>
        <w:spacing w:line="360" w:lineRule="auto"/>
      </w:pPr>
    </w:p>
    <w:p w14:paraId="23269CD1" w14:textId="23EBD249" w:rsidR="00311DEE" w:rsidRDefault="006E37D5" w:rsidP="00311DEE">
      <w:pPr>
        <w:pStyle w:val="Nadpis1"/>
        <w:numPr>
          <w:ilvl w:val="0"/>
          <w:numId w:val="5"/>
        </w:numPr>
      </w:pPr>
      <w:bookmarkStart w:id="13" w:name="_Toc387623380"/>
      <w:bookmarkStart w:id="14" w:name="_Toc40386443"/>
      <w:r>
        <w:lastRenderedPageBreak/>
        <w:t>Teoretická časť</w:t>
      </w:r>
      <w:bookmarkEnd w:id="14"/>
    </w:p>
    <w:p w14:paraId="1B5AC675" w14:textId="4B46CF18" w:rsidR="00DD61D8" w:rsidRDefault="00311DEE" w:rsidP="00311DEE">
      <w:pPr>
        <w:pStyle w:val="Nadpis2"/>
        <w:numPr>
          <w:ilvl w:val="0"/>
          <w:numId w:val="0"/>
        </w:numPr>
        <w:ind w:left="576"/>
      </w:pPr>
      <w:bookmarkStart w:id="15" w:name="_Toc40386444"/>
      <w:r>
        <w:t xml:space="preserve">1.1 </w:t>
      </w:r>
      <w:bookmarkEnd w:id="13"/>
      <w:r w:rsidR="006E37D5">
        <w:t>Analýza ekonomických ukazovateľov</w:t>
      </w:r>
      <w:bookmarkEnd w:id="15"/>
    </w:p>
    <w:p w14:paraId="047C49C1" w14:textId="4B34FD2E" w:rsidR="00DD61D8" w:rsidRDefault="006E37D5" w:rsidP="00EC6E12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Blablabla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2F261D06" w14:textId="53FC4F8D" w:rsidR="00DD61D8" w:rsidRDefault="006E37D5" w:rsidP="00EC6E12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doplniť text o danej téme ktorí nájdeš na nete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64343396" w14:textId="2E25784E" w:rsidR="00DD61D8" w:rsidRDefault="00311DEE" w:rsidP="00311DEE">
      <w:pPr>
        <w:pStyle w:val="Nadpis2"/>
        <w:numPr>
          <w:ilvl w:val="0"/>
          <w:numId w:val="0"/>
        </w:numPr>
        <w:ind w:left="576"/>
        <w:rPr>
          <w:szCs w:val="24"/>
        </w:rPr>
      </w:pPr>
      <w:bookmarkStart w:id="16" w:name="_Toc387623381"/>
      <w:bookmarkStart w:id="17" w:name="_Toc40386445"/>
      <w:r>
        <w:rPr>
          <w:szCs w:val="24"/>
        </w:rPr>
        <w:t xml:space="preserve">1.2 </w:t>
      </w:r>
      <w:bookmarkEnd w:id="16"/>
      <w:r w:rsidR="006E37D5">
        <w:rPr>
          <w:szCs w:val="24"/>
        </w:rPr>
        <w:t xml:space="preserve">Business </w:t>
      </w:r>
      <w:proofErr w:type="spellStart"/>
      <w:r w:rsidR="006E37D5">
        <w:rPr>
          <w:szCs w:val="24"/>
        </w:rPr>
        <w:t>inteligence</w:t>
      </w:r>
      <w:bookmarkEnd w:id="17"/>
      <w:proofErr w:type="spellEnd"/>
    </w:p>
    <w:p w14:paraId="41ABFB7A" w14:textId="20237095" w:rsidR="00DD61D8" w:rsidRDefault="006E37D5" w:rsidP="00EC6E12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predstavím svoje schopnosti s Googlom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7DDB4611" w14:textId="6457BA9A" w:rsidR="00DD61D8" w:rsidRDefault="006E37D5" w:rsidP="00EC6E12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ukážem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Kultánovi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viem používať prekladač viet keď si nájdem anglickú bakalárku a skopírujem z nej celú kapitolu o danej téme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601BF6B4" w14:textId="71DA5082" w:rsidR="00DD61D8" w:rsidRDefault="006E37D5" w:rsidP="00EC6E12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napíšem nejakú omáčku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2BD45366" w14:textId="77777777" w:rsidR="00DD61D8" w:rsidRDefault="00DD61D8" w:rsidP="00311DEE">
      <w:pPr>
        <w:spacing w:line="360" w:lineRule="auto"/>
      </w:pPr>
    </w:p>
    <w:p w14:paraId="0B903B23" w14:textId="4E8000A8" w:rsidR="00DD61D8" w:rsidRDefault="006E37D5" w:rsidP="00311DEE">
      <w:pPr>
        <w:pStyle w:val="Nadpis1"/>
        <w:numPr>
          <w:ilvl w:val="0"/>
          <w:numId w:val="5"/>
        </w:numPr>
      </w:pPr>
      <w:bookmarkStart w:id="18" w:name="_Toc40386446"/>
      <w:r>
        <w:lastRenderedPageBreak/>
        <w:t>Analýza získaných materiálov</w:t>
      </w:r>
      <w:bookmarkEnd w:id="18"/>
    </w:p>
    <w:p w14:paraId="37396157" w14:textId="37889746" w:rsidR="00DD61D8" w:rsidRDefault="006E37D5" w:rsidP="00EC6E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34756635"/>
      <w:bookmarkStart w:id="20" w:name="_Hlk34756411"/>
      <w:r>
        <w:rPr>
          <w:rFonts w:ascii="Times New Roman" w:hAnsi="Times New Roman" w:cs="Times New Roman"/>
          <w:sz w:val="24"/>
          <w:szCs w:val="24"/>
        </w:rPr>
        <w:t>Tu napíšem zhrnutie toho čo som skopíroval vyššie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2F582637" w14:textId="3AF6F7C9" w:rsidR="00DD61D8" w:rsidRDefault="006E37D5" w:rsidP="00EC6E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34756648"/>
      <w:bookmarkEnd w:id="19"/>
      <w:r>
        <w:rPr>
          <w:rFonts w:ascii="Times New Roman" w:hAnsi="Times New Roman" w:cs="Times New Roman"/>
          <w:sz w:val="24"/>
          <w:szCs w:val="24"/>
        </w:rPr>
        <w:t>Sem napíšem, výhody a nevýhody vecí o ktorých som písal vyššie</w:t>
      </w:r>
    </w:p>
    <w:bookmarkEnd w:id="21"/>
    <w:p w14:paraId="63BEDD20" w14:textId="617CFD35" w:rsidR="00DD61D8" w:rsidRDefault="006E37D5" w:rsidP="00EC6E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napíšem, ktorá z daných technológií alebo prístupov mi príde najlepšia poprípade najmenej vhodná</w:t>
      </w:r>
      <w:r w:rsidR="00311DEE">
        <w:rPr>
          <w:rFonts w:ascii="Times New Roman" w:hAnsi="Times New Roman" w:cs="Times New Roman"/>
          <w:sz w:val="24"/>
          <w:szCs w:val="24"/>
        </w:rPr>
        <w:t>.</w:t>
      </w:r>
    </w:p>
    <w:p w14:paraId="52E96DF0" w14:textId="0BE71D3A" w:rsidR="00AF1731" w:rsidRDefault="00AF1731" w:rsidP="00AF1731">
      <w:pPr>
        <w:pStyle w:val="Nadpis2"/>
        <w:numPr>
          <w:ilvl w:val="0"/>
          <w:numId w:val="0"/>
        </w:numPr>
        <w:ind w:left="576"/>
      </w:pPr>
      <w:bookmarkStart w:id="22" w:name="_Toc40386447"/>
      <w:r>
        <w:t>2</w:t>
      </w:r>
      <w:r>
        <w:t xml:space="preserve">.1 </w:t>
      </w:r>
      <w:r w:rsidR="00274081">
        <w:t>Rozbor</w:t>
      </w:r>
      <w:bookmarkEnd w:id="22"/>
    </w:p>
    <w:p w14:paraId="3C58E4C8" w14:textId="394D94AA" w:rsidR="00274081" w:rsidRDefault="00274081" w:rsidP="00274081"/>
    <w:p w14:paraId="5602979C" w14:textId="75EFAF15" w:rsidR="00274081" w:rsidRDefault="00274081" w:rsidP="00274081">
      <w:pPr>
        <w:pStyle w:val="Nadpis2"/>
        <w:numPr>
          <w:ilvl w:val="0"/>
          <w:numId w:val="0"/>
        </w:numPr>
        <w:ind w:left="576"/>
      </w:pPr>
      <w:bookmarkStart w:id="23" w:name="_Toc40386448"/>
      <w:r>
        <w:t>2</w:t>
      </w:r>
      <w:r>
        <w:t>.</w:t>
      </w:r>
      <w:r>
        <w:t>2</w:t>
      </w:r>
      <w:r>
        <w:t xml:space="preserve"> </w:t>
      </w:r>
      <w:r>
        <w:t>Vyhodnotenie</w:t>
      </w:r>
      <w:bookmarkEnd w:id="23"/>
    </w:p>
    <w:p w14:paraId="071CB4A4" w14:textId="734A9C5D" w:rsidR="00274081" w:rsidRDefault="00274081" w:rsidP="00274081"/>
    <w:p w14:paraId="105DA31C" w14:textId="73471E71" w:rsidR="00274081" w:rsidRDefault="00274081" w:rsidP="00274081"/>
    <w:p w14:paraId="4D4486BC" w14:textId="417057F4" w:rsidR="00274081" w:rsidRDefault="00274081" w:rsidP="00274081">
      <w:pPr>
        <w:pStyle w:val="Nadpis2"/>
        <w:numPr>
          <w:ilvl w:val="0"/>
          <w:numId w:val="0"/>
        </w:numPr>
        <w:ind w:left="576"/>
      </w:pPr>
      <w:bookmarkStart w:id="24" w:name="_Toc40386449"/>
      <w:r>
        <w:t>2</w:t>
      </w:r>
      <w:r>
        <w:t>.</w:t>
      </w:r>
      <w:r>
        <w:t>3</w:t>
      </w:r>
      <w:r>
        <w:t xml:space="preserve"> </w:t>
      </w:r>
      <w:r>
        <w:t>Výber optimálnej technológie</w:t>
      </w:r>
      <w:bookmarkEnd w:id="24"/>
    </w:p>
    <w:p w14:paraId="0A67DAE0" w14:textId="77777777" w:rsidR="00274081" w:rsidRPr="00274081" w:rsidRDefault="00274081" w:rsidP="00274081"/>
    <w:p w14:paraId="704D0696" w14:textId="77777777" w:rsidR="00274081" w:rsidRPr="00274081" w:rsidRDefault="00274081" w:rsidP="00274081"/>
    <w:p w14:paraId="130ACDA6" w14:textId="4B0D6E52" w:rsidR="00AF1731" w:rsidRDefault="00AF1731" w:rsidP="00EC6E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290D71" w14:textId="58C3D006" w:rsidR="00DD61D8" w:rsidRDefault="006E37D5" w:rsidP="00311DEE">
      <w:pPr>
        <w:pStyle w:val="Nadpis1"/>
        <w:numPr>
          <w:ilvl w:val="0"/>
          <w:numId w:val="5"/>
        </w:numPr>
      </w:pPr>
      <w:bookmarkStart w:id="25" w:name="_Toc40386450"/>
      <w:bookmarkEnd w:id="20"/>
      <w:r>
        <w:lastRenderedPageBreak/>
        <w:t>Záver</w:t>
      </w:r>
      <w:bookmarkEnd w:id="25"/>
    </w:p>
    <w:p w14:paraId="6B105DE1" w14:textId="700C63C8" w:rsidR="004B3A01" w:rsidRPr="004B3A01" w:rsidRDefault="004B3A01" w:rsidP="004B3A01">
      <w:pPr>
        <w:pStyle w:val="Nadpis2"/>
        <w:numPr>
          <w:ilvl w:val="0"/>
          <w:numId w:val="0"/>
        </w:numPr>
        <w:ind w:left="576" w:firstLine="132"/>
      </w:pPr>
      <w:bookmarkStart w:id="26" w:name="_Toc40386451"/>
      <w:r>
        <w:t>Zhrnutie</w:t>
      </w:r>
      <w:bookmarkEnd w:id="26"/>
    </w:p>
    <w:p w14:paraId="31F5712F" w14:textId="387B3B81" w:rsidR="00DD61D8" w:rsidRDefault="006E37D5" w:rsidP="004B3A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napíšem o čom bola celá táto práca a čo som v nej ukázal</w:t>
      </w:r>
      <w:r w:rsidR="00311DEE">
        <w:rPr>
          <w:rFonts w:ascii="Times New Roman" w:hAnsi="Times New Roman" w:cs="Times New Roman"/>
          <w:sz w:val="24"/>
          <w:szCs w:val="24"/>
        </w:rPr>
        <w:t>.</w:t>
      </w:r>
      <w:r w:rsidR="004B3A01" w:rsidRPr="004B3A01">
        <w:rPr>
          <w:rFonts w:ascii="Times New Roman" w:hAnsi="Times New Roman" w:cs="Times New Roman"/>
          <w:sz w:val="24"/>
          <w:szCs w:val="24"/>
        </w:rPr>
        <w:t xml:space="preserve"> </w:t>
      </w:r>
      <w:r w:rsidR="004B3A01">
        <w:rPr>
          <w:rFonts w:ascii="Times New Roman" w:hAnsi="Times New Roman" w:cs="Times New Roman"/>
          <w:sz w:val="24"/>
          <w:szCs w:val="24"/>
        </w:rPr>
        <w:t>Zhrnutie a možné ďalšie zapracovanie prípadne odkázanie sa na svoj projekt alebo časť zdrojového kódu ktorú pridávaš nakoniec ako prílohu.</w:t>
      </w:r>
    </w:p>
    <w:p w14:paraId="54F0108B" w14:textId="52203ECB" w:rsidR="004B3A01" w:rsidRPr="004B3A01" w:rsidRDefault="004B3A01" w:rsidP="004B3A01">
      <w:pPr>
        <w:pStyle w:val="Nadpis2"/>
        <w:numPr>
          <w:ilvl w:val="0"/>
          <w:numId w:val="0"/>
        </w:numPr>
        <w:ind w:left="576" w:firstLine="132"/>
      </w:pPr>
      <w:bookmarkStart w:id="27" w:name="_Toc40386452"/>
      <w:r>
        <w:t>Prínosy</w:t>
      </w:r>
      <w:bookmarkEnd w:id="27"/>
    </w:p>
    <w:p w14:paraId="3003D657" w14:textId="71FDDD09" w:rsidR="00E46E3A" w:rsidRDefault="006E37D5" w:rsidP="00EC6E1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Napíšem, o čom bola teoretická časť a čo z nej vypl</w:t>
      </w:r>
      <w:r w:rsidR="004B3A01">
        <w:rPr>
          <w:rFonts w:ascii="Times New Roman" w:hAnsi="Times New Roman" w:cs="Times New Roman"/>
          <w:sz w:val="24"/>
          <w:szCs w:val="24"/>
        </w:rPr>
        <w:t>ýva, aké prínosy môže priniesť</w:t>
      </w:r>
      <w:r w:rsidR="00311D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429F46" w14:textId="03575653" w:rsidR="00E46E3A" w:rsidRDefault="004B3A01" w:rsidP="00EC6E1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napíšem, čo vyplynulo z praktickej časti, z analýzy materiálov, a aké prínosy to prináša.</w:t>
      </w:r>
    </w:p>
    <w:p w14:paraId="11FB669B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BF111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9386CB" w14:textId="1454D535" w:rsidR="005A0F5E" w:rsidRDefault="005A0F5E" w:rsidP="005A0F5E">
      <w:pPr>
        <w:pStyle w:val="Popis"/>
        <w:keepNext/>
      </w:pPr>
      <w:r>
        <w:t xml:space="preserve">Graf </w:t>
      </w:r>
      <w:r w:rsidR="00306E83">
        <w:fldChar w:fldCharType="begin"/>
      </w:r>
      <w:r w:rsidR="00306E83">
        <w:instrText xml:space="preserve"> SEQ Rovnica \* ARABIC </w:instrText>
      </w:r>
      <w:r w:rsidR="00306E83">
        <w:fldChar w:fldCharType="separate"/>
      </w:r>
      <w:r w:rsidR="006B5867">
        <w:rPr>
          <w:noProof/>
        </w:rPr>
        <w:t>2</w:t>
      </w:r>
      <w:r w:rsidR="00306E83">
        <w:rPr>
          <w:noProof/>
        </w:rPr>
        <w:fldChar w:fldCharType="end"/>
      </w:r>
      <w:r>
        <w:t xml:space="preserve"> </w:t>
      </w:r>
      <w:proofErr w:type="spellStart"/>
      <w:r>
        <w:t>používanosť</w:t>
      </w:r>
      <w:proofErr w:type="spellEnd"/>
      <w:r>
        <w:t xml:space="preserve"> ORM </w:t>
      </w:r>
      <w:proofErr w:type="spellStart"/>
      <w:r>
        <w:t>frameworkov</w:t>
      </w:r>
      <w:proofErr w:type="spellEnd"/>
      <w:r>
        <w:t xml:space="preserve"> medzi Java programátormi</w:t>
      </w:r>
    </w:p>
    <w:p w14:paraId="1FA718E7" w14:textId="77777777" w:rsidR="00DD61D8" w:rsidRDefault="00311DEE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00EA9" wp14:editId="2FBF2C88">
            <wp:extent cx="5579745" cy="4047490"/>
            <wp:effectExtent l="0" t="0" r="0" b="0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12D5" w14:textId="77777777" w:rsidR="005A0F5E" w:rsidRPr="005A0F5E" w:rsidRDefault="005A0F5E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Zdroj 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/spring.io</w:t>
      </w:r>
    </w:p>
    <w:p w14:paraId="21A66912" w14:textId="6E9D8F67" w:rsidR="005A0F5E" w:rsidRDefault="005A0F5E" w:rsidP="005A0F5E">
      <w:pPr>
        <w:pStyle w:val="Popis"/>
        <w:keepNext/>
      </w:pPr>
      <w:r>
        <w:lastRenderedPageBreak/>
        <w:t xml:space="preserve">Obrázok </w:t>
      </w:r>
      <w:r w:rsidR="00507C9B">
        <w:fldChar w:fldCharType="begin"/>
      </w:r>
      <w:r w:rsidR="00507C9B">
        <w:instrText xml:space="preserve"> SEQ Obrázok \* ARABIC </w:instrText>
      </w:r>
      <w:r w:rsidR="00507C9B">
        <w:fldChar w:fldCharType="separate"/>
      </w:r>
      <w:r w:rsidR="006B5867">
        <w:rPr>
          <w:noProof/>
        </w:rPr>
        <w:t>5</w:t>
      </w:r>
      <w:r w:rsidR="00507C9B">
        <w:fldChar w:fldCharType="end"/>
      </w:r>
      <w:r>
        <w:t xml:space="preserve"> schéma </w:t>
      </w:r>
      <w:proofErr w:type="spellStart"/>
      <w:r>
        <w:t>Hibernate</w:t>
      </w:r>
      <w:proofErr w:type="spellEnd"/>
      <w:r>
        <w:t xml:space="preserve"> ako prostredník medzi databázou a aplikáciou</w:t>
      </w:r>
    </w:p>
    <w:p w14:paraId="08199C67" w14:textId="77777777" w:rsidR="00DD61D8" w:rsidRDefault="00311DEE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C2DA7" wp14:editId="58104E1C">
            <wp:extent cx="2289175" cy="2072640"/>
            <wp:effectExtent l="0" t="0" r="0" b="0"/>
            <wp:docPr id="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C1F" w14:textId="77777777" w:rsidR="005A0F5E" w:rsidRDefault="005A0F5E" w:rsidP="00311DEE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Zdroj:</w:t>
      </w:r>
      <w:r w:rsidRPr="005A0F5E">
        <w:t xml:space="preserve"> </w:t>
      </w:r>
      <w:r w:rsidRPr="005A0F5E">
        <w:rPr>
          <w:rFonts w:ascii="Times New Roman" w:hAnsi="Times New Roman" w:cs="Times New Roman"/>
          <w:sz w:val="24"/>
          <w:szCs w:val="24"/>
        </w:rPr>
        <w:t>https://www.corephp.com/blog/need-know-hibernate-architecture/</w:t>
      </w:r>
    </w:p>
    <w:p w14:paraId="34BCC1B9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FD5F8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05738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EEE29" w14:textId="77777777" w:rsidR="00DD61D8" w:rsidRDefault="00DD61D8" w:rsidP="00311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38D88" w14:textId="77777777" w:rsidR="00DD61D8" w:rsidRDefault="00DD61D8" w:rsidP="00311DEE">
      <w:pPr>
        <w:spacing w:line="360" w:lineRule="auto"/>
      </w:pPr>
    </w:p>
    <w:p w14:paraId="0F5E7CE1" w14:textId="77777777" w:rsidR="00DD61D8" w:rsidRDefault="00311DEE" w:rsidP="00311DEE">
      <w:pPr>
        <w:pStyle w:val="Nadpis1"/>
        <w:numPr>
          <w:ilvl w:val="0"/>
          <w:numId w:val="0"/>
        </w:numPr>
        <w:ind w:left="431" w:hanging="431"/>
      </w:pPr>
      <w:bookmarkStart w:id="28" w:name="_Toc33712089"/>
      <w:bookmarkStart w:id="29" w:name="_Toc40386453"/>
      <w:r>
        <w:lastRenderedPageBreak/>
        <w:t>Zoznam použitej literatúry</w:t>
      </w:r>
      <w:bookmarkEnd w:id="28"/>
      <w:bookmarkEnd w:id="29"/>
    </w:p>
    <w:p w14:paraId="36E981A1" w14:textId="77777777" w:rsidR="00DD61D8" w:rsidRDefault="00311DEE" w:rsidP="00D3780F">
      <w:pPr>
        <w:spacing w:line="360" w:lineRule="auto"/>
        <w:jc w:val="both"/>
      </w:pPr>
      <w:r>
        <w:t xml:space="preserve">[1] </w:t>
      </w:r>
      <w:proofErr w:type="spellStart"/>
      <w:r>
        <w:t>Costel</w:t>
      </w:r>
      <w:proofErr w:type="spellEnd"/>
      <w:r>
        <w:t xml:space="preserve"> </w:t>
      </w:r>
      <w:proofErr w:type="spellStart"/>
      <w:r>
        <w:t>Aldea</w:t>
      </w:r>
      <w:proofErr w:type="spellEnd"/>
      <w:r>
        <w:t xml:space="preserve">, </w:t>
      </w:r>
      <w:proofErr w:type="spellStart"/>
      <w:r>
        <w:t>Livia</w:t>
      </w:r>
      <w:proofErr w:type="spellEnd"/>
      <w:r>
        <w:t xml:space="preserve"> </w:t>
      </w:r>
      <w:proofErr w:type="spellStart"/>
      <w:r>
        <w:t>Sangeorzan</w:t>
      </w:r>
      <w:proofErr w:type="spellEnd"/>
      <w:r>
        <w:t xml:space="preserve">, and </w:t>
      </w:r>
      <w:proofErr w:type="spellStart"/>
      <w:r>
        <w:t>Alina</w:t>
      </w:r>
      <w:proofErr w:type="spellEnd"/>
      <w:r>
        <w:t xml:space="preserve"> </w:t>
      </w:r>
      <w:proofErr w:type="spellStart"/>
      <w:r>
        <w:t>Aldea</w:t>
      </w:r>
      <w:proofErr w:type="spellEnd"/>
      <w:r>
        <w:t xml:space="preserve">, “Web </w:t>
      </w:r>
      <w:proofErr w:type="spellStart"/>
      <w:r>
        <w:t>Services</w:t>
      </w:r>
      <w:proofErr w:type="spellEnd"/>
      <w:r>
        <w:t xml:space="preserve"> and Enterprise </w:t>
      </w:r>
      <w:proofErr w:type="spellStart"/>
      <w:r>
        <w:t>Games</w:t>
      </w:r>
      <w:proofErr w:type="spellEnd"/>
      <w:r>
        <w:t xml:space="preserve">,”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9th WSEAS International </w:t>
      </w:r>
      <w:proofErr w:type="spellStart"/>
      <w:r>
        <w:t>Conference</w:t>
      </w:r>
      <w:proofErr w:type="spellEnd"/>
      <w:r>
        <w:t xml:space="preserve"> on </w:t>
      </w:r>
      <w:proofErr w:type="spellStart"/>
      <w:r>
        <w:t>Simulation</w:t>
      </w:r>
      <w:proofErr w:type="spellEnd"/>
      <w:r>
        <w:t xml:space="preserve">, Modeling, and </w:t>
      </w:r>
      <w:proofErr w:type="spellStart"/>
      <w:r>
        <w:t>Optimization</w:t>
      </w:r>
      <w:proofErr w:type="spellEnd"/>
    </w:p>
    <w:p w14:paraId="371ED8AD" w14:textId="77777777" w:rsidR="00DD61D8" w:rsidRDefault="00311DEE" w:rsidP="00D3780F">
      <w:pPr>
        <w:spacing w:line="360" w:lineRule="auto"/>
        <w:jc w:val="both"/>
      </w:pPr>
      <w:r>
        <w:t xml:space="preserve">[2] David </w:t>
      </w:r>
      <w:proofErr w:type="spellStart"/>
      <w:r>
        <w:t>Booth</w:t>
      </w:r>
      <w:proofErr w:type="spellEnd"/>
      <w:r>
        <w:t xml:space="preserve">, Hugo </w:t>
      </w:r>
      <w:proofErr w:type="spellStart"/>
      <w:r>
        <w:t>Haas</w:t>
      </w:r>
      <w:proofErr w:type="spellEnd"/>
      <w:r>
        <w:t xml:space="preserve">, </w:t>
      </w:r>
      <w:proofErr w:type="spellStart"/>
      <w:r>
        <w:t>Francis</w:t>
      </w:r>
      <w:proofErr w:type="spellEnd"/>
      <w:r>
        <w:t xml:space="preserve"> </w:t>
      </w:r>
      <w:proofErr w:type="spellStart"/>
      <w:r>
        <w:t>McCabe</w:t>
      </w:r>
      <w:proofErr w:type="spellEnd"/>
      <w:r>
        <w:t xml:space="preserve">, et al., “Web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,” </w:t>
      </w:r>
      <w:hyperlink r:id="rId11">
        <w:r>
          <w:rPr>
            <w:rStyle w:val="Hypertextovprepojenie"/>
          </w:rPr>
          <w:t>https://www.w3.org/TR/ws-arch/</w:t>
        </w:r>
      </w:hyperlink>
      <w:r>
        <w:t xml:space="preserve"> navštívené 02.03.2020</w:t>
      </w:r>
    </w:p>
    <w:p w14:paraId="356B40DC" w14:textId="77777777" w:rsidR="00DD61D8" w:rsidRDefault="00311DEE" w:rsidP="00D3780F">
      <w:pPr>
        <w:spacing w:line="360" w:lineRule="auto"/>
        <w:jc w:val="both"/>
      </w:pPr>
      <w:r>
        <w:t xml:space="preserve">[3] “Web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,” </w:t>
      </w:r>
      <w:hyperlink r:id="rId12">
        <w:r>
          <w:rPr>
            <w:rStyle w:val="Hypertextovprepojenie"/>
          </w:rPr>
          <w:t>https://www.answers.com/search?q=web-service</w:t>
        </w:r>
      </w:hyperlink>
      <w:r>
        <w:t xml:space="preserve"> navštívené 02.03.2020</w:t>
      </w:r>
    </w:p>
    <w:p w14:paraId="6EA413DB" w14:textId="77777777" w:rsidR="00DD61D8" w:rsidRDefault="00311DEE" w:rsidP="00D3780F">
      <w:pPr>
        <w:spacing w:line="360" w:lineRule="auto"/>
        <w:jc w:val="both"/>
      </w:pPr>
      <w:r>
        <w:t xml:space="preserve">[4] Alex </w:t>
      </w:r>
      <w:proofErr w:type="spellStart"/>
      <w:r>
        <w:t>Rodriquez</w:t>
      </w:r>
      <w:proofErr w:type="spellEnd"/>
      <w:r>
        <w:t>, “</w:t>
      </w:r>
      <w:proofErr w:type="spellStart"/>
      <w:r>
        <w:t>RESTful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,” </w:t>
      </w:r>
      <w:hyperlink r:id="rId13">
        <w:r>
          <w:rPr>
            <w:rStyle w:val="Hypertextovprepojenie"/>
          </w:rPr>
          <w:t>https://developer.ibm.com/articles/ws-restful/</w:t>
        </w:r>
      </w:hyperlink>
      <w:r>
        <w:t xml:space="preserve"> navštívené 02.03.2020</w:t>
      </w:r>
    </w:p>
    <w:p w14:paraId="279AB3E4" w14:textId="77777777" w:rsidR="00DD61D8" w:rsidRDefault="00311DEE" w:rsidP="00D3780F">
      <w:pPr>
        <w:spacing w:line="360" w:lineRule="auto"/>
        <w:jc w:val="both"/>
      </w:pPr>
      <w:r>
        <w:t>[5</w:t>
      </w:r>
      <w:r>
        <w:rPr>
          <w:lang w:val="en-US"/>
        </w:rPr>
        <w:t>]</w:t>
      </w:r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[Online].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GoPivotal</w:t>
      </w:r>
      <w:proofErr w:type="spellEnd"/>
      <w:r>
        <w:t xml:space="preserve">. URL: </w:t>
      </w:r>
      <w:hyperlink r:id="rId14">
        <w:r>
          <w:rPr>
            <w:rStyle w:val="Hypertextovprepojenie"/>
            <w:rFonts w:cstheme="minorBidi"/>
          </w:rPr>
          <w:t>http://projects.spring.io/spring-framework/</w:t>
        </w:r>
      </w:hyperlink>
      <w:r>
        <w:t xml:space="preserve"> navštívené 02.03.2020</w:t>
      </w:r>
    </w:p>
    <w:p w14:paraId="74F40B11" w14:textId="77777777" w:rsidR="00DD61D8" w:rsidRDefault="00311DEE" w:rsidP="00D3780F">
      <w:pPr>
        <w:spacing w:line="360" w:lineRule="auto"/>
        <w:jc w:val="both"/>
      </w:pPr>
      <w:r>
        <w:t xml:space="preserve">[6] </w:t>
      </w:r>
      <w:hyperlink r:id="rId15">
        <w:r>
          <w:rPr>
            <w:rStyle w:val="Hypertextovprepojenie"/>
            <w:sz w:val="24"/>
            <w:szCs w:val="24"/>
          </w:rPr>
          <w:t>https://spring.io/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oficiálna stránka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navštívené 02.03.2020</w:t>
      </w:r>
    </w:p>
    <w:p w14:paraId="515971D4" w14:textId="77777777" w:rsidR="00DD61D8" w:rsidRDefault="00311DEE" w:rsidP="00D37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[7]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Agile Java Development with Spring, Hibernate, and Eclipse – Anil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Hemrajani</w:t>
      </w:r>
      <w:proofErr w:type="spellEnd"/>
    </w:p>
    <w:p w14:paraId="6F70A628" w14:textId="77777777" w:rsidR="00DD61D8" w:rsidRDefault="00311DEE" w:rsidP="00D37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[8] E. J. O’Neil, “Object/relation mapping 2008: hibernate and the entity data</w:t>
      </w:r>
    </w:p>
    <w:p w14:paraId="4FA34C0F" w14:textId="77777777" w:rsidR="00DD61D8" w:rsidRDefault="00311DEE" w:rsidP="00D37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model,” in Proceedings of the 2008 ACM SIGMOD international conference on</w:t>
      </w:r>
    </w:p>
    <w:p w14:paraId="46A9BB48" w14:textId="77777777" w:rsidR="00DD61D8" w:rsidRDefault="00311DEE" w:rsidP="00D37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Management of data, 2008.</w:t>
      </w:r>
    </w:p>
    <w:p w14:paraId="78829F35" w14:textId="77777777" w:rsidR="00DD61D8" w:rsidRDefault="00311DEE" w:rsidP="00D37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[9] Spring Persistence with Hibernate – Fisher, Paul, Murphy, Brian D.</w:t>
      </w:r>
    </w:p>
    <w:p w14:paraId="5591B413" w14:textId="520BDA87" w:rsidR="00DD61D8" w:rsidRDefault="00311DEE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[10] </w:t>
      </w:r>
      <w:hyperlink r:id="rId16">
        <w:r>
          <w:rPr>
            <w:rStyle w:val="Hypertextovprepojenie"/>
            <w:sz w:val="24"/>
            <w:szCs w:val="24"/>
          </w:rPr>
          <w:t>https://hibernate.org/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- oficiálna stránka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</w:t>
      </w:r>
      <w:proofErr w:type="spellEnd"/>
    </w:p>
    <w:p w14:paraId="2BCB4516" w14:textId="302620E1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820F2" w14:textId="35A4A926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9EA5A" w14:textId="76A04679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C909B" w14:textId="460485DE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05D5B" w14:textId="5B5A3F61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E457B" w14:textId="5FFC3FF8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F0773" w14:textId="063DB85F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6D614" w14:textId="34DF6E45" w:rsidR="00E334AC" w:rsidRDefault="00E334AC" w:rsidP="004B3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453A" w14:textId="4C50801B" w:rsidR="00E334AC" w:rsidRDefault="00E334AC" w:rsidP="00E334AC">
      <w:pPr>
        <w:pStyle w:val="Nadpis1"/>
        <w:numPr>
          <w:ilvl w:val="0"/>
          <w:numId w:val="0"/>
        </w:numPr>
        <w:ind w:left="431" w:hanging="431"/>
      </w:pPr>
      <w:bookmarkStart w:id="30" w:name="_Toc40386454"/>
      <w:r>
        <w:lastRenderedPageBreak/>
        <w:t>Prílohy</w:t>
      </w:r>
      <w:bookmarkEnd w:id="30"/>
    </w:p>
    <w:p w14:paraId="474F7C0D" w14:textId="49C9319D" w:rsidR="00E334AC" w:rsidRPr="00E334AC" w:rsidRDefault="00E334AC" w:rsidP="00E334AC">
      <w:r>
        <w:t>Sem môžeš dať nejaký zdrojový kód obrázky a podobne</w:t>
      </w:r>
    </w:p>
    <w:p w14:paraId="7A961EF6" w14:textId="36A171EA" w:rsidR="00E334AC" w:rsidRDefault="00E334AC" w:rsidP="00E334AC">
      <w:pPr>
        <w:pStyle w:val="Heading"/>
      </w:pPr>
    </w:p>
    <w:sectPr w:rsidR="00E334AC">
      <w:footerReference w:type="default" r:id="rId17"/>
      <w:type w:val="continuous"/>
      <w:pgSz w:w="11906" w:h="16838"/>
      <w:pgMar w:top="1418" w:right="1134" w:bottom="1418" w:left="1985" w:header="0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105A" w14:textId="77777777" w:rsidR="00E724CD" w:rsidRDefault="00E724CD">
      <w:pPr>
        <w:spacing w:after="0" w:line="240" w:lineRule="auto"/>
      </w:pPr>
      <w:r>
        <w:separator/>
      </w:r>
    </w:p>
  </w:endnote>
  <w:endnote w:type="continuationSeparator" w:id="0">
    <w:p w14:paraId="729E50FE" w14:textId="77777777" w:rsidR="00E724CD" w:rsidRDefault="00E7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1804A" w14:textId="77777777" w:rsidR="00306E83" w:rsidRDefault="00306E83">
    <w:pPr>
      <w:pBdr>
        <w:left w:val="single" w:sz="12" w:space="11" w:color="4472C4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fldChar w:fldCharType="begin"/>
    </w:r>
    <w:r>
      <w:instrText>PAGE</w:instrText>
    </w:r>
    <w:r>
      <w:fldChar w:fldCharType="separate"/>
    </w:r>
    <w:r>
      <w:t>41</w:t>
    </w:r>
    <w:r>
      <w:fldChar w:fldCharType="end"/>
    </w:r>
  </w:p>
  <w:p w14:paraId="7BA37A89" w14:textId="77777777" w:rsidR="00306E83" w:rsidRDefault="00306E8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D2E1" w14:textId="77777777" w:rsidR="00306E83" w:rsidRDefault="00306E83">
    <w:pPr>
      <w:pBdr>
        <w:left w:val="single" w:sz="12" w:space="11" w:color="4472C4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fldChar w:fldCharType="begin"/>
    </w:r>
    <w:r>
      <w:instrText>PAGE</w:instrText>
    </w:r>
    <w:r>
      <w:fldChar w:fldCharType="separate"/>
    </w:r>
    <w:r>
      <w:t>41</w:t>
    </w:r>
    <w:r>
      <w:fldChar w:fldCharType="end"/>
    </w:r>
  </w:p>
  <w:p w14:paraId="34F9E1A6" w14:textId="77777777" w:rsidR="00306E83" w:rsidRDefault="00306E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EBA9" w14:textId="77777777" w:rsidR="00E724CD" w:rsidRDefault="00E724CD">
      <w:pPr>
        <w:spacing w:after="0" w:line="240" w:lineRule="auto"/>
      </w:pPr>
      <w:r>
        <w:separator/>
      </w:r>
    </w:p>
  </w:footnote>
  <w:footnote w:type="continuationSeparator" w:id="0">
    <w:p w14:paraId="1DE8E6B3" w14:textId="77777777" w:rsidR="00E724CD" w:rsidRDefault="00E7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8C0"/>
    <w:multiLevelType w:val="multilevel"/>
    <w:tmpl w:val="F0C43E2E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lowerLetter"/>
      <w:lvlText w:val="%2."/>
      <w:lvlJc w:val="left"/>
      <w:pPr>
        <w:ind w:left="2016" w:hanging="360"/>
      </w:pPr>
    </w:lvl>
    <w:lvl w:ilvl="2">
      <w:start w:val="1"/>
      <w:numFmt w:val="lowerRoman"/>
      <w:lvlText w:val="%3."/>
      <w:lvlJc w:val="right"/>
      <w:pPr>
        <w:ind w:left="2736" w:hanging="180"/>
      </w:pPr>
    </w:lvl>
    <w:lvl w:ilvl="3">
      <w:start w:val="1"/>
      <w:numFmt w:val="decimal"/>
      <w:lvlText w:val="%4."/>
      <w:lvlJc w:val="left"/>
      <w:pPr>
        <w:ind w:left="3456" w:hanging="360"/>
      </w:pPr>
    </w:lvl>
    <w:lvl w:ilvl="4">
      <w:start w:val="1"/>
      <w:numFmt w:val="lowerLetter"/>
      <w:lvlText w:val="%5."/>
      <w:lvlJc w:val="left"/>
      <w:pPr>
        <w:ind w:left="4176" w:hanging="360"/>
      </w:pPr>
    </w:lvl>
    <w:lvl w:ilvl="5">
      <w:start w:val="1"/>
      <w:numFmt w:val="lowerRoman"/>
      <w:lvlText w:val="%6."/>
      <w:lvlJc w:val="right"/>
      <w:pPr>
        <w:ind w:left="4896" w:hanging="180"/>
      </w:pPr>
    </w:lvl>
    <w:lvl w:ilvl="6">
      <w:start w:val="1"/>
      <w:numFmt w:val="decimal"/>
      <w:lvlText w:val="%7."/>
      <w:lvlJc w:val="left"/>
      <w:pPr>
        <w:ind w:left="5616" w:hanging="360"/>
      </w:pPr>
    </w:lvl>
    <w:lvl w:ilvl="7">
      <w:start w:val="1"/>
      <w:numFmt w:val="lowerLetter"/>
      <w:lvlText w:val="%8."/>
      <w:lvlJc w:val="left"/>
      <w:pPr>
        <w:ind w:left="6336" w:hanging="360"/>
      </w:pPr>
    </w:lvl>
    <w:lvl w:ilvl="8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2864F38"/>
    <w:multiLevelType w:val="multilevel"/>
    <w:tmpl w:val="BC08F44C"/>
    <w:lvl w:ilvl="0">
      <w:start w:val="6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818" w:hanging="540"/>
      </w:pPr>
    </w:lvl>
    <w:lvl w:ilvl="2">
      <w:start w:val="2"/>
      <w:numFmt w:val="decimal"/>
      <w:lvlText w:val="%1.%2.%3."/>
      <w:lvlJc w:val="left"/>
      <w:pPr>
        <w:ind w:left="3276" w:hanging="720"/>
      </w:pPr>
    </w:lvl>
    <w:lvl w:ilvl="3">
      <w:start w:val="1"/>
      <w:numFmt w:val="decimal"/>
      <w:lvlText w:val="%1.%2.%3.%4."/>
      <w:lvlJc w:val="left"/>
      <w:pPr>
        <w:ind w:left="4554" w:hanging="720"/>
      </w:pPr>
    </w:lvl>
    <w:lvl w:ilvl="4">
      <w:start w:val="1"/>
      <w:numFmt w:val="decimal"/>
      <w:lvlText w:val="%1.%2.%3.%4.%5."/>
      <w:lvlJc w:val="left"/>
      <w:pPr>
        <w:ind w:left="6192" w:hanging="1080"/>
      </w:pPr>
    </w:lvl>
    <w:lvl w:ilvl="5">
      <w:start w:val="1"/>
      <w:numFmt w:val="decimal"/>
      <w:lvlText w:val="%1.%2.%3.%4.%5.%6."/>
      <w:lvlJc w:val="left"/>
      <w:pPr>
        <w:ind w:left="7470" w:hanging="1080"/>
      </w:pPr>
    </w:lvl>
    <w:lvl w:ilvl="6">
      <w:start w:val="1"/>
      <w:numFmt w:val="decimal"/>
      <w:lvlText w:val="%1.%2.%3.%4.%5.%6.%7."/>
      <w:lvlJc w:val="left"/>
      <w:pPr>
        <w:ind w:left="9108" w:hanging="1440"/>
      </w:pPr>
    </w:lvl>
    <w:lvl w:ilvl="7">
      <w:start w:val="1"/>
      <w:numFmt w:val="decimal"/>
      <w:lvlText w:val="%1.%2.%3.%4.%5.%6.%7.%8."/>
      <w:lvlJc w:val="left"/>
      <w:pPr>
        <w:ind w:left="10386" w:hanging="1440"/>
      </w:pPr>
    </w:lvl>
    <w:lvl w:ilvl="8">
      <w:start w:val="1"/>
      <w:numFmt w:val="decimal"/>
      <w:lvlText w:val="%1.%2.%3.%4.%5.%6.%7.%8.%9."/>
      <w:lvlJc w:val="left"/>
      <w:pPr>
        <w:ind w:left="12024" w:hanging="1800"/>
      </w:pPr>
    </w:lvl>
  </w:abstractNum>
  <w:abstractNum w:abstractNumId="2" w15:restartNumberingAfterBreak="0">
    <w:nsid w:val="1DE3571E"/>
    <w:multiLevelType w:val="multilevel"/>
    <w:tmpl w:val="C0B8EB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117554"/>
    <w:multiLevelType w:val="multilevel"/>
    <w:tmpl w:val="E77CFDD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300C7B"/>
    <w:multiLevelType w:val="multilevel"/>
    <w:tmpl w:val="1C8C7526"/>
    <w:lvl w:ilvl="0">
      <w:start w:val="6"/>
      <w:numFmt w:val="decimal"/>
      <w:lvlText w:val="%1."/>
      <w:lvlJc w:val="left"/>
      <w:pPr>
        <w:ind w:left="540" w:hanging="540"/>
      </w:pPr>
    </w:lvl>
    <w:lvl w:ilvl="1">
      <w:start w:val="5"/>
      <w:numFmt w:val="decimal"/>
      <w:lvlText w:val="%1.%2."/>
      <w:lvlJc w:val="left"/>
      <w:pPr>
        <w:ind w:left="1818" w:hanging="540"/>
      </w:pPr>
    </w:lvl>
    <w:lvl w:ilvl="2">
      <w:start w:val="1"/>
      <w:numFmt w:val="decimal"/>
      <w:lvlText w:val="%1.%2.%3."/>
      <w:lvlJc w:val="left"/>
      <w:pPr>
        <w:ind w:left="3276" w:hanging="720"/>
      </w:pPr>
    </w:lvl>
    <w:lvl w:ilvl="3">
      <w:start w:val="1"/>
      <w:numFmt w:val="decimal"/>
      <w:lvlText w:val="%1.%2.%3.%4."/>
      <w:lvlJc w:val="left"/>
      <w:pPr>
        <w:ind w:left="4554" w:hanging="720"/>
      </w:pPr>
    </w:lvl>
    <w:lvl w:ilvl="4">
      <w:start w:val="1"/>
      <w:numFmt w:val="decimal"/>
      <w:lvlText w:val="%1.%2.%3.%4.%5."/>
      <w:lvlJc w:val="left"/>
      <w:pPr>
        <w:ind w:left="6192" w:hanging="1080"/>
      </w:pPr>
    </w:lvl>
    <w:lvl w:ilvl="5">
      <w:start w:val="1"/>
      <w:numFmt w:val="decimal"/>
      <w:lvlText w:val="%1.%2.%3.%4.%5.%6."/>
      <w:lvlJc w:val="left"/>
      <w:pPr>
        <w:ind w:left="7470" w:hanging="1080"/>
      </w:pPr>
    </w:lvl>
    <w:lvl w:ilvl="6">
      <w:start w:val="1"/>
      <w:numFmt w:val="decimal"/>
      <w:lvlText w:val="%1.%2.%3.%4.%5.%6.%7."/>
      <w:lvlJc w:val="left"/>
      <w:pPr>
        <w:ind w:left="9108" w:hanging="1440"/>
      </w:pPr>
    </w:lvl>
    <w:lvl w:ilvl="7">
      <w:start w:val="1"/>
      <w:numFmt w:val="decimal"/>
      <w:lvlText w:val="%1.%2.%3.%4.%5.%6.%7.%8."/>
      <w:lvlJc w:val="left"/>
      <w:pPr>
        <w:ind w:left="10386" w:hanging="1440"/>
      </w:pPr>
    </w:lvl>
    <w:lvl w:ilvl="8">
      <w:start w:val="1"/>
      <w:numFmt w:val="decimal"/>
      <w:lvlText w:val="%1.%2.%3.%4.%5.%6.%7.%8.%9."/>
      <w:lvlJc w:val="left"/>
      <w:pPr>
        <w:ind w:left="12024" w:hanging="1800"/>
      </w:pPr>
    </w:lvl>
  </w:abstractNum>
  <w:abstractNum w:abstractNumId="5" w15:restartNumberingAfterBreak="0">
    <w:nsid w:val="4A1960DC"/>
    <w:multiLevelType w:val="multilevel"/>
    <w:tmpl w:val="26CCEA48"/>
    <w:lvl w:ilvl="0">
      <w:start w:val="6"/>
      <w:numFmt w:val="decimal"/>
      <w:lvlText w:val="%1."/>
      <w:lvlJc w:val="left"/>
      <w:pPr>
        <w:ind w:left="540" w:hanging="540"/>
      </w:pPr>
    </w:lvl>
    <w:lvl w:ilvl="1">
      <w:start w:val="7"/>
      <w:numFmt w:val="decimal"/>
      <w:lvlText w:val="%1.%2."/>
      <w:lvlJc w:val="left"/>
      <w:pPr>
        <w:ind w:left="1818" w:hanging="540"/>
      </w:pPr>
    </w:lvl>
    <w:lvl w:ilvl="2">
      <w:start w:val="1"/>
      <w:numFmt w:val="decimal"/>
      <w:lvlText w:val="%1.%2.%3."/>
      <w:lvlJc w:val="left"/>
      <w:pPr>
        <w:ind w:left="3276" w:hanging="720"/>
      </w:pPr>
    </w:lvl>
    <w:lvl w:ilvl="3">
      <w:start w:val="1"/>
      <w:numFmt w:val="decimal"/>
      <w:lvlText w:val="%1.%2.%3.%4."/>
      <w:lvlJc w:val="left"/>
      <w:pPr>
        <w:ind w:left="4554" w:hanging="720"/>
      </w:pPr>
    </w:lvl>
    <w:lvl w:ilvl="4">
      <w:start w:val="1"/>
      <w:numFmt w:val="decimal"/>
      <w:lvlText w:val="%1.%2.%3.%4.%5."/>
      <w:lvlJc w:val="left"/>
      <w:pPr>
        <w:ind w:left="6192" w:hanging="1080"/>
      </w:pPr>
    </w:lvl>
    <w:lvl w:ilvl="5">
      <w:start w:val="1"/>
      <w:numFmt w:val="decimal"/>
      <w:lvlText w:val="%1.%2.%3.%4.%5.%6."/>
      <w:lvlJc w:val="left"/>
      <w:pPr>
        <w:ind w:left="7470" w:hanging="1080"/>
      </w:pPr>
    </w:lvl>
    <w:lvl w:ilvl="6">
      <w:start w:val="1"/>
      <w:numFmt w:val="decimal"/>
      <w:lvlText w:val="%1.%2.%3.%4.%5.%6.%7."/>
      <w:lvlJc w:val="left"/>
      <w:pPr>
        <w:ind w:left="9108" w:hanging="1440"/>
      </w:pPr>
    </w:lvl>
    <w:lvl w:ilvl="7">
      <w:start w:val="1"/>
      <w:numFmt w:val="decimal"/>
      <w:lvlText w:val="%1.%2.%3.%4.%5.%6.%7.%8."/>
      <w:lvlJc w:val="left"/>
      <w:pPr>
        <w:ind w:left="10386" w:hanging="1440"/>
      </w:pPr>
    </w:lvl>
    <w:lvl w:ilvl="8">
      <w:start w:val="1"/>
      <w:numFmt w:val="decimal"/>
      <w:lvlText w:val="%1.%2.%3.%4.%5.%6.%7.%8.%9."/>
      <w:lvlJc w:val="left"/>
      <w:pPr>
        <w:ind w:left="12024" w:hanging="1800"/>
      </w:pPr>
    </w:lvl>
  </w:abstractNum>
  <w:abstractNum w:abstractNumId="6" w15:restartNumberingAfterBreak="0">
    <w:nsid w:val="591D6720"/>
    <w:multiLevelType w:val="multilevel"/>
    <w:tmpl w:val="28689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07BB0"/>
    <w:multiLevelType w:val="multilevel"/>
    <w:tmpl w:val="D820D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3C87"/>
    <w:multiLevelType w:val="multilevel"/>
    <w:tmpl w:val="8F2AB2CE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D8"/>
    <w:rsid w:val="00010B1A"/>
    <w:rsid w:val="00095C36"/>
    <w:rsid w:val="00096121"/>
    <w:rsid w:val="00177CF6"/>
    <w:rsid w:val="001A7818"/>
    <w:rsid w:val="00200C3D"/>
    <w:rsid w:val="00240534"/>
    <w:rsid w:val="00274081"/>
    <w:rsid w:val="0028365A"/>
    <w:rsid w:val="00306E83"/>
    <w:rsid w:val="00311DEE"/>
    <w:rsid w:val="003A032E"/>
    <w:rsid w:val="003B262A"/>
    <w:rsid w:val="00401D0C"/>
    <w:rsid w:val="004A7E63"/>
    <w:rsid w:val="004B3A01"/>
    <w:rsid w:val="004C7735"/>
    <w:rsid w:val="00507C9B"/>
    <w:rsid w:val="005A0F5E"/>
    <w:rsid w:val="005C563A"/>
    <w:rsid w:val="00630F59"/>
    <w:rsid w:val="006953CF"/>
    <w:rsid w:val="006A0DFB"/>
    <w:rsid w:val="006B5867"/>
    <w:rsid w:val="006E37D5"/>
    <w:rsid w:val="007F16A5"/>
    <w:rsid w:val="00A332BD"/>
    <w:rsid w:val="00AC064B"/>
    <w:rsid w:val="00AD38FE"/>
    <w:rsid w:val="00AF1731"/>
    <w:rsid w:val="00AF2F44"/>
    <w:rsid w:val="00B143EE"/>
    <w:rsid w:val="00C501C4"/>
    <w:rsid w:val="00D3780F"/>
    <w:rsid w:val="00D40A29"/>
    <w:rsid w:val="00D57CE7"/>
    <w:rsid w:val="00DD61D8"/>
    <w:rsid w:val="00E16A22"/>
    <w:rsid w:val="00E334AC"/>
    <w:rsid w:val="00E46E3A"/>
    <w:rsid w:val="00E724CD"/>
    <w:rsid w:val="00E727B1"/>
    <w:rsid w:val="00E91CA3"/>
    <w:rsid w:val="00EC1263"/>
    <w:rsid w:val="00EC6E12"/>
    <w:rsid w:val="00FB65A3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0329"/>
  <w15:docId w15:val="{60846385-68FC-4571-8F5C-817032AD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5212A6"/>
    <w:pPr>
      <w:spacing w:after="160" w:line="259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267E94"/>
    <w:pPr>
      <w:pageBreakBefore/>
      <w:numPr>
        <w:numId w:val="1"/>
      </w:numPr>
      <w:spacing w:after="240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267E94"/>
    <w:pPr>
      <w:numPr>
        <w:ilvl w:val="1"/>
        <w:numId w:val="1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267E94"/>
    <w:pPr>
      <w:numPr>
        <w:ilvl w:val="2"/>
        <w:numId w:val="1"/>
      </w:numPr>
      <w:spacing w:before="240" w:after="120" w:line="240" w:lineRule="auto"/>
      <w:outlineLvl w:val="2"/>
    </w:pPr>
    <w:rPr>
      <w:rFonts w:ascii="Times New Roman" w:eastAsia="Times New Roman" w:hAnsi="Times New Roman" w:cs="Times New Roman"/>
      <w:i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B37067"/>
  </w:style>
  <w:style w:type="character" w:customStyle="1" w:styleId="PtaChar">
    <w:name w:val="Päta Char"/>
    <w:basedOn w:val="Predvolenpsmoodseku"/>
    <w:link w:val="Pta"/>
    <w:uiPriority w:val="99"/>
    <w:qFormat/>
    <w:rsid w:val="00B37067"/>
  </w:style>
  <w:style w:type="character" w:customStyle="1" w:styleId="Nadpis1Char">
    <w:name w:val="Nadpis 1 Char"/>
    <w:basedOn w:val="Predvolenpsmoodseku"/>
    <w:link w:val="Nadpis1"/>
    <w:uiPriority w:val="9"/>
    <w:qFormat/>
    <w:rsid w:val="00267E9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qFormat/>
    <w:rsid w:val="00267E94"/>
    <w:rPr>
      <w:rFonts w:ascii="Times New Roman" w:eastAsia="Times New Roman" w:hAnsi="Times New Roman" w:cs="Times New Roman"/>
      <w:b/>
      <w:sz w:val="24"/>
    </w:rPr>
  </w:style>
  <w:style w:type="character" w:customStyle="1" w:styleId="Nadpis3Char">
    <w:name w:val="Nadpis 3 Char"/>
    <w:basedOn w:val="Predvolenpsmoodseku"/>
    <w:link w:val="Nadpis3"/>
    <w:uiPriority w:val="9"/>
    <w:qFormat/>
    <w:rsid w:val="00267E94"/>
    <w:rPr>
      <w:rFonts w:ascii="Times New Roman" w:eastAsia="Times New Roman" w:hAnsi="Times New Roman" w:cs="Times New Roman"/>
      <w:i/>
      <w:sz w:val="24"/>
    </w:rPr>
  </w:style>
  <w:style w:type="character" w:styleId="Nzovknihy">
    <w:name w:val="Book Title"/>
    <w:basedOn w:val="Predvolenpsmoodseku"/>
    <w:uiPriority w:val="33"/>
    <w:qFormat/>
    <w:rsid w:val="00267E94"/>
    <w:rPr>
      <w:rFonts w:ascii="Times New Roman" w:hAnsi="Times New Roman" w:cs="Times New Roman"/>
      <w:b/>
      <w:bCs/>
      <w:i/>
      <w:iCs/>
      <w:spacing w:val="5"/>
    </w:rPr>
  </w:style>
  <w:style w:type="character" w:styleId="Hypertextovprepojenie">
    <w:name w:val="Hyperlink"/>
    <w:basedOn w:val="Predvolenpsmoodseku"/>
    <w:uiPriority w:val="99"/>
    <w:unhideWhenUsed/>
    <w:rsid w:val="005F3A0E"/>
    <w:rPr>
      <w:rFonts w:ascii="Times New Roman" w:hAnsi="Times New Roman" w:cs="Times New Roman"/>
      <w:color w:val="0563C1" w:themeColor="hyperlink"/>
      <w:u w:val="single"/>
    </w:rPr>
  </w:style>
  <w:style w:type="character" w:customStyle="1" w:styleId="terminal-blue">
    <w:name w:val="terminal-blue"/>
    <w:basedOn w:val="Predvolenpsmoodseku"/>
    <w:qFormat/>
    <w:rsid w:val="00F66FD0"/>
  </w:style>
  <w:style w:type="character" w:customStyle="1" w:styleId="terminal-green">
    <w:name w:val="terminal-green"/>
    <w:basedOn w:val="Predvolenpsmoodseku"/>
    <w:qFormat/>
    <w:rsid w:val="00F66FD0"/>
  </w:style>
  <w:style w:type="character" w:customStyle="1" w:styleId="terminal-lime">
    <w:name w:val="terminal-lime"/>
    <w:basedOn w:val="Predvolenpsmoodseku"/>
    <w:qFormat/>
    <w:rsid w:val="00F66FD0"/>
  </w:style>
  <w:style w:type="character" w:styleId="Nevyrieenzmienka">
    <w:name w:val="Unresolved Mention"/>
    <w:basedOn w:val="Predvolenpsmoodseku"/>
    <w:uiPriority w:val="99"/>
    <w:semiHidden/>
    <w:unhideWhenUsed/>
    <w:qFormat/>
    <w:rsid w:val="00E3465A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styleId="PouitHypertextovPrepojenie">
    <w:name w:val="FollowedHyperlink"/>
    <w:rPr>
      <w:color w:val="800000"/>
      <w:u w:val="single"/>
    </w:rPr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HeaderandFooter">
    <w:name w:val="Header and Footer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B37067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B37067"/>
    <w:pPr>
      <w:tabs>
        <w:tab w:val="center" w:pos="4536"/>
        <w:tab w:val="right" w:pos="9072"/>
      </w:tabs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37067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5F3A0E"/>
    <w:pPr>
      <w:tabs>
        <w:tab w:val="left" w:pos="851"/>
        <w:tab w:val="right" w:leader="dot" w:pos="8990"/>
      </w:tabs>
      <w:spacing w:after="100" w:line="240" w:lineRule="auto"/>
    </w:pPr>
    <w:rPr>
      <w:rFonts w:ascii="Times New Roman" w:eastAsia="Times New Roman" w:hAnsi="Times New Roman" w:cs="Times New Roman"/>
      <w:b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311DEE"/>
    <w:pPr>
      <w:tabs>
        <w:tab w:val="left" w:pos="1320"/>
        <w:tab w:val="right" w:leader="dot" w:pos="8777"/>
      </w:tabs>
      <w:spacing w:after="100" w:line="240" w:lineRule="auto"/>
      <w:ind w:left="240" w:firstLine="567"/>
    </w:pPr>
    <w:rPr>
      <w:rFonts w:ascii="Times New Roman" w:eastAsia="Times New Roman" w:hAnsi="Times New Roman" w:cs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5F3A0E"/>
    <w:pPr>
      <w:spacing w:after="100" w:line="240" w:lineRule="auto"/>
      <w:ind w:left="480" w:firstLine="567"/>
    </w:pPr>
    <w:rPr>
      <w:rFonts w:ascii="Times New Roman" w:eastAsia="Times New Roman" w:hAnsi="Times New Roman" w:cs="Times New Roman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6172EA"/>
    <w:pPr>
      <w:keepNext/>
      <w:keepLines/>
      <w:pageBreakBefore w:val="0"/>
      <w:numPr>
        <w:numId w:val="0"/>
      </w:numPr>
      <w:spacing w:before="240" w:after="0" w:line="259" w:lineRule="auto"/>
      <w:ind w:left="431" w:hanging="431"/>
    </w:pPr>
    <w:rPr>
      <w:rFonts w:asciiTheme="majorHAnsi" w:eastAsiaTheme="majorEastAsia" w:hAnsiTheme="majorHAnsi" w:cstheme="majorBidi"/>
      <w:b w:val="0"/>
      <w:color w:val="2F5496" w:themeColor="accent1" w:themeShade="BF"/>
      <w:lang w:eastAsia="sk-SK"/>
    </w:rPr>
  </w:style>
  <w:style w:type="numbering" w:customStyle="1" w:styleId="tl1">
    <w:name w:val="Štýl1"/>
    <w:qFormat/>
    <w:rsid w:val="0026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ibm.com/articles/ws-restfu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swers.com/search?q=web-servic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hibernat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ws-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rojects.spring.io/spring-framewor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ED8F-6830-4FB6-9D9E-F37917D2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Šulek</dc:creator>
  <dc:description/>
  <cp:lastModifiedBy>jozef Šulek</cp:lastModifiedBy>
  <cp:revision>4</cp:revision>
  <cp:lastPrinted>2020-03-10T17:11:00Z</cp:lastPrinted>
  <dcterms:created xsi:type="dcterms:W3CDTF">2020-05-14T19:23:00Z</dcterms:created>
  <dcterms:modified xsi:type="dcterms:W3CDTF">2020-05-14T20:08:00Z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