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5735" w14:textId="4CEE3528" w:rsidR="0014727A" w:rsidRPr="003F197C" w:rsidRDefault="00F81E1D" w:rsidP="00F81E1D">
      <w:pPr>
        <w:pStyle w:val="Nadpis1"/>
        <w:jc w:val="center"/>
        <w:rPr>
          <w:lang w:val="sk-SK"/>
        </w:rPr>
      </w:pPr>
      <w:r w:rsidRPr="003F197C">
        <w:rPr>
          <w:lang w:val="sk-SK"/>
        </w:rPr>
        <w:t>Dokumentácia k programom</w:t>
      </w:r>
    </w:p>
    <w:p w14:paraId="697A262E" w14:textId="0E17AD12" w:rsidR="00F81E1D" w:rsidRPr="003F197C" w:rsidRDefault="00F81E1D">
      <w:pPr>
        <w:rPr>
          <w:lang w:val="sk-SK"/>
        </w:rPr>
      </w:pPr>
    </w:p>
    <w:p w14:paraId="7418872C" w14:textId="77777777" w:rsidR="004114CE" w:rsidRDefault="003F197C" w:rsidP="003F197C">
      <w:pPr>
        <w:rPr>
          <w:rFonts w:cstheme="minorHAnsi"/>
          <w:sz w:val="24"/>
          <w:szCs w:val="24"/>
          <w:lang w:val="sk-SK"/>
        </w:rPr>
      </w:pPr>
      <w:r w:rsidRPr="003F197C">
        <w:rPr>
          <w:rStyle w:val="Vrazn"/>
          <w:rFonts w:cstheme="minorHAnsi"/>
          <w:sz w:val="24"/>
          <w:szCs w:val="24"/>
          <w:lang w:val="sk-SK"/>
        </w:rPr>
        <w:t>Záporná spätná väzba</w:t>
      </w:r>
      <w:r w:rsidRPr="003F197C">
        <w:rPr>
          <w:rFonts w:cstheme="minorHAnsi"/>
          <w:sz w:val="24"/>
          <w:szCs w:val="24"/>
          <w:lang w:val="sk-SK"/>
        </w:rPr>
        <w:t> privádza na vstup časť signálu z výstupu zosilňovača, ktorá pôsobí proti vstupnému napätiu, ktoré ju vyvolalo. Vo svojom dôsledku tak zmenšuje výstupnú výchylku signálu, a tým aj napäťové zosilnenie zosilňovača.</w:t>
      </w:r>
    </w:p>
    <w:p w14:paraId="53A131C6" w14:textId="77777777" w:rsidR="004114CE" w:rsidRDefault="003F197C" w:rsidP="003F197C">
      <w:pPr>
        <w:rPr>
          <w:rFonts w:cstheme="minorHAnsi"/>
          <w:sz w:val="24"/>
          <w:szCs w:val="24"/>
          <w:lang w:val="sk-SK"/>
        </w:rPr>
      </w:pPr>
      <w:r w:rsidRPr="003F197C">
        <w:rPr>
          <w:rFonts w:cstheme="minorHAnsi"/>
          <w:sz w:val="24"/>
          <w:szCs w:val="24"/>
          <w:lang w:val="sk-SK"/>
        </w:rPr>
        <w:t xml:space="preserve"> Zosilnenie je dané viac pomerom prvkov spätnej väzby než nelineárnou charakteristikou tranzistora. </w:t>
      </w:r>
      <w:r w:rsidRPr="003F197C">
        <w:rPr>
          <w:rStyle w:val="Vrazn"/>
          <w:rFonts w:cstheme="minorHAnsi"/>
          <w:sz w:val="24"/>
          <w:szCs w:val="24"/>
          <w:lang w:val="sk-SK"/>
        </w:rPr>
        <w:t>Zápornú spätnú väzbu</w:t>
      </w:r>
      <w:r w:rsidRPr="003F197C">
        <w:rPr>
          <w:rFonts w:cstheme="minorHAnsi"/>
          <w:sz w:val="24"/>
          <w:szCs w:val="24"/>
          <w:lang w:val="sk-SK"/>
        </w:rPr>
        <w:t> zavádzame, aby sme potlačili nelineárne skreslenie zosilňovača a zlepšili teplotnú stabilitu tranzistora. </w:t>
      </w:r>
    </w:p>
    <w:p w14:paraId="06D1764E" w14:textId="77777777" w:rsidR="004114CE" w:rsidRDefault="003F197C" w:rsidP="003F197C">
      <w:pPr>
        <w:rPr>
          <w:rFonts w:cstheme="minorHAnsi"/>
          <w:sz w:val="24"/>
          <w:szCs w:val="24"/>
          <w:lang w:val="sk-SK"/>
        </w:rPr>
      </w:pPr>
      <w:r w:rsidRPr="003F197C">
        <w:rPr>
          <w:rStyle w:val="Vrazn"/>
          <w:rFonts w:cstheme="minorHAnsi"/>
          <w:sz w:val="24"/>
          <w:szCs w:val="24"/>
          <w:lang w:val="sk-SK"/>
        </w:rPr>
        <w:t>Záporná spätná väzba</w:t>
      </w:r>
      <w:r w:rsidRPr="003F197C">
        <w:rPr>
          <w:rFonts w:cstheme="minorHAnsi"/>
          <w:sz w:val="24"/>
          <w:szCs w:val="24"/>
          <w:lang w:val="sk-SK"/>
        </w:rPr>
        <w:t> vo všeobecnosti zmenšuje harmonické, frekvenčné aj fázové skreslenie, ovplyvňuje vstupnú a výstupnú impedanciu, veľkosť rušivého napätia a zmenšuje citlivosť zosilňovača na zmenu parametrov tranzistora. </w:t>
      </w:r>
    </w:p>
    <w:p w14:paraId="1C2AC4C5" w14:textId="77777777" w:rsidR="004114CE" w:rsidRDefault="003F197C" w:rsidP="003F197C">
      <w:pPr>
        <w:rPr>
          <w:rFonts w:cstheme="minorHAnsi"/>
          <w:sz w:val="24"/>
          <w:szCs w:val="24"/>
          <w:lang w:val="sk-SK"/>
        </w:rPr>
      </w:pPr>
      <w:r w:rsidRPr="003F197C">
        <w:rPr>
          <w:rStyle w:val="Vrazn"/>
          <w:rFonts w:cstheme="minorHAnsi"/>
          <w:sz w:val="24"/>
          <w:szCs w:val="24"/>
          <w:lang w:val="sk-SK"/>
        </w:rPr>
        <w:t>Kladná spätná väzba</w:t>
      </w:r>
      <w:r w:rsidRPr="003F197C">
        <w:rPr>
          <w:rFonts w:cstheme="minorHAnsi"/>
          <w:sz w:val="24"/>
          <w:szCs w:val="24"/>
          <w:lang w:val="sk-SK"/>
        </w:rPr>
        <w:t> pôsobí na spomínané parametre zosilňovača vo väčšine prípadov opačne ako </w:t>
      </w:r>
      <w:r w:rsidRPr="003F197C">
        <w:rPr>
          <w:rStyle w:val="Vrazn"/>
          <w:rFonts w:cstheme="minorHAnsi"/>
          <w:sz w:val="24"/>
          <w:szCs w:val="24"/>
          <w:lang w:val="sk-SK"/>
        </w:rPr>
        <w:t>záporná spätná väzba</w:t>
      </w:r>
      <w:r w:rsidRPr="003F197C">
        <w:rPr>
          <w:rFonts w:cstheme="minorHAnsi"/>
          <w:sz w:val="24"/>
          <w:szCs w:val="24"/>
          <w:lang w:val="sk-SK"/>
        </w:rPr>
        <w:t xml:space="preserve">, navyše za určitých podmienok mení zosilňovač na oscilátor. </w:t>
      </w:r>
    </w:p>
    <w:p w14:paraId="0F77F7B3" w14:textId="1A50F96A" w:rsidR="00946464" w:rsidRDefault="003F197C" w:rsidP="003F197C">
      <w:pPr>
        <w:rPr>
          <w:rFonts w:cstheme="minorHAnsi"/>
          <w:sz w:val="24"/>
          <w:szCs w:val="24"/>
          <w:lang w:val="sk-SK"/>
        </w:rPr>
      </w:pPr>
      <w:r w:rsidRPr="003F197C">
        <w:rPr>
          <w:rFonts w:cstheme="minorHAnsi"/>
          <w:sz w:val="24"/>
          <w:szCs w:val="24"/>
          <w:lang w:val="sk-SK"/>
        </w:rPr>
        <w:t>Pretože </w:t>
      </w:r>
      <w:r w:rsidRPr="003F197C">
        <w:rPr>
          <w:rStyle w:val="Vrazn"/>
          <w:rFonts w:cstheme="minorHAnsi"/>
          <w:sz w:val="24"/>
          <w:szCs w:val="24"/>
          <w:lang w:val="sk-SK"/>
        </w:rPr>
        <w:t>spätná väzba</w:t>
      </w:r>
      <w:r w:rsidRPr="003F197C">
        <w:rPr>
          <w:rFonts w:cstheme="minorHAnsi"/>
          <w:sz w:val="24"/>
          <w:szCs w:val="24"/>
          <w:lang w:val="sk-SK"/>
        </w:rPr>
        <w:t xml:space="preserve"> závisí od frekvencie, môže mať zosilňovač v určitom pásme frekvencií zápornú spätnú väzbu a v inej frekvenčnej oblasti kladnú spätnú väzbu. Preto pri zosilňovači so spätnou väzbou je najväčším problémom jeho stabilita, </w:t>
      </w:r>
      <w:proofErr w:type="spellStart"/>
      <w:r w:rsidRPr="003F197C">
        <w:rPr>
          <w:rFonts w:cstheme="minorHAnsi"/>
          <w:sz w:val="24"/>
          <w:szCs w:val="24"/>
          <w:lang w:val="sk-SK"/>
        </w:rPr>
        <w:t>t.j</w:t>
      </w:r>
      <w:proofErr w:type="spellEnd"/>
      <w:r w:rsidRPr="003F197C">
        <w:rPr>
          <w:rFonts w:cstheme="minorHAnsi"/>
          <w:sz w:val="24"/>
          <w:szCs w:val="24"/>
          <w:lang w:val="sk-SK"/>
        </w:rPr>
        <w:t>. odolnosť proti rušivému samočinnému kmitaniu.</w:t>
      </w:r>
    </w:p>
    <w:p w14:paraId="7100B2AA" w14:textId="4C676FD5" w:rsidR="00C4446E" w:rsidRPr="00387983" w:rsidRDefault="00C4446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387983">
        <w:rPr>
          <w:rFonts w:cstheme="minorHAnsi"/>
          <w:sz w:val="24"/>
          <w:szCs w:val="24"/>
          <w:lang w:val="sk-SK"/>
        </w:rPr>
        <w:t>V zosilňovačoch sa často vytvoria také podmienky, že časť</w:t>
      </w:r>
      <w:r w:rsidR="00946464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výstupného signálu sa rozličnými spôsobmi môže dostať do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vstupného obvodu. Časť výstupného signálu, ktorý sa cez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proofErr w:type="spellStart"/>
      <w:r w:rsidRPr="00387983">
        <w:rPr>
          <w:rFonts w:cstheme="minorHAnsi"/>
          <w:sz w:val="24"/>
          <w:szCs w:val="24"/>
          <w:lang w:val="sk-SK"/>
        </w:rPr>
        <w:t>spätnoväzbový</w:t>
      </w:r>
      <w:proofErr w:type="spellEnd"/>
      <w:r w:rsidRPr="00387983">
        <w:rPr>
          <w:rFonts w:cstheme="minorHAnsi"/>
          <w:sz w:val="24"/>
          <w:szCs w:val="24"/>
          <w:lang w:val="sk-SK"/>
        </w:rPr>
        <w:t xml:space="preserve"> obvod dostáva na vstup, pôsobí potom spolu s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pripojeným vstupným (budiacim) signálom a mení vlastnosti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zosilňovača. V závislosti od fázových pomerov týchto signálov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rozlišujeme spätnú väzbu kladnú alebo zápornú.</w:t>
      </w:r>
    </w:p>
    <w:p w14:paraId="42D31427" w14:textId="77777777" w:rsidR="00C4446E" w:rsidRPr="00387983" w:rsidRDefault="00C4446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33A509B" w14:textId="2046815C" w:rsidR="00C4446E" w:rsidRDefault="00C4446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387983">
        <w:rPr>
          <w:rFonts w:cstheme="minorHAnsi"/>
          <w:sz w:val="24"/>
          <w:szCs w:val="24"/>
          <w:lang w:val="sk-SK"/>
        </w:rPr>
        <w:t>Kladná spätná väzba spôsobuje v zosilňovačoch vzrast výstupného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 xml:space="preserve">efektu </w:t>
      </w:r>
      <w:proofErr w:type="spellStart"/>
      <w:r w:rsidRPr="00387983">
        <w:rPr>
          <w:rFonts w:cstheme="minorHAnsi"/>
          <w:sz w:val="24"/>
          <w:szCs w:val="24"/>
          <w:lang w:val="sk-SK"/>
        </w:rPr>
        <w:t>tj</w:t>
      </w:r>
      <w:proofErr w:type="spellEnd"/>
      <w:r w:rsidRPr="00387983">
        <w:rPr>
          <w:rFonts w:cstheme="minorHAnsi"/>
          <w:sz w:val="24"/>
          <w:szCs w:val="24"/>
          <w:lang w:val="sk-SK"/>
        </w:rPr>
        <w:t>. prúdu, napätia, výkonu a záporná spätná väzba spôsobuje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zase pokles za predpokladu, že vstupný signál je konštantný.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 xml:space="preserve">Podľa toho, akým spôsobom odoberáme </w:t>
      </w:r>
      <w:proofErr w:type="spellStart"/>
      <w:r w:rsidRPr="00387983">
        <w:rPr>
          <w:rFonts w:cstheme="minorHAnsi"/>
          <w:sz w:val="24"/>
          <w:szCs w:val="24"/>
          <w:lang w:val="sk-SK"/>
        </w:rPr>
        <w:t>spätnoväzbový</w:t>
      </w:r>
      <w:proofErr w:type="spellEnd"/>
      <w:r w:rsidRPr="00387983">
        <w:rPr>
          <w:rFonts w:cstheme="minorHAnsi"/>
          <w:sz w:val="24"/>
          <w:szCs w:val="24"/>
          <w:lang w:val="sk-SK"/>
        </w:rPr>
        <w:t xml:space="preserve"> signál z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výstupu zosilňovača, rozlišujeme spätnú väzbu napäťovú,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prúdovú, alebo kombinovanú. Z hľadiska pripojenia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proofErr w:type="spellStart"/>
      <w:r w:rsidRPr="00387983">
        <w:rPr>
          <w:rFonts w:cstheme="minorHAnsi"/>
          <w:sz w:val="24"/>
          <w:szCs w:val="24"/>
          <w:lang w:val="sk-SK"/>
        </w:rPr>
        <w:t>spätnoväzbového</w:t>
      </w:r>
      <w:proofErr w:type="spellEnd"/>
      <w:r w:rsidRPr="00387983">
        <w:rPr>
          <w:rFonts w:cstheme="minorHAnsi"/>
          <w:sz w:val="24"/>
          <w:szCs w:val="24"/>
          <w:lang w:val="sk-SK"/>
        </w:rPr>
        <w:t xml:space="preserve"> signálu rozoznávame spätnú väzbu sériovú a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paralelnú. Príklady zosilňovačov s takýmito spätnými väzbami sú na</w:t>
      </w:r>
      <w:r w:rsidR="001250A8">
        <w:rPr>
          <w:rFonts w:cstheme="minorHAnsi"/>
          <w:sz w:val="24"/>
          <w:szCs w:val="24"/>
          <w:lang w:val="sk-SK"/>
        </w:rPr>
        <w:t xml:space="preserve"> </w:t>
      </w:r>
      <w:r w:rsidRPr="00387983">
        <w:rPr>
          <w:rFonts w:cstheme="minorHAnsi"/>
          <w:sz w:val="24"/>
          <w:szCs w:val="24"/>
          <w:lang w:val="sk-SK"/>
        </w:rPr>
        <w:t>obrázkoch 1 až 4.</w:t>
      </w:r>
    </w:p>
    <w:p w14:paraId="25B34614" w14:textId="64BBC81E" w:rsidR="00685F9E" w:rsidRDefault="00685F9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2F915A5" w14:textId="05C52AA6" w:rsidR="00685F9E" w:rsidRDefault="00685F9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D16E74">
        <w:rPr>
          <w:rFonts w:cstheme="minorHAnsi"/>
          <w:sz w:val="24"/>
          <w:szCs w:val="24"/>
          <w:lang w:val="sk-SK"/>
        </w:rPr>
        <w:lastRenderedPageBreak/>
        <w:drawing>
          <wp:inline distT="0" distB="0" distL="0" distR="0" wp14:anchorId="023D537A" wp14:editId="05B82DE4">
            <wp:extent cx="4277322" cy="3524742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9DB" w14:textId="77777777" w:rsidR="00685F9E" w:rsidRDefault="00685F9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0E667E8" w14:textId="1B0A8699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1350680" w14:textId="77777777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C850976" w14:textId="7246FBA4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Blok označený písmenom A sa nazýva blok zosilnenia. V ňom je</w:t>
      </w:r>
      <w:r w:rsidR="002B603B"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sústredené celé, maximálne zosilnenie zosilňovača. Zosilňuje</w:t>
      </w:r>
      <w:r w:rsidR="002B603B"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vstupné napätie u</w:t>
      </w:r>
      <w:r>
        <w:rPr>
          <w:rFonts w:cstheme="minorHAnsi"/>
          <w:sz w:val="24"/>
          <w:szCs w:val="24"/>
          <w:lang w:val="sk-SK"/>
        </w:rPr>
        <w:t>‘1</w:t>
      </w:r>
      <w:r w:rsidRPr="004342E8">
        <w:rPr>
          <w:rFonts w:cstheme="minorHAnsi"/>
          <w:sz w:val="24"/>
          <w:szCs w:val="24"/>
          <w:lang w:val="sk-SK"/>
        </w:rPr>
        <w:t xml:space="preserve"> na výstupné napätie u2. Blok označený</w:t>
      </w:r>
    </w:p>
    <w:p w14:paraId="575D1018" w14:textId="6A6ED21B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 xml:space="preserve">písmenom </w:t>
      </w:r>
      <w:r>
        <w:rPr>
          <w:rFonts w:cstheme="minorHAnsi"/>
          <w:sz w:val="24"/>
          <w:szCs w:val="24"/>
          <w:lang w:val="sk-SK"/>
        </w:rPr>
        <w:t>β</w:t>
      </w:r>
      <w:r w:rsidRPr="004342E8">
        <w:rPr>
          <w:rFonts w:cstheme="minorHAnsi"/>
          <w:sz w:val="24"/>
          <w:szCs w:val="24"/>
          <w:lang w:val="sk-SK"/>
        </w:rPr>
        <w:t xml:space="preserve"> sa nazýva blok spätnej väzby, prostredníctvom ktorého</w:t>
      </w:r>
      <w:r w:rsidR="002B603B"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sa dostáva časť napätia z výstupu na vstup zosilňovača. Toto napätie</w:t>
      </w:r>
      <w:r w:rsidR="002B603B"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 xml:space="preserve">sa označuje ako </w:t>
      </w:r>
      <w:proofErr w:type="spellStart"/>
      <w:r w:rsidRPr="004342E8">
        <w:rPr>
          <w:rFonts w:cstheme="minorHAnsi"/>
          <w:sz w:val="24"/>
          <w:szCs w:val="24"/>
          <w:lang w:val="sk-SK"/>
        </w:rPr>
        <w:t>spätnoväzbové</w:t>
      </w:r>
      <w:proofErr w:type="spellEnd"/>
      <w:r w:rsidRPr="004342E8">
        <w:rPr>
          <w:rFonts w:cstheme="minorHAnsi"/>
          <w:sz w:val="24"/>
          <w:szCs w:val="24"/>
          <w:lang w:val="sk-SK"/>
        </w:rPr>
        <w:t xml:space="preserve"> napätie U</w:t>
      </w:r>
      <w:r w:rsidR="00452AC4">
        <w:rPr>
          <w:rFonts w:cstheme="minorHAnsi"/>
          <w:sz w:val="24"/>
          <w:szCs w:val="24"/>
          <w:lang w:val="sk-SK"/>
        </w:rPr>
        <w:t>β</w:t>
      </w:r>
      <w:r w:rsidRPr="004342E8">
        <w:rPr>
          <w:rFonts w:cstheme="minorHAnsi"/>
          <w:sz w:val="24"/>
          <w:szCs w:val="24"/>
          <w:lang w:val="sk-SK"/>
        </w:rPr>
        <w:t>.</w:t>
      </w:r>
    </w:p>
    <w:p w14:paraId="283F55E4" w14:textId="77777777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F3A3BA6" w14:textId="158CDF72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D106D5">
        <w:rPr>
          <w:rFonts w:cstheme="minorHAnsi"/>
          <w:b/>
          <w:bCs/>
          <w:sz w:val="24"/>
          <w:szCs w:val="24"/>
          <w:lang w:val="sk-SK"/>
        </w:rPr>
        <w:t>Záporná spätná väzba</w:t>
      </w:r>
      <w:r w:rsidRPr="004342E8">
        <w:rPr>
          <w:rFonts w:cstheme="minorHAnsi"/>
          <w:sz w:val="24"/>
          <w:szCs w:val="24"/>
          <w:lang w:val="sk-SK"/>
        </w:rPr>
        <w:t xml:space="preserve"> podstatne zlepšuje kvalitatívne </w:t>
      </w:r>
      <w:r w:rsidR="00D106D5" w:rsidRPr="004342E8">
        <w:rPr>
          <w:rFonts w:cstheme="minorHAnsi"/>
          <w:sz w:val="24"/>
          <w:szCs w:val="24"/>
          <w:lang w:val="sk-SK"/>
        </w:rPr>
        <w:t>ukazovatele</w:t>
      </w:r>
      <w:r w:rsidR="002B603B"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zosilňovačov:</w:t>
      </w:r>
    </w:p>
    <w:p w14:paraId="5864C2F9" w14:textId="77777777" w:rsidR="00CB3C11" w:rsidRPr="004342E8" w:rsidRDefault="00CB3C11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39F3067" w14:textId="4A1011FC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zmenšuje harmonické, frekvenčné aj fázové skreslenie, čím sa</w:t>
      </w:r>
      <w:r w:rsidR="00BE2D8F"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zlepšuje amplitúdová frekvenčná a fázová frekvenčná charakteristika</w:t>
      </w:r>
    </w:p>
    <w:p w14:paraId="72D70AB8" w14:textId="658EC13E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ovplyvňuje vstupnú a výstupnú impedanciu</w:t>
      </w:r>
    </w:p>
    <w:p w14:paraId="5FB4B7AD" w14:textId="3098596A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ovplyvňuje veľkosť rušivého napätia</w:t>
      </w:r>
    </w:p>
    <w:p w14:paraId="4776E997" w14:textId="1A8EBB82" w:rsidR="004342E8" w:rsidRP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>- zmenšuje citlivosť zosilňovača na zmenu parametrov tranzistora</w:t>
      </w:r>
      <w:r w:rsidR="00BE2D8F">
        <w:rPr>
          <w:rFonts w:cstheme="minorHAnsi"/>
          <w:sz w:val="24"/>
          <w:szCs w:val="24"/>
          <w:lang w:val="sk-SK"/>
        </w:rPr>
        <w:t xml:space="preserve"> </w:t>
      </w:r>
      <w:r w:rsidRPr="004342E8">
        <w:rPr>
          <w:rFonts w:cstheme="minorHAnsi"/>
          <w:sz w:val="24"/>
          <w:szCs w:val="24"/>
          <w:lang w:val="sk-SK"/>
        </w:rPr>
        <w:t>spôsobené predovšetkým zmenou teploty</w:t>
      </w:r>
    </w:p>
    <w:p w14:paraId="4F9D10FB" w14:textId="7DAD8B14" w:rsidR="004F1018" w:rsidRPr="004F1018" w:rsidRDefault="004342E8" w:rsidP="004F101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342E8">
        <w:rPr>
          <w:rFonts w:cstheme="minorHAnsi"/>
          <w:sz w:val="24"/>
          <w:szCs w:val="24"/>
          <w:lang w:val="sk-SK"/>
        </w:rPr>
        <w:t xml:space="preserve">- </w:t>
      </w:r>
      <w:r w:rsidR="00BE2D8F" w:rsidRPr="004342E8">
        <w:rPr>
          <w:rFonts w:cstheme="minorHAnsi"/>
          <w:sz w:val="24"/>
          <w:szCs w:val="24"/>
          <w:lang w:val="sk-SK"/>
        </w:rPr>
        <w:t>zmenšuje</w:t>
      </w:r>
      <w:r w:rsidRPr="004342E8">
        <w:rPr>
          <w:rFonts w:cstheme="minorHAnsi"/>
          <w:sz w:val="24"/>
          <w:szCs w:val="24"/>
          <w:lang w:val="sk-SK"/>
        </w:rPr>
        <w:t xml:space="preserve"> sa vplyv vo</w:t>
      </w:r>
      <w:r w:rsidR="00BE2D8F">
        <w:rPr>
          <w:rFonts w:cstheme="minorHAnsi"/>
          <w:sz w:val="24"/>
          <w:szCs w:val="24"/>
          <w:lang w:val="sk-SK"/>
        </w:rPr>
        <w:t>n</w:t>
      </w:r>
      <w:r w:rsidRPr="004342E8">
        <w:rPr>
          <w:rFonts w:cstheme="minorHAnsi"/>
          <w:sz w:val="24"/>
          <w:szCs w:val="24"/>
          <w:lang w:val="sk-SK"/>
        </w:rPr>
        <w:t>kajších porúch</w:t>
      </w:r>
    </w:p>
    <w:p w14:paraId="57A13BB5" w14:textId="77777777" w:rsidR="004F1018" w:rsidRPr="004F1018" w:rsidRDefault="004F1018" w:rsidP="004F101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F1018">
        <w:rPr>
          <w:rFonts w:cstheme="minorHAnsi"/>
          <w:sz w:val="24"/>
          <w:szCs w:val="24"/>
          <w:lang w:val="sk-SK"/>
        </w:rPr>
        <w:t>- stabilizuje sa zosilnenie</w:t>
      </w:r>
    </w:p>
    <w:p w14:paraId="5F7C7661" w14:textId="77777777" w:rsidR="004F1018" w:rsidRPr="004F1018" w:rsidRDefault="004F1018" w:rsidP="004F101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973ABE1" w14:textId="6C7FAD6F" w:rsidR="004F1018" w:rsidRPr="004F1018" w:rsidRDefault="004F1018" w:rsidP="004F101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F1018">
        <w:rPr>
          <w:rFonts w:cstheme="minorHAnsi"/>
          <w:b/>
          <w:bCs/>
          <w:sz w:val="24"/>
          <w:szCs w:val="24"/>
          <w:lang w:val="sk-SK"/>
        </w:rPr>
        <w:t>Kladná spätná väzba</w:t>
      </w:r>
      <w:r w:rsidRPr="004F1018">
        <w:rPr>
          <w:rFonts w:cstheme="minorHAnsi"/>
          <w:sz w:val="24"/>
          <w:szCs w:val="24"/>
          <w:lang w:val="sk-SK"/>
        </w:rPr>
        <w:t xml:space="preserve"> pôsobí na spomínané parametre zosilňovača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vo väčšine prípadov opačne ako záporná spätná väzba, navyše za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určitých podmienok mení zosilňovač na oscilátor.</w:t>
      </w:r>
    </w:p>
    <w:p w14:paraId="0595A6B1" w14:textId="77777777" w:rsidR="004F1018" w:rsidRPr="004F1018" w:rsidRDefault="004F1018" w:rsidP="004F101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5BD308F" w14:textId="65F8F395" w:rsidR="004342E8" w:rsidRDefault="004F101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F1018">
        <w:rPr>
          <w:rFonts w:cstheme="minorHAnsi"/>
          <w:sz w:val="24"/>
          <w:szCs w:val="24"/>
          <w:lang w:val="sk-SK"/>
        </w:rPr>
        <w:t>Pretože spätná väzba závisí od frekvencie, môže mať zosilňovač v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určitom pásme frekvencií zápornú spätnú väzbu a v inej frekvenčnej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 xml:space="preserve">oblasti kladnú spätnú väzbu. Preto pri zosilňovači so </w:t>
      </w:r>
      <w:r w:rsidRPr="004F1018">
        <w:rPr>
          <w:rFonts w:cstheme="minorHAnsi"/>
          <w:sz w:val="24"/>
          <w:szCs w:val="24"/>
          <w:lang w:val="sk-SK"/>
        </w:rPr>
        <w:lastRenderedPageBreak/>
        <w:t>spätnou väzbou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 xml:space="preserve">je najväčším problémom jeho stabilita, </w:t>
      </w:r>
      <w:proofErr w:type="spellStart"/>
      <w:r w:rsidRPr="004F1018">
        <w:rPr>
          <w:rFonts w:cstheme="minorHAnsi"/>
          <w:sz w:val="24"/>
          <w:szCs w:val="24"/>
          <w:lang w:val="sk-SK"/>
        </w:rPr>
        <w:t>t.j</w:t>
      </w:r>
      <w:proofErr w:type="spellEnd"/>
      <w:r w:rsidRPr="004F1018">
        <w:rPr>
          <w:rFonts w:cstheme="minorHAnsi"/>
          <w:sz w:val="24"/>
          <w:szCs w:val="24"/>
          <w:lang w:val="sk-SK"/>
        </w:rPr>
        <w:t>. odolnosť proti rušivému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4F1018">
        <w:rPr>
          <w:rFonts w:cstheme="minorHAnsi"/>
          <w:sz w:val="24"/>
          <w:szCs w:val="24"/>
          <w:lang w:val="sk-SK"/>
        </w:rPr>
        <w:t>samočinnému kmitaniu.</w:t>
      </w:r>
    </w:p>
    <w:p w14:paraId="55FCC799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158A0DD" w14:textId="20BE8DDD" w:rsidR="00963EC2" w:rsidRDefault="004F101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E57A51">
        <w:rPr>
          <w:rFonts w:cstheme="minorHAnsi"/>
          <w:sz w:val="24"/>
          <w:szCs w:val="24"/>
          <w:lang w:val="sk-SK"/>
        </w:rPr>
        <w:drawing>
          <wp:inline distT="0" distB="0" distL="0" distR="0" wp14:anchorId="49551A59" wp14:editId="4C3C1F3E">
            <wp:extent cx="4259385" cy="2571750"/>
            <wp:effectExtent l="0" t="0" r="825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25"/>
                    <a:stretch/>
                  </pic:blipFill>
                  <pic:spPr bwMode="auto">
                    <a:xfrm>
                      <a:off x="0" y="0"/>
                      <a:ext cx="4259980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17B90" w14:textId="1AFCAF82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14E1DC1" w14:textId="128FC0E1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CD831CF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41FEC">
        <w:rPr>
          <w:rFonts w:cstheme="minorHAnsi"/>
          <w:sz w:val="24"/>
          <w:szCs w:val="24"/>
          <w:lang w:val="sk-SK"/>
        </w:rPr>
        <w:drawing>
          <wp:inline distT="0" distB="0" distL="0" distR="0" wp14:anchorId="30AB0ACE" wp14:editId="2CCA6039">
            <wp:extent cx="4458322" cy="3562847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8A9E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901D27C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5F4C3AD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A039B84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771DE5C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66C4D3B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3DBBA29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F8175C3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48F7C86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F6B7956" w14:textId="77777777" w:rsidR="00E21263" w:rsidRDefault="00E21263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E833997" w14:textId="77777777" w:rsidR="00E21263" w:rsidRDefault="00E21263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DAB1F37" w14:textId="2CE7989D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4E3EE0">
        <w:rPr>
          <w:rFonts w:cstheme="minorHAnsi"/>
          <w:sz w:val="24"/>
          <w:szCs w:val="24"/>
          <w:lang w:val="sk-SK"/>
        </w:rPr>
        <w:drawing>
          <wp:inline distT="0" distB="0" distL="0" distR="0" wp14:anchorId="6ADA3DF3" wp14:editId="1B96C065">
            <wp:extent cx="4126523" cy="2649855"/>
            <wp:effectExtent l="0" t="0" r="7620" b="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 rotWithShape="1">
                    <a:blip r:embed="rId7"/>
                    <a:srcRect l="1824" t="2022" r="1884"/>
                    <a:stretch/>
                  </pic:blipFill>
                  <pic:spPr bwMode="auto">
                    <a:xfrm>
                      <a:off x="0" y="0"/>
                      <a:ext cx="4127926" cy="265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C4C6E" w14:textId="77777777" w:rsidR="00E21263" w:rsidRDefault="00E21263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6868BC4" w14:textId="143721A9" w:rsidR="002E7A56" w:rsidRDefault="002E7A56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10629">
        <w:rPr>
          <w:rFonts w:cstheme="minorHAnsi"/>
          <w:sz w:val="24"/>
          <w:szCs w:val="24"/>
          <w:lang w:val="sk-SK"/>
        </w:rPr>
        <w:drawing>
          <wp:inline distT="0" distB="0" distL="0" distR="0" wp14:anchorId="221312B6" wp14:editId="50C19114">
            <wp:extent cx="4149725" cy="2408248"/>
            <wp:effectExtent l="0" t="0" r="317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6" t="35147" r="5418"/>
                    <a:stretch/>
                  </pic:blipFill>
                  <pic:spPr bwMode="auto">
                    <a:xfrm>
                      <a:off x="0" y="0"/>
                      <a:ext cx="4151834" cy="240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56A0" w14:textId="354AE121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4DD0334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DD0BBE2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BC48659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D62D57A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3A49EA9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D677E1A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65D9AF1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00DCDD2" w14:textId="77777777" w:rsidR="004342E8" w:rsidRDefault="004342E8" w:rsidP="004342E8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br w:type="page"/>
      </w:r>
    </w:p>
    <w:p w14:paraId="10AD8F80" w14:textId="77777777" w:rsidR="005A2E5D" w:rsidRDefault="005A2E5D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B4AF9DE" w14:textId="77777777" w:rsidR="005A2E5D" w:rsidRDefault="005A2E5D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C9DA297" w14:textId="71C2CE4D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241FBA">
        <w:rPr>
          <w:rFonts w:cstheme="minorHAnsi"/>
          <w:sz w:val="24"/>
          <w:szCs w:val="24"/>
          <w:lang w:val="sk-SK"/>
        </w:rPr>
        <w:drawing>
          <wp:anchor distT="0" distB="0" distL="114300" distR="114300" simplePos="0" relativeHeight="251658240" behindDoc="0" locked="0" layoutInCell="1" allowOverlap="1" wp14:anchorId="3ADD644E" wp14:editId="573E1175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4109720" cy="3149600"/>
            <wp:effectExtent l="0" t="0" r="5080" b="0"/>
            <wp:wrapSquare wrapText="bothSides"/>
            <wp:docPr id="14" name="Obrázok 14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, stôl&#10;&#10;Automaticky generovaný popis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" t="2420" r="2883"/>
                    <a:stretch/>
                  </pic:blipFill>
                  <pic:spPr bwMode="auto">
                    <a:xfrm>
                      <a:off x="0" y="0"/>
                      <a:ext cx="410972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2E5D">
        <w:rPr>
          <w:rFonts w:cstheme="minorHAnsi"/>
          <w:sz w:val="24"/>
          <w:szCs w:val="24"/>
          <w:lang w:val="sk-SK"/>
        </w:rPr>
        <w:br w:type="textWrapping" w:clear="all"/>
      </w:r>
      <w:r w:rsidR="005A2E5D" w:rsidRPr="005C1487">
        <w:rPr>
          <w:rFonts w:cstheme="minorHAnsi"/>
          <w:sz w:val="24"/>
          <w:szCs w:val="24"/>
          <w:lang w:val="sk-SK"/>
        </w:rPr>
        <w:drawing>
          <wp:inline distT="0" distB="0" distL="0" distR="0" wp14:anchorId="597143DA" wp14:editId="6944E0FA">
            <wp:extent cx="4172694" cy="2593975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1" t="11165" r="3133" b="2613"/>
                    <a:stretch/>
                  </pic:blipFill>
                  <pic:spPr bwMode="auto">
                    <a:xfrm>
                      <a:off x="0" y="0"/>
                      <a:ext cx="4175218" cy="259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368A0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28EC3DE" w14:textId="41122A1A" w:rsidR="005A2E5D" w:rsidRDefault="005A2E5D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F6FC137" w14:textId="77777777" w:rsidR="005A2E5D" w:rsidRDefault="005A2E5D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4819FF0" w14:textId="3831F150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BE17D8D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49A4903" w14:textId="77777777" w:rsidR="004342E8" w:rsidRDefault="004342E8" w:rsidP="004342E8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br w:type="page"/>
      </w:r>
    </w:p>
    <w:p w14:paraId="69AEEA34" w14:textId="77777777" w:rsidR="005A2E5D" w:rsidRDefault="005A2E5D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DEFDA2C" w14:textId="5977F2EA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371A6C">
        <w:rPr>
          <w:rFonts w:cstheme="minorHAnsi"/>
          <w:sz w:val="24"/>
          <w:szCs w:val="24"/>
          <w:lang w:val="sk-SK"/>
        </w:rPr>
        <w:drawing>
          <wp:inline distT="0" distB="0" distL="0" distR="0" wp14:anchorId="2A0C8293" wp14:editId="026435FE">
            <wp:extent cx="3961765" cy="2641600"/>
            <wp:effectExtent l="0" t="0" r="635" b="635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 rotWithShape="1">
                    <a:blip r:embed="rId11"/>
                    <a:srcRect l="1623" t="2210" r="6949" b="4397"/>
                    <a:stretch/>
                  </pic:blipFill>
                  <pic:spPr bwMode="auto">
                    <a:xfrm>
                      <a:off x="0" y="0"/>
                      <a:ext cx="3962945" cy="264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19AE9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CB03BD6" w14:textId="77777777" w:rsidR="005A2E5D" w:rsidRDefault="005A2E5D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DF096B8" w14:textId="40F5B1BB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EA4E7B">
        <w:rPr>
          <w:rFonts w:cstheme="minorHAnsi"/>
          <w:sz w:val="24"/>
          <w:szCs w:val="24"/>
          <w:lang w:val="sk-SK"/>
        </w:rPr>
        <w:drawing>
          <wp:inline distT="0" distB="0" distL="0" distR="0" wp14:anchorId="5D705F2F" wp14:editId="0A643298">
            <wp:extent cx="4133850" cy="2680677"/>
            <wp:effectExtent l="0" t="0" r="0" b="571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00" t="6605" r="6018" b="6222"/>
                    <a:stretch/>
                  </pic:blipFill>
                  <pic:spPr bwMode="auto">
                    <a:xfrm>
                      <a:off x="0" y="0"/>
                      <a:ext cx="4136417" cy="268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2BB8D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C71FE97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C40D60C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E60797B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621258C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0AA38BC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D4F6C12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AF1DE54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BEB3D04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A90B012" w14:textId="77777777" w:rsidR="004342E8" w:rsidRDefault="004342E8" w:rsidP="004342E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FFAA976" w14:textId="77777777" w:rsidR="000D644E" w:rsidRDefault="000D644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80A35E7" w14:textId="42228BB7" w:rsidR="000D644E" w:rsidRDefault="000D644E">
      <w:pPr>
        <w:rPr>
          <w:rFonts w:cstheme="minorHAnsi"/>
          <w:sz w:val="24"/>
          <w:szCs w:val="24"/>
          <w:lang w:val="sk-SK"/>
        </w:rPr>
      </w:pPr>
    </w:p>
    <w:p w14:paraId="6B244989" w14:textId="6BB31633" w:rsidR="00441E40" w:rsidRDefault="000D644E" w:rsidP="00C4446E">
      <w:pPr>
        <w:spacing w:after="0" w:line="240" w:lineRule="auto"/>
        <w:rPr>
          <w:rFonts w:cstheme="minorHAnsi"/>
          <w:sz w:val="24"/>
          <w:szCs w:val="24"/>
          <w:lang w:val="sk-SK"/>
        </w:rPr>
      </w:pPr>
      <w:r>
        <w:rPr>
          <w:rFonts w:cstheme="minorHAnsi"/>
          <w:noProof/>
          <w:sz w:val="24"/>
          <w:szCs w:val="24"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7F499" wp14:editId="50679DA2">
                <wp:simplePos x="0" y="0"/>
                <wp:positionH relativeFrom="margin">
                  <wp:posOffset>859399</wp:posOffset>
                </wp:positionH>
                <wp:positionV relativeFrom="paragraph">
                  <wp:posOffset>-484017</wp:posOffset>
                </wp:positionV>
                <wp:extent cx="1219200" cy="328246"/>
                <wp:effectExtent l="0" t="0" r="19050" b="1524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7E10AD" w14:textId="70651AC8" w:rsidR="000D644E" w:rsidRPr="007A5309" w:rsidRDefault="000D644E" w:rsidP="000D644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4472C4" w:themeColor="accent1"/>
                              </w:rPr>
                              <w:t>Hlavná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4472C4" w:themeColor="accent1"/>
                              </w:rPr>
                              <w:t>animácia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7F499" id="_x0000_t202" coordsize="21600,21600" o:spt="202" path="m,l,21600r21600,l21600,xe">
                <v:stroke joinstyle="miter"/>
                <v:path gradientshapeok="t" o:connecttype="rect"/>
              </v:shapetype>
              <v:shape id="Textové pole 24" o:spid="_x0000_s1026" type="#_x0000_t202" style="position:absolute;margin-left:67.65pt;margin-top:-38.1pt;width:96pt;height:25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" fillcolor="white [3201]" strokecolor="white [3212]" strokeweight=".5pt">
                <v:textbox>
                  <w:txbxContent>
                    <w:p w14:paraId="497E10AD" w14:textId="70651AC8" w:rsidR="000D644E" w:rsidRPr="007A5309" w:rsidRDefault="000D644E" w:rsidP="000D644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proofErr w:type="spellStart"/>
                      <w:r w:rsidRPr="007A5309">
                        <w:rPr>
                          <w:b/>
                          <w:bCs/>
                          <w:color w:val="4472C4" w:themeColor="accent1"/>
                        </w:rPr>
                        <w:t>Hlavná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4472C4" w:themeColor="accent1"/>
                        </w:rPr>
                        <w:t>animácia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0523C"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E42F8" wp14:editId="248136F0">
                <wp:simplePos x="0" y="0"/>
                <wp:positionH relativeFrom="margin">
                  <wp:posOffset>2164862</wp:posOffset>
                </wp:positionH>
                <wp:positionV relativeFrom="paragraph">
                  <wp:posOffset>2313354</wp:posOffset>
                </wp:positionV>
                <wp:extent cx="2430584" cy="2086708"/>
                <wp:effectExtent l="0" t="0" r="27305" b="408940"/>
                <wp:wrapNone/>
                <wp:docPr id="21" name="Bublina reči: obdĺžnik so zaoblenými rohm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584" cy="2086708"/>
                        </a:xfrm>
                        <a:prstGeom prst="wedgeRoundRectCallout">
                          <a:avLst>
                            <a:gd name="adj1" fmla="val -20305"/>
                            <a:gd name="adj2" fmla="val 67803"/>
                            <a:gd name="adj3" fmla="val 16667"/>
                          </a:avLst>
                        </a:prstGeom>
                        <a:solidFill>
                          <a:srgbClr val="FF0000">
                            <a:alpha val="43137"/>
                          </a:srgb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DB8B3" w14:textId="77777777" w:rsidR="0040523C" w:rsidRDefault="0040523C" w:rsidP="00405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E42F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blina reči: obdĺžnik so zaoblenými rohmi 21" o:spid="_x0000_s1027" type="#_x0000_t62" style="position:absolute;margin-left:170.45pt;margin-top:182.15pt;width:191.4pt;height:16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" adj="6414,25445" fillcolor="red" strokecolor="#1f4d78 [1608]" strokeweight="1pt">
                <v:fill opacity="28270f"/>
                <v:textbox>
                  <w:txbxContent>
                    <w:p w14:paraId="094DB8B3" w14:textId="77777777" w:rsidR="0040523C" w:rsidRDefault="0040523C" w:rsidP="00405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23C"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31ABB" wp14:editId="07990716">
                <wp:simplePos x="0" y="0"/>
                <wp:positionH relativeFrom="page">
                  <wp:posOffset>1047262</wp:posOffset>
                </wp:positionH>
                <wp:positionV relativeFrom="paragraph">
                  <wp:posOffset>232507</wp:posOffset>
                </wp:positionV>
                <wp:extent cx="4384430" cy="2024185"/>
                <wp:effectExtent l="0" t="361950" r="16510" b="14605"/>
                <wp:wrapNone/>
                <wp:docPr id="19" name="Bublina reči: obdĺžnik so zaoblenými rohm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84430" cy="2024185"/>
                        </a:xfrm>
                        <a:prstGeom prst="wedgeRoundRectCallout">
                          <a:avLst>
                            <a:gd name="adj1" fmla="val -20305"/>
                            <a:gd name="adj2" fmla="val 67803"/>
                            <a:gd name="adj3" fmla="val 16667"/>
                          </a:avLst>
                        </a:prstGeom>
                        <a:solidFill>
                          <a:srgbClr val="5B9BD5">
                            <a:alpha val="43137"/>
                          </a:srgb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21A1" w14:textId="77777777" w:rsidR="00DF5915" w:rsidRDefault="00DF5915" w:rsidP="00DF5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1ABB" id="Bublina reči: obdĺžnik so zaoblenými rohmi 19" o:spid="_x0000_s1028" type="#_x0000_t62" style="position:absolute;margin-left:82.45pt;margin-top:18.3pt;width:345.25pt;height:159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" adj="6414,25445" fillcolor="#5b9bd5" strokecolor="#1f4d78 [1608]" strokeweight="1pt">
                <v:fill opacity="28270f"/>
                <v:textbox>
                  <w:txbxContent>
                    <w:p w14:paraId="3D0021A1" w14:textId="77777777" w:rsidR="00DF5915" w:rsidRDefault="00DF5915" w:rsidP="00DF591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0523C"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074EA" wp14:editId="2EFB9AC0">
                <wp:simplePos x="0" y="0"/>
                <wp:positionH relativeFrom="margin">
                  <wp:posOffset>187569</wp:posOffset>
                </wp:positionH>
                <wp:positionV relativeFrom="paragraph">
                  <wp:posOffset>2351796</wp:posOffset>
                </wp:positionV>
                <wp:extent cx="1867877" cy="1967376"/>
                <wp:effectExtent l="0" t="0" r="18415" b="375920"/>
                <wp:wrapNone/>
                <wp:docPr id="20" name="Bublina reči: obdĺžnik so zaoblenými rohm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877" cy="1967376"/>
                        </a:xfrm>
                        <a:prstGeom prst="wedgeRoundRectCallout">
                          <a:avLst>
                            <a:gd name="adj1" fmla="val -20305"/>
                            <a:gd name="adj2" fmla="val 67803"/>
                            <a:gd name="adj3" fmla="val 16667"/>
                          </a:avLst>
                        </a:prstGeom>
                        <a:solidFill>
                          <a:schemeClr val="accent2">
                            <a:alpha val="43137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004F9" w14:textId="77777777" w:rsidR="0040523C" w:rsidRDefault="0040523C" w:rsidP="00405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74EA" id="Bublina reči: obdĺžnik so zaoblenými rohmi 20" o:spid="_x0000_s1029" type="#_x0000_t62" style="position:absolute;margin-left:14.75pt;margin-top:185.2pt;width:147.1pt;height:15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" adj="6414,25445" fillcolor="#ed7d31 [3205]" strokecolor="#1f4d78 [1608]" strokeweight="1pt">
                <v:fill opacity="28270f"/>
                <v:textbox>
                  <w:txbxContent>
                    <w:p w14:paraId="1E4004F9" w14:textId="77777777" w:rsidR="0040523C" w:rsidRDefault="0040523C" w:rsidP="00405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915" w:rsidRPr="00DF5915">
        <w:rPr>
          <w:rFonts w:cstheme="minorHAnsi"/>
          <w:sz w:val="24"/>
          <w:szCs w:val="24"/>
          <w:lang w:val="sk-SK"/>
        </w:rPr>
        <w:drawing>
          <wp:inline distT="0" distB="0" distL="0" distR="0" wp14:anchorId="080119F5" wp14:editId="39C44B4F">
            <wp:extent cx="5943600" cy="453898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7E34" w14:textId="77714A8A" w:rsidR="00441E40" w:rsidRDefault="00A85C9A" w:rsidP="003F197C">
      <w:pPr>
        <w:rPr>
          <w:rFonts w:cstheme="minorHAnsi"/>
          <w:sz w:val="24"/>
          <w:szCs w:val="24"/>
          <w:lang w:val="sk-SK"/>
        </w:rPr>
      </w:pPr>
      <w:r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2B24F" wp14:editId="607BBA28">
                <wp:simplePos x="0" y="0"/>
                <wp:positionH relativeFrom="column">
                  <wp:posOffset>2301631</wp:posOffset>
                </wp:positionH>
                <wp:positionV relativeFrom="paragraph">
                  <wp:posOffset>239542</wp:posOffset>
                </wp:positionV>
                <wp:extent cx="1219200" cy="539262"/>
                <wp:effectExtent l="0" t="0" r="19050" b="13335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9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E16FB8" w14:textId="4BBAE6AD" w:rsidR="00A85C9A" w:rsidRPr="007A5309" w:rsidRDefault="00A85C9A" w:rsidP="00A85C9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FF0000"/>
                              </w:rPr>
                              <w:t>Časové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FF0000"/>
                              </w:rPr>
                              <w:t>grafické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FF0000"/>
                              </w:rPr>
                              <w:t>priebehy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2B24F" id="Textové pole 23" o:spid="_x0000_s1030" type="#_x0000_t202" style="position:absolute;margin-left:181.25pt;margin-top:18.85pt;width:96pt;height:4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" fillcolor="white [3201]" strokecolor="white [3212]" strokeweight=".5pt">
                <v:textbox>
                  <w:txbxContent>
                    <w:p w14:paraId="5FE16FB8" w14:textId="4BBAE6AD" w:rsidR="00A85C9A" w:rsidRPr="007A5309" w:rsidRDefault="00A85C9A" w:rsidP="00A85C9A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7A5309">
                        <w:rPr>
                          <w:b/>
                          <w:bCs/>
                          <w:color w:val="FF0000"/>
                        </w:rPr>
                        <w:t>Časové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FF0000"/>
                        </w:rPr>
                        <w:t>grafické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FF0000"/>
                        </w:rPr>
                        <w:t>priebehy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523C">
        <w:rPr>
          <w:rFonts w:cstheme="minorHAnsi"/>
          <w:noProof/>
          <w:sz w:val="24"/>
          <w:szCs w:val="24"/>
          <w:lang w:val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F1A87" wp14:editId="586A501D">
                <wp:simplePos x="0" y="0"/>
                <wp:positionH relativeFrom="column">
                  <wp:posOffset>101600</wp:posOffset>
                </wp:positionH>
                <wp:positionV relativeFrom="paragraph">
                  <wp:posOffset>158066</wp:posOffset>
                </wp:positionV>
                <wp:extent cx="1219200" cy="539262"/>
                <wp:effectExtent l="0" t="0" r="19050" b="13335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9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7C8182" w14:textId="2751ED5F" w:rsidR="0040523C" w:rsidRPr="007A5309" w:rsidRDefault="0040523C" w:rsidP="00A85C9A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>Charakterisktiky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>spätných</w:t>
                            </w:r>
                            <w:proofErr w:type="spellEnd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7A5309">
                              <w:rPr>
                                <w:b/>
                                <w:bCs/>
                                <w:color w:val="ED7D31" w:themeColor="accent2"/>
                              </w:rPr>
                              <w:t>väzieb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F1A87" id="Textové pole 22" o:spid="_x0000_s1031" type="#_x0000_t202" style="position:absolute;margin-left:8pt;margin-top:12.45pt;width:96pt;height:42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" fillcolor="white [3201]" strokecolor="white [3212]" strokeweight=".5pt">
                <v:textbox>
                  <w:txbxContent>
                    <w:p w14:paraId="557C8182" w14:textId="2751ED5F" w:rsidR="0040523C" w:rsidRPr="007A5309" w:rsidRDefault="0040523C" w:rsidP="00A85C9A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  <w:proofErr w:type="spellStart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>Charakterisktiky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>spätných</w:t>
                      </w:r>
                      <w:proofErr w:type="spellEnd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 xml:space="preserve"> </w:t>
                      </w:r>
                      <w:proofErr w:type="spellStart"/>
                      <w:r w:rsidRPr="007A5309">
                        <w:rPr>
                          <w:b/>
                          <w:bCs/>
                          <w:color w:val="ED7D31" w:themeColor="accent2"/>
                        </w:rPr>
                        <w:t>väzieb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E8F6E5A" w14:textId="47672259" w:rsidR="00441E40" w:rsidRDefault="00441E40" w:rsidP="00EB40BE">
      <w:pPr>
        <w:rPr>
          <w:rFonts w:cstheme="minorHAnsi"/>
          <w:sz w:val="24"/>
          <w:szCs w:val="24"/>
          <w:lang w:val="sk-SK"/>
        </w:rPr>
      </w:pPr>
    </w:p>
    <w:p w14:paraId="31E12D44" w14:textId="39FC3DEE" w:rsidR="003B04C4" w:rsidRDefault="003B04C4" w:rsidP="00EB40BE">
      <w:pPr>
        <w:rPr>
          <w:rFonts w:cstheme="minorHAnsi"/>
          <w:sz w:val="24"/>
          <w:szCs w:val="24"/>
          <w:lang w:val="sk-SK"/>
        </w:rPr>
      </w:pPr>
    </w:p>
    <w:p w14:paraId="1CE09F37" w14:textId="77777777" w:rsidR="003B04C4" w:rsidRDefault="003B04C4" w:rsidP="00EB40BE">
      <w:pPr>
        <w:rPr>
          <w:rFonts w:cstheme="minorHAnsi"/>
          <w:sz w:val="24"/>
          <w:szCs w:val="24"/>
          <w:lang w:val="sk-SK"/>
        </w:rPr>
      </w:pPr>
    </w:p>
    <w:p w14:paraId="30AA654D" w14:textId="707F6D2A" w:rsidR="00F146D2" w:rsidRPr="00F979D4" w:rsidRDefault="00FE5088" w:rsidP="00B60D68">
      <w:pPr>
        <w:spacing w:after="0"/>
        <w:rPr>
          <w:rFonts w:cstheme="minorHAnsi"/>
          <w:b/>
          <w:bCs/>
          <w:sz w:val="24"/>
          <w:szCs w:val="24"/>
          <w:lang w:val="sk-SK"/>
        </w:rPr>
      </w:pPr>
      <w:r w:rsidRPr="00F979D4">
        <w:rPr>
          <w:rFonts w:cstheme="minorHAnsi"/>
          <w:b/>
          <w:bCs/>
          <w:sz w:val="24"/>
          <w:szCs w:val="24"/>
          <w:lang w:val="sk-SK"/>
        </w:rPr>
        <w:t>Voľba</w:t>
      </w:r>
      <w:r w:rsidR="00F146D2" w:rsidRPr="00F979D4">
        <w:rPr>
          <w:rFonts w:cstheme="minorHAnsi"/>
          <w:b/>
          <w:bCs/>
          <w:sz w:val="24"/>
          <w:szCs w:val="24"/>
          <w:lang w:val="sk-SK"/>
        </w:rPr>
        <w:t xml:space="preserve"> </w:t>
      </w:r>
      <w:proofErr w:type="spellStart"/>
      <w:r w:rsidR="00F146D2" w:rsidRPr="00F979D4">
        <w:rPr>
          <w:rFonts w:cstheme="minorHAnsi"/>
          <w:b/>
          <w:bCs/>
          <w:sz w:val="24"/>
          <w:szCs w:val="24"/>
          <w:lang w:val="sk-SK"/>
        </w:rPr>
        <w:t>Rc</w:t>
      </w:r>
      <w:proofErr w:type="spellEnd"/>
      <w:r w:rsidR="00F146D2" w:rsidRPr="00F979D4">
        <w:rPr>
          <w:rFonts w:cstheme="minorHAnsi"/>
          <w:b/>
          <w:bCs/>
          <w:sz w:val="24"/>
          <w:szCs w:val="24"/>
          <w:lang w:val="sk-SK"/>
        </w:rPr>
        <w:t xml:space="preserve"> a R</w:t>
      </w:r>
      <w:r w:rsidR="00F146D2" w:rsidRPr="00F979D4">
        <w:rPr>
          <w:rFonts w:cstheme="minorHAnsi"/>
          <w:b/>
          <w:bCs/>
          <w:sz w:val="24"/>
          <w:szCs w:val="24"/>
          <w:lang w:val="sk-SK"/>
        </w:rPr>
        <w:t>e</w:t>
      </w:r>
      <w:r w:rsidR="00F146D2" w:rsidRPr="00F979D4">
        <w:rPr>
          <w:rFonts w:cstheme="minorHAnsi"/>
          <w:b/>
          <w:bCs/>
          <w:sz w:val="24"/>
          <w:szCs w:val="24"/>
          <w:lang w:val="sk-SK"/>
        </w:rPr>
        <w:t xml:space="preserve">: </w:t>
      </w:r>
    </w:p>
    <w:p w14:paraId="13FD03F5" w14:textId="00BFC929" w:rsidR="00F146D2" w:rsidRDefault="00F146D2" w:rsidP="00B60D68">
      <w:pPr>
        <w:spacing w:after="0"/>
        <w:rPr>
          <w:rFonts w:cstheme="minorHAnsi"/>
          <w:sz w:val="24"/>
          <w:szCs w:val="24"/>
          <w:lang w:val="sk-SK"/>
        </w:rPr>
      </w:pPr>
      <w:r w:rsidRPr="00F146D2">
        <w:rPr>
          <w:rFonts w:cstheme="minorHAnsi"/>
          <w:sz w:val="24"/>
          <w:szCs w:val="24"/>
          <w:lang w:val="sk-SK"/>
        </w:rPr>
        <w:t>Charakteristiky v pravom dolnom okne „</w:t>
      </w:r>
      <w:r>
        <w:rPr>
          <w:rFonts w:cstheme="minorHAnsi"/>
          <w:sz w:val="24"/>
          <w:szCs w:val="24"/>
          <w:lang w:val="sk-SK"/>
        </w:rPr>
        <w:t>č</w:t>
      </w:r>
      <w:r w:rsidRPr="00F146D2">
        <w:rPr>
          <w:rFonts w:cstheme="minorHAnsi"/>
          <w:sz w:val="24"/>
          <w:szCs w:val="24"/>
          <w:lang w:val="sk-SK"/>
        </w:rPr>
        <w:t>asov</w:t>
      </w:r>
      <w:r>
        <w:rPr>
          <w:rFonts w:cstheme="minorHAnsi"/>
          <w:sz w:val="24"/>
          <w:szCs w:val="24"/>
          <w:lang w:val="sk-SK"/>
        </w:rPr>
        <w:t>é</w:t>
      </w:r>
      <w:r w:rsidRPr="00F146D2">
        <w:rPr>
          <w:rFonts w:cstheme="minorHAnsi"/>
          <w:sz w:val="24"/>
          <w:szCs w:val="24"/>
          <w:lang w:val="sk-SK"/>
        </w:rPr>
        <w:t xml:space="preserve"> charakteristiky </w:t>
      </w:r>
      <w:proofErr w:type="spellStart"/>
      <w:r w:rsidRPr="00F146D2">
        <w:rPr>
          <w:rFonts w:cstheme="minorHAnsi"/>
          <w:sz w:val="24"/>
          <w:szCs w:val="24"/>
          <w:lang w:val="sk-SK"/>
        </w:rPr>
        <w:t>Ui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 a </w:t>
      </w:r>
      <w:proofErr w:type="spellStart"/>
      <w:r w:rsidRPr="00F146D2">
        <w:rPr>
          <w:rFonts w:cstheme="minorHAnsi"/>
          <w:sz w:val="24"/>
          <w:szCs w:val="24"/>
          <w:lang w:val="sk-SK"/>
        </w:rPr>
        <w:t>Uo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, hodnoty </w:t>
      </w:r>
      <w:r w:rsidR="00837EBE" w:rsidRPr="00F146D2">
        <w:rPr>
          <w:rFonts w:cstheme="minorHAnsi"/>
          <w:sz w:val="24"/>
          <w:szCs w:val="24"/>
          <w:lang w:val="sk-SK"/>
        </w:rPr>
        <w:t>napäťového</w:t>
      </w:r>
      <w:r w:rsidRPr="00F146D2">
        <w:rPr>
          <w:rFonts w:cstheme="minorHAnsi"/>
          <w:sz w:val="24"/>
          <w:szCs w:val="24"/>
          <w:lang w:val="sk-SK"/>
        </w:rPr>
        <w:t xml:space="preserve"> zisku A</w:t>
      </w:r>
      <w:r w:rsidR="0063144A">
        <w:rPr>
          <w:rFonts w:cstheme="minorHAnsi"/>
          <w:sz w:val="24"/>
          <w:szCs w:val="24"/>
          <w:lang w:val="sk-SK"/>
        </w:rPr>
        <w:t>“</w:t>
      </w:r>
      <w:r w:rsidRPr="00F146D2">
        <w:rPr>
          <w:rFonts w:cstheme="minorHAnsi"/>
          <w:sz w:val="24"/>
          <w:szCs w:val="24"/>
          <w:lang w:val="sk-SK"/>
        </w:rPr>
        <w:t xml:space="preserve"> sa </w:t>
      </w:r>
      <w:r w:rsidR="00837EBE" w:rsidRPr="00F146D2">
        <w:rPr>
          <w:rFonts w:cstheme="minorHAnsi"/>
          <w:sz w:val="24"/>
          <w:szCs w:val="24"/>
          <w:lang w:val="sk-SK"/>
        </w:rPr>
        <w:t>vykresľujú</w:t>
      </w:r>
      <w:r w:rsidRPr="00F146D2">
        <w:rPr>
          <w:rFonts w:cstheme="minorHAnsi"/>
          <w:sz w:val="24"/>
          <w:szCs w:val="24"/>
          <w:lang w:val="sk-SK"/>
        </w:rPr>
        <w:t xml:space="preserve"> </w:t>
      </w:r>
      <w:r w:rsidR="00FE5088" w:rsidRPr="00F146D2">
        <w:rPr>
          <w:rFonts w:cstheme="minorHAnsi"/>
          <w:sz w:val="24"/>
          <w:szCs w:val="24"/>
          <w:lang w:val="sk-SK"/>
        </w:rPr>
        <w:t>podľa</w:t>
      </w:r>
      <w:r w:rsidRPr="00F146D2">
        <w:rPr>
          <w:rFonts w:cstheme="minorHAnsi"/>
          <w:sz w:val="24"/>
          <w:szCs w:val="24"/>
          <w:lang w:val="sk-SK"/>
        </w:rPr>
        <w:t xml:space="preserve"> </w:t>
      </w:r>
      <w:r w:rsidR="00837EBE" w:rsidRPr="00F146D2">
        <w:rPr>
          <w:rFonts w:cstheme="minorHAnsi"/>
          <w:sz w:val="24"/>
          <w:szCs w:val="24"/>
          <w:lang w:val="sk-SK"/>
        </w:rPr>
        <w:t>zvolených</w:t>
      </w:r>
      <w:r w:rsidRPr="00F146D2">
        <w:rPr>
          <w:rFonts w:cstheme="minorHAnsi"/>
          <w:sz w:val="24"/>
          <w:szCs w:val="24"/>
          <w:lang w:val="sk-SK"/>
        </w:rPr>
        <w:t xml:space="preserve"> </w:t>
      </w:r>
      <w:r w:rsidR="00837EBE" w:rsidRPr="00F146D2">
        <w:rPr>
          <w:rFonts w:cstheme="minorHAnsi"/>
          <w:sz w:val="24"/>
          <w:szCs w:val="24"/>
          <w:lang w:val="sk-SK"/>
        </w:rPr>
        <w:t>hodnôt</w:t>
      </w:r>
      <w:r w:rsidRPr="00F146D2">
        <w:rPr>
          <w:rFonts w:cstheme="minorHAnsi"/>
          <w:sz w:val="24"/>
          <w:szCs w:val="24"/>
          <w:lang w:val="sk-SK"/>
        </w:rPr>
        <w:t xml:space="preserve"> v </w:t>
      </w:r>
      <w:r w:rsidR="00837EBE" w:rsidRPr="00F146D2">
        <w:rPr>
          <w:rFonts w:cstheme="minorHAnsi"/>
          <w:sz w:val="24"/>
          <w:szCs w:val="24"/>
          <w:lang w:val="sk-SK"/>
        </w:rPr>
        <w:t>rolovacích</w:t>
      </w:r>
      <w:r w:rsidRPr="00F146D2">
        <w:rPr>
          <w:rFonts w:cstheme="minorHAnsi"/>
          <w:sz w:val="24"/>
          <w:szCs w:val="24"/>
          <w:lang w:val="sk-SK"/>
        </w:rPr>
        <w:t xml:space="preserve"> </w:t>
      </w:r>
      <w:r w:rsidR="00837EBE" w:rsidRPr="00F146D2">
        <w:rPr>
          <w:rFonts w:cstheme="minorHAnsi"/>
          <w:sz w:val="24"/>
          <w:szCs w:val="24"/>
          <w:lang w:val="sk-SK"/>
        </w:rPr>
        <w:t>tlačidlách</w:t>
      </w:r>
      <w:r w:rsidRPr="00F146D2">
        <w:rPr>
          <w:rFonts w:cstheme="minorHAnsi"/>
          <w:sz w:val="24"/>
          <w:szCs w:val="24"/>
          <w:lang w:val="sk-SK"/>
        </w:rPr>
        <w:t xml:space="preserve"> „</w:t>
      </w:r>
      <w:proofErr w:type="spellStart"/>
      <w:r w:rsidRPr="00F146D2">
        <w:rPr>
          <w:rFonts w:cstheme="minorHAnsi"/>
          <w:sz w:val="24"/>
          <w:szCs w:val="24"/>
          <w:lang w:val="sk-SK"/>
        </w:rPr>
        <w:t>Rc</w:t>
      </w:r>
      <w:proofErr w:type="spellEnd"/>
      <w:r w:rsidR="0063144A">
        <w:rPr>
          <w:rFonts w:cstheme="minorHAnsi"/>
          <w:sz w:val="24"/>
          <w:szCs w:val="24"/>
          <w:lang w:val="sk-SK"/>
        </w:rPr>
        <w:t>“</w:t>
      </w:r>
      <w:r w:rsidRPr="00F146D2">
        <w:rPr>
          <w:rFonts w:cstheme="minorHAnsi"/>
          <w:sz w:val="24"/>
          <w:szCs w:val="24"/>
          <w:lang w:val="sk-SK"/>
        </w:rPr>
        <w:t xml:space="preserve"> a „R</w:t>
      </w:r>
      <w:r w:rsidR="00837EBE">
        <w:rPr>
          <w:rFonts w:cstheme="minorHAnsi"/>
          <w:sz w:val="24"/>
          <w:szCs w:val="24"/>
          <w:lang w:val="sk-SK"/>
        </w:rPr>
        <w:t>e“</w:t>
      </w:r>
      <w:r w:rsidRPr="00F146D2">
        <w:rPr>
          <w:rFonts w:cstheme="minorHAnsi"/>
          <w:sz w:val="24"/>
          <w:szCs w:val="24"/>
          <w:lang w:val="sk-SK"/>
        </w:rPr>
        <w:t xml:space="preserve">. </w:t>
      </w:r>
    </w:p>
    <w:p w14:paraId="23FB0A52" w14:textId="77777777" w:rsidR="005A7888" w:rsidRPr="00F146D2" w:rsidRDefault="005A7888" w:rsidP="00B60D68">
      <w:pPr>
        <w:spacing w:after="0"/>
        <w:rPr>
          <w:rFonts w:cstheme="minorHAnsi"/>
          <w:sz w:val="24"/>
          <w:szCs w:val="24"/>
          <w:lang w:val="sk-SK"/>
        </w:rPr>
      </w:pPr>
    </w:p>
    <w:p w14:paraId="1B133746" w14:textId="38A8D736" w:rsidR="00FE5088" w:rsidRDefault="00F146D2" w:rsidP="00B60D68">
      <w:pPr>
        <w:spacing w:after="0"/>
        <w:rPr>
          <w:rFonts w:cstheme="minorHAnsi"/>
          <w:sz w:val="24"/>
          <w:szCs w:val="24"/>
          <w:lang w:val="sk-SK"/>
        </w:rPr>
      </w:pPr>
      <w:r w:rsidRPr="00F146D2">
        <w:rPr>
          <w:rFonts w:cstheme="minorHAnsi"/>
          <w:sz w:val="24"/>
          <w:szCs w:val="24"/>
          <w:lang w:val="sk-SK"/>
        </w:rPr>
        <w:t xml:space="preserve">- </w:t>
      </w:r>
      <w:r w:rsidR="00FE5088" w:rsidRPr="00F146D2">
        <w:rPr>
          <w:rFonts w:cstheme="minorHAnsi"/>
          <w:sz w:val="24"/>
          <w:szCs w:val="24"/>
          <w:lang w:val="sk-SK"/>
        </w:rPr>
        <w:t>tlačidlo</w:t>
      </w:r>
      <w:r w:rsidRPr="00F146D2">
        <w:rPr>
          <w:rFonts w:cstheme="minorHAnsi"/>
          <w:sz w:val="24"/>
          <w:szCs w:val="24"/>
          <w:lang w:val="sk-SK"/>
        </w:rPr>
        <w:t xml:space="preserve"> „</w:t>
      </w:r>
      <w:proofErr w:type="spellStart"/>
      <w:r w:rsidRPr="00F146D2">
        <w:rPr>
          <w:rFonts w:cstheme="minorHAnsi"/>
          <w:sz w:val="24"/>
          <w:szCs w:val="24"/>
          <w:lang w:val="sk-SK"/>
        </w:rPr>
        <w:t>Rc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" — </w:t>
      </w:r>
      <w:r w:rsidR="00FE5088" w:rsidRPr="00F146D2">
        <w:rPr>
          <w:rFonts w:cstheme="minorHAnsi"/>
          <w:sz w:val="24"/>
          <w:szCs w:val="24"/>
          <w:lang w:val="sk-SK"/>
        </w:rPr>
        <w:t>môžeme</w:t>
      </w:r>
      <w:r w:rsidRPr="00F146D2">
        <w:rPr>
          <w:rFonts w:cstheme="minorHAnsi"/>
          <w:sz w:val="24"/>
          <w:szCs w:val="24"/>
          <w:lang w:val="sk-SK"/>
        </w:rPr>
        <w:t xml:space="preserve"> </w:t>
      </w:r>
      <w:r w:rsidR="00FE5088" w:rsidRPr="00F146D2">
        <w:rPr>
          <w:rFonts w:cstheme="minorHAnsi"/>
          <w:sz w:val="24"/>
          <w:szCs w:val="24"/>
          <w:lang w:val="sk-SK"/>
        </w:rPr>
        <w:t>zvoliť</w:t>
      </w:r>
      <w:r w:rsidRPr="00F146D2">
        <w:rPr>
          <w:rFonts w:cstheme="minorHAnsi"/>
          <w:sz w:val="24"/>
          <w:szCs w:val="24"/>
          <w:lang w:val="sk-SK"/>
        </w:rPr>
        <w:t xml:space="preserve">' </w:t>
      </w:r>
      <w:r w:rsidR="00FE5088" w:rsidRPr="00F146D2">
        <w:rPr>
          <w:rFonts w:cstheme="minorHAnsi"/>
          <w:sz w:val="24"/>
          <w:szCs w:val="24"/>
          <w:lang w:val="sk-SK"/>
        </w:rPr>
        <w:t>konkrétnu</w:t>
      </w:r>
      <w:r w:rsidRPr="00F146D2">
        <w:rPr>
          <w:rFonts w:cstheme="minorHAnsi"/>
          <w:sz w:val="24"/>
          <w:szCs w:val="24"/>
          <w:lang w:val="sk-SK"/>
        </w:rPr>
        <w:t xml:space="preserve"> hodnotu odporu kolektora </w:t>
      </w:r>
    </w:p>
    <w:p w14:paraId="3E5E59A0" w14:textId="70C7A2C9" w:rsidR="00B60D68" w:rsidRDefault="00F146D2" w:rsidP="00B60D68">
      <w:pPr>
        <w:spacing w:after="0"/>
        <w:rPr>
          <w:rFonts w:cstheme="minorHAnsi"/>
          <w:sz w:val="24"/>
          <w:szCs w:val="24"/>
          <w:lang w:val="sk-SK"/>
        </w:rPr>
      </w:pPr>
      <w:r w:rsidRPr="00F146D2">
        <w:rPr>
          <w:rFonts w:cstheme="minorHAnsi"/>
          <w:sz w:val="24"/>
          <w:szCs w:val="24"/>
          <w:lang w:val="sk-SK"/>
        </w:rPr>
        <w:t xml:space="preserve">- </w:t>
      </w:r>
      <w:r w:rsidR="00FE5088" w:rsidRPr="00F146D2">
        <w:rPr>
          <w:rFonts w:cstheme="minorHAnsi"/>
          <w:sz w:val="24"/>
          <w:szCs w:val="24"/>
          <w:lang w:val="sk-SK"/>
        </w:rPr>
        <w:t>tlačidlo</w:t>
      </w:r>
      <w:r w:rsidRPr="00F146D2">
        <w:rPr>
          <w:rFonts w:cstheme="minorHAnsi"/>
          <w:sz w:val="24"/>
          <w:szCs w:val="24"/>
          <w:lang w:val="sk-SK"/>
        </w:rPr>
        <w:t xml:space="preserve"> „R</w:t>
      </w:r>
      <w:r w:rsidR="00FE5088">
        <w:rPr>
          <w:rFonts w:cstheme="minorHAnsi"/>
          <w:sz w:val="24"/>
          <w:szCs w:val="24"/>
          <w:lang w:val="sk-SK"/>
        </w:rPr>
        <w:t>e</w:t>
      </w:r>
      <w:r w:rsidRPr="00F146D2">
        <w:rPr>
          <w:rFonts w:cstheme="minorHAnsi"/>
          <w:sz w:val="24"/>
          <w:szCs w:val="24"/>
          <w:lang w:val="sk-SK"/>
        </w:rPr>
        <w:t xml:space="preserve">" — </w:t>
      </w:r>
      <w:r w:rsidR="00FE5088" w:rsidRPr="00F146D2">
        <w:rPr>
          <w:rFonts w:cstheme="minorHAnsi"/>
          <w:sz w:val="24"/>
          <w:szCs w:val="24"/>
          <w:lang w:val="sk-SK"/>
        </w:rPr>
        <w:t>môžeme</w:t>
      </w:r>
      <w:r w:rsidRPr="00F146D2">
        <w:rPr>
          <w:rFonts w:cstheme="minorHAnsi"/>
          <w:sz w:val="24"/>
          <w:szCs w:val="24"/>
          <w:lang w:val="sk-SK"/>
        </w:rPr>
        <w:t xml:space="preserve"> </w:t>
      </w:r>
      <w:r w:rsidR="00FE5088" w:rsidRPr="00F146D2">
        <w:rPr>
          <w:rFonts w:cstheme="minorHAnsi"/>
          <w:sz w:val="24"/>
          <w:szCs w:val="24"/>
          <w:lang w:val="sk-SK"/>
        </w:rPr>
        <w:t>zvoliť</w:t>
      </w:r>
      <w:r w:rsidRPr="00F146D2">
        <w:rPr>
          <w:rFonts w:cstheme="minorHAnsi"/>
          <w:sz w:val="24"/>
          <w:szCs w:val="24"/>
          <w:lang w:val="sk-SK"/>
        </w:rPr>
        <w:t xml:space="preserve">' </w:t>
      </w:r>
      <w:r w:rsidR="00FE5088" w:rsidRPr="00F146D2">
        <w:rPr>
          <w:rFonts w:cstheme="minorHAnsi"/>
          <w:sz w:val="24"/>
          <w:szCs w:val="24"/>
          <w:lang w:val="sk-SK"/>
        </w:rPr>
        <w:t>konkrétnu</w:t>
      </w:r>
      <w:r w:rsidRPr="00F146D2">
        <w:rPr>
          <w:rFonts w:cstheme="minorHAnsi"/>
          <w:sz w:val="24"/>
          <w:szCs w:val="24"/>
          <w:lang w:val="sk-SK"/>
        </w:rPr>
        <w:t xml:space="preserve"> hodnotu </w:t>
      </w:r>
      <w:proofErr w:type="spellStart"/>
      <w:r w:rsidRPr="00F146D2">
        <w:rPr>
          <w:rFonts w:cstheme="minorHAnsi"/>
          <w:sz w:val="24"/>
          <w:szCs w:val="24"/>
          <w:lang w:val="sk-SK"/>
        </w:rPr>
        <w:t>sp</w:t>
      </w:r>
      <w:r w:rsidR="00FE5088">
        <w:rPr>
          <w:rFonts w:cstheme="minorHAnsi"/>
          <w:sz w:val="24"/>
          <w:szCs w:val="24"/>
          <w:lang w:val="sk-SK"/>
        </w:rPr>
        <w:t>ä</w:t>
      </w:r>
      <w:r w:rsidRPr="00F146D2">
        <w:rPr>
          <w:rFonts w:cstheme="minorHAnsi"/>
          <w:sz w:val="24"/>
          <w:szCs w:val="24"/>
          <w:lang w:val="sk-SK"/>
        </w:rPr>
        <w:t>tnov</w:t>
      </w:r>
      <w:r w:rsidR="00FE5088">
        <w:rPr>
          <w:rFonts w:cstheme="minorHAnsi"/>
          <w:sz w:val="24"/>
          <w:szCs w:val="24"/>
          <w:lang w:val="sk-SK"/>
        </w:rPr>
        <w:t>ä</w:t>
      </w:r>
      <w:r w:rsidRPr="00F146D2">
        <w:rPr>
          <w:rFonts w:cstheme="minorHAnsi"/>
          <w:sz w:val="24"/>
          <w:szCs w:val="24"/>
          <w:lang w:val="sk-SK"/>
        </w:rPr>
        <w:t>zbov</w:t>
      </w:r>
      <w:r w:rsidR="00FE5088">
        <w:rPr>
          <w:rFonts w:cstheme="minorHAnsi"/>
          <w:sz w:val="24"/>
          <w:szCs w:val="24"/>
          <w:lang w:val="sk-SK"/>
        </w:rPr>
        <w:t>é</w:t>
      </w:r>
      <w:r w:rsidRPr="00F146D2">
        <w:rPr>
          <w:rFonts w:cstheme="minorHAnsi"/>
          <w:sz w:val="24"/>
          <w:szCs w:val="24"/>
          <w:lang w:val="sk-SK"/>
        </w:rPr>
        <w:t>ho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 odporu </w:t>
      </w:r>
      <w:proofErr w:type="spellStart"/>
      <w:r w:rsidRPr="00F146D2">
        <w:rPr>
          <w:rFonts w:cstheme="minorHAnsi"/>
          <w:sz w:val="24"/>
          <w:szCs w:val="24"/>
          <w:lang w:val="sk-SK"/>
        </w:rPr>
        <w:t>emitora</w:t>
      </w:r>
      <w:proofErr w:type="spellEnd"/>
      <w:r w:rsidRPr="00F146D2">
        <w:rPr>
          <w:rFonts w:cstheme="minorHAnsi"/>
          <w:sz w:val="24"/>
          <w:szCs w:val="24"/>
          <w:lang w:val="sk-SK"/>
        </w:rPr>
        <w:t xml:space="preserve"> </w:t>
      </w:r>
    </w:p>
    <w:p w14:paraId="35BCDF4C" w14:textId="77777777" w:rsidR="005A7888" w:rsidRDefault="005A7888" w:rsidP="00B60D68">
      <w:pPr>
        <w:spacing w:after="0"/>
        <w:rPr>
          <w:rFonts w:cstheme="minorHAnsi"/>
          <w:sz w:val="24"/>
          <w:szCs w:val="24"/>
          <w:lang w:val="sk-SK"/>
        </w:rPr>
      </w:pPr>
    </w:p>
    <w:p w14:paraId="1CB13466" w14:textId="0E921155" w:rsidR="00B60D68" w:rsidRPr="00B60D68" w:rsidRDefault="00B60D68" w:rsidP="00B60D68">
      <w:pPr>
        <w:spacing w:after="0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 xml:space="preserve">Podľa zvolenej hodnoty </w:t>
      </w:r>
      <w:proofErr w:type="spellStart"/>
      <w:r w:rsidRPr="00B60D68">
        <w:rPr>
          <w:rFonts w:cstheme="minorHAnsi"/>
          <w:sz w:val="24"/>
          <w:szCs w:val="24"/>
          <w:lang w:val="sk-SK"/>
        </w:rPr>
        <w:t>spätnoväzbového</w:t>
      </w:r>
      <w:proofErr w:type="spellEnd"/>
      <w:r w:rsidRPr="00B60D68">
        <w:rPr>
          <w:rFonts w:cstheme="minorHAnsi"/>
          <w:sz w:val="24"/>
          <w:szCs w:val="24"/>
          <w:lang w:val="sk-SK"/>
        </w:rPr>
        <w:t xml:space="preserve"> odporu </w:t>
      </w:r>
      <w:proofErr w:type="spellStart"/>
      <w:r w:rsidRPr="00B60D68">
        <w:rPr>
          <w:rFonts w:cstheme="minorHAnsi"/>
          <w:sz w:val="24"/>
          <w:szCs w:val="24"/>
          <w:lang w:val="sk-SK"/>
        </w:rPr>
        <w:t>R</w:t>
      </w:r>
      <w:r w:rsidR="005A7888">
        <w:rPr>
          <w:rFonts w:cstheme="minorHAnsi"/>
          <w:sz w:val="24"/>
          <w:szCs w:val="24"/>
          <w:lang w:val="sk-SK"/>
        </w:rPr>
        <w:t>c</w:t>
      </w:r>
      <w:proofErr w:type="spellEnd"/>
      <w:r w:rsidRPr="00B60D68">
        <w:rPr>
          <w:rFonts w:cstheme="minorHAnsi"/>
          <w:sz w:val="24"/>
          <w:szCs w:val="24"/>
          <w:lang w:val="sk-SK"/>
        </w:rPr>
        <w:t xml:space="preserve"> sa mení typ prúdovej</w:t>
      </w:r>
    </w:p>
    <w:p w14:paraId="53B5329B" w14:textId="3EECB4A7" w:rsidR="00B60D68" w:rsidRPr="00B60D68" w:rsidRDefault="00B60D68" w:rsidP="00F30A5F">
      <w:pPr>
        <w:spacing w:after="0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>spätnej väzby (silná, slabá a bez spätnej väzby)</w:t>
      </w:r>
      <w:r w:rsidR="00F30A5F">
        <w:rPr>
          <w:rFonts w:cstheme="minorHAnsi"/>
          <w:sz w:val="24"/>
          <w:szCs w:val="24"/>
          <w:lang w:val="sk-SK"/>
        </w:rPr>
        <w:t>.</w:t>
      </w:r>
    </w:p>
    <w:p w14:paraId="21E36BFE" w14:textId="602A6A4F" w:rsidR="00B60D68" w:rsidRDefault="00B60D6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 xml:space="preserve">Podľa zvolenej hodnoty odporu </w:t>
      </w:r>
      <w:proofErr w:type="spellStart"/>
      <w:r w:rsidRPr="00B60D68">
        <w:rPr>
          <w:rFonts w:cstheme="minorHAnsi"/>
          <w:sz w:val="24"/>
          <w:szCs w:val="24"/>
          <w:lang w:val="sk-SK"/>
        </w:rPr>
        <w:t>Rc</w:t>
      </w:r>
      <w:proofErr w:type="spellEnd"/>
      <w:r w:rsidRPr="00B60D68">
        <w:rPr>
          <w:rFonts w:cstheme="minorHAnsi"/>
          <w:sz w:val="24"/>
          <w:szCs w:val="24"/>
          <w:lang w:val="sk-SK"/>
        </w:rPr>
        <w:t xml:space="preserve"> sa mení napäťový zisk zosilňovača.</w:t>
      </w:r>
    </w:p>
    <w:p w14:paraId="563D3D7A" w14:textId="77777777" w:rsidR="00B60D68" w:rsidRPr="00B60D68" w:rsidRDefault="00B60D6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CB2B5C8" w14:textId="58BE3ED7" w:rsidR="00B60D68" w:rsidRPr="00B60D68" w:rsidRDefault="00B60D6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>Zároveň si možno prečítať základné informácie o použití a význam</w:t>
      </w:r>
      <w:r w:rsidR="005A7888">
        <w:rPr>
          <w:rFonts w:cstheme="minorHAnsi"/>
          <w:sz w:val="24"/>
          <w:szCs w:val="24"/>
          <w:lang w:val="sk-SK"/>
        </w:rPr>
        <w:t>e</w:t>
      </w:r>
    </w:p>
    <w:p w14:paraId="5EF49092" w14:textId="11DB66D1" w:rsidR="00B60D68" w:rsidRPr="00B60D68" w:rsidRDefault="00B60D6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lastRenderedPageBreak/>
        <w:t xml:space="preserve">spätných </w:t>
      </w:r>
      <w:r w:rsidR="005A7888" w:rsidRPr="00B60D68">
        <w:rPr>
          <w:rFonts w:cstheme="minorHAnsi"/>
          <w:sz w:val="24"/>
          <w:szCs w:val="24"/>
          <w:lang w:val="sk-SK"/>
        </w:rPr>
        <w:t>väzieb</w:t>
      </w:r>
      <w:r w:rsidRPr="00B60D68">
        <w:rPr>
          <w:rFonts w:cstheme="minorHAnsi"/>
          <w:sz w:val="24"/>
          <w:szCs w:val="24"/>
          <w:lang w:val="sk-SK"/>
        </w:rPr>
        <w:t>.</w:t>
      </w:r>
    </w:p>
    <w:p w14:paraId="675B25DA" w14:textId="1DFAEC71" w:rsidR="00B60D68" w:rsidRPr="00B60D68" w:rsidRDefault="005A788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>Prednastavené</w:t>
      </w:r>
      <w:r w:rsidR="00B60D68" w:rsidRPr="00B60D68">
        <w:rPr>
          <w:rFonts w:cstheme="minorHAnsi"/>
          <w:sz w:val="24"/>
          <w:szCs w:val="24"/>
          <w:lang w:val="sk-SK"/>
        </w:rPr>
        <w:t xml:space="preserve"> je nastavenie hodnoty </w:t>
      </w:r>
      <w:proofErr w:type="spellStart"/>
      <w:r w:rsidR="00B60D68" w:rsidRPr="00B60D68">
        <w:rPr>
          <w:rFonts w:cstheme="minorHAnsi"/>
          <w:sz w:val="24"/>
          <w:szCs w:val="24"/>
          <w:lang w:val="sk-SK"/>
        </w:rPr>
        <w:t>Rc</w:t>
      </w:r>
      <w:proofErr w:type="spellEnd"/>
      <w:r w:rsidR="00B60D68" w:rsidRPr="00B60D68">
        <w:rPr>
          <w:rFonts w:cstheme="minorHAnsi"/>
          <w:sz w:val="24"/>
          <w:szCs w:val="24"/>
          <w:lang w:val="sk-SK"/>
        </w:rPr>
        <w:t>—1000</w:t>
      </w:r>
      <w:r>
        <w:rPr>
          <w:rFonts w:cstheme="minorHAnsi"/>
          <w:sz w:val="24"/>
          <w:szCs w:val="24"/>
          <w:lang w:val="sk-SK"/>
        </w:rPr>
        <w:t>Ω</w:t>
      </w:r>
      <w:r w:rsidR="00B60D68" w:rsidRPr="00B60D68">
        <w:rPr>
          <w:rFonts w:cstheme="minorHAnsi"/>
          <w:sz w:val="24"/>
          <w:szCs w:val="24"/>
          <w:lang w:val="sk-SK"/>
        </w:rPr>
        <w:t xml:space="preserve"> a R</w:t>
      </w:r>
      <w:r>
        <w:rPr>
          <w:rFonts w:cstheme="minorHAnsi"/>
          <w:sz w:val="24"/>
          <w:szCs w:val="24"/>
          <w:lang w:val="sk-SK"/>
        </w:rPr>
        <w:t>e</w:t>
      </w:r>
      <w:r w:rsidR="00B60D68" w:rsidRPr="00B60D68">
        <w:rPr>
          <w:rFonts w:cstheme="minorHAnsi"/>
          <w:sz w:val="24"/>
          <w:szCs w:val="24"/>
          <w:lang w:val="sk-SK"/>
        </w:rPr>
        <w:t>:—</w:t>
      </w:r>
      <w:r w:rsidR="00D43504">
        <w:rPr>
          <w:rFonts w:cstheme="minorHAnsi"/>
          <w:sz w:val="24"/>
          <w:szCs w:val="24"/>
          <w:lang w:val="sk-SK"/>
        </w:rPr>
        <w:t>0</w:t>
      </w:r>
      <w:r>
        <w:rPr>
          <w:rFonts w:cstheme="minorHAnsi"/>
          <w:sz w:val="24"/>
          <w:szCs w:val="24"/>
          <w:lang w:val="sk-SK"/>
        </w:rPr>
        <w:t>Ω</w:t>
      </w:r>
      <w:r w:rsidR="00B60D68" w:rsidRPr="00B60D68">
        <w:rPr>
          <w:rFonts w:cstheme="minorHAnsi"/>
          <w:sz w:val="24"/>
          <w:szCs w:val="24"/>
          <w:lang w:val="sk-SK"/>
        </w:rPr>
        <w:t>.</w:t>
      </w:r>
    </w:p>
    <w:p w14:paraId="2EC7FCDB" w14:textId="77777777" w:rsidR="00B60D68" w:rsidRPr="00B60D68" w:rsidRDefault="00B60D6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93C1D2C" w14:textId="78D9D8C9" w:rsidR="00B60D68" w:rsidRPr="00B60D68" w:rsidRDefault="00B60D6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>Ak klikneme na tlačidlo „</w:t>
      </w:r>
      <w:r w:rsidR="00BB2A3B">
        <w:rPr>
          <w:rFonts w:cstheme="minorHAnsi"/>
          <w:sz w:val="24"/>
          <w:szCs w:val="24"/>
          <w:lang w:val="sk-SK"/>
        </w:rPr>
        <w:t>viac</w:t>
      </w:r>
      <w:r w:rsidRPr="00B60D68">
        <w:rPr>
          <w:rFonts w:cstheme="minorHAnsi"/>
          <w:sz w:val="24"/>
          <w:szCs w:val="24"/>
          <w:lang w:val="sk-SK"/>
        </w:rPr>
        <w:t>“, zobrazia sa v novom okne teoretické</w:t>
      </w:r>
    </w:p>
    <w:p w14:paraId="61E2C563" w14:textId="767A8E54" w:rsidR="00B82453" w:rsidRDefault="00B60D68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B60D68">
        <w:rPr>
          <w:rFonts w:cstheme="minorHAnsi"/>
          <w:sz w:val="24"/>
          <w:szCs w:val="24"/>
          <w:lang w:val="sk-SK"/>
        </w:rPr>
        <w:t>informácie o animácii.</w:t>
      </w:r>
    </w:p>
    <w:p w14:paraId="56B31723" w14:textId="2F8B85D6" w:rsidR="000B3C3E" w:rsidRDefault="000B3C3E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69A40B5" w14:textId="36B10AB0" w:rsidR="000B3C3E" w:rsidRDefault="000B3C3E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6B90DA9" w14:textId="77777777" w:rsidR="000B3C3E" w:rsidRPr="008416DC" w:rsidRDefault="000B3C3E" w:rsidP="000B3C3E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8416DC">
        <w:rPr>
          <w:rFonts w:cstheme="minorHAnsi"/>
          <w:b/>
          <w:bCs/>
          <w:sz w:val="24"/>
          <w:szCs w:val="24"/>
          <w:lang w:val="sk-SK"/>
        </w:rPr>
        <w:t>Tlačidlo PLAY:</w:t>
      </w:r>
    </w:p>
    <w:p w14:paraId="644DFCA3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EE1D6CD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Spustenie animácie zobrazenia pohybu jednosmerných prúdov</w:t>
      </w:r>
    </w:p>
    <w:p w14:paraId="58FA4B4A" w14:textId="259F894C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prostredníctvom šípok. Táto animácia ukazuje nábeh prúdu zo</w:t>
      </w:r>
    </w:p>
    <w:p w14:paraId="15274767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zdroja cez vetvy a jeho „cirkuláciu“ obvodom s možnosťou resetu a</w:t>
      </w:r>
    </w:p>
    <w:p w14:paraId="1EEAF504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opätovného spustenia. Veľkosť prúdu znázorňuje hrúbka čiary a veľkosť</w:t>
      </w:r>
    </w:p>
    <w:p w14:paraId="36C64F94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šípky.</w:t>
      </w:r>
    </w:p>
    <w:p w14:paraId="70E7B249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3AF8C57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Na ro</w:t>
      </w:r>
      <w:r w:rsidRPr="005F437F">
        <w:rPr>
          <w:rFonts w:cstheme="minorHAnsi"/>
          <w:sz w:val="24"/>
          <w:szCs w:val="24"/>
          <w:lang w:val="sk-SK"/>
        </w:rPr>
        <w:t>zšírenie a uľahčenie opakovaného nábehu prúdov slúži zaškrtávacie</w:t>
      </w:r>
    </w:p>
    <w:p w14:paraId="00A795CA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políčko voľby času nábehu od t</w:t>
      </w:r>
      <w:r>
        <w:rPr>
          <w:rFonts w:cstheme="minorHAnsi"/>
          <w:sz w:val="24"/>
          <w:szCs w:val="24"/>
          <w:lang w:val="sk-SK"/>
        </w:rPr>
        <w:t>=</w:t>
      </w:r>
      <w:r w:rsidRPr="005F437F">
        <w:rPr>
          <w:rFonts w:cstheme="minorHAnsi"/>
          <w:sz w:val="24"/>
          <w:szCs w:val="24"/>
          <w:lang w:val="sk-SK"/>
        </w:rPr>
        <w:t>0 a t&gt;0.</w:t>
      </w:r>
    </w:p>
    <w:p w14:paraId="382A11FE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1010C2D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Animáciu možno vypnúť a opätovne zapnúť kedykoľvek opakovaným</w:t>
      </w:r>
    </w:p>
    <w:p w14:paraId="603CE38D" w14:textId="77777777" w:rsidR="000B3C3E" w:rsidRPr="005F437F" w:rsidRDefault="000B3C3E" w:rsidP="000B3C3E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stlačením tlačidla.</w:t>
      </w:r>
    </w:p>
    <w:p w14:paraId="40F3DED9" w14:textId="79BD7C59" w:rsidR="000B3C3E" w:rsidRDefault="000B3C3E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5586B26" w14:textId="77777777" w:rsidR="00301F43" w:rsidRDefault="00301F43" w:rsidP="00B60D6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4A199C4" w14:textId="77777777" w:rsidR="00301F43" w:rsidRPr="00301F43" w:rsidRDefault="00301F43" w:rsidP="00301F43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301F43">
        <w:rPr>
          <w:rFonts w:cstheme="minorHAnsi"/>
          <w:b/>
          <w:bCs/>
          <w:sz w:val="24"/>
          <w:szCs w:val="24"/>
          <w:lang w:val="sk-SK"/>
        </w:rPr>
        <w:t xml:space="preserve">Zobraz hodnoty U a I: </w:t>
      </w:r>
    </w:p>
    <w:p w14:paraId="7694F24E" w14:textId="77777777" w:rsidR="00301F43" w:rsidRPr="005F437F" w:rsidRDefault="00301F43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B208F26" w14:textId="77777777" w:rsidR="00301F43" w:rsidRPr="005F437F" w:rsidRDefault="00301F43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Je možnosť zobrazenia číselných hodnôt prúdov a napätí, striedavej a</w:t>
      </w:r>
    </w:p>
    <w:p w14:paraId="3B20858A" w14:textId="77777777" w:rsidR="00301F43" w:rsidRPr="005F437F" w:rsidRDefault="00301F43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jednosmernej zložky osobitne, prostredníctvom tlačidiel "Napätia"</w:t>
      </w:r>
      <w:r>
        <w:rPr>
          <w:rFonts w:cstheme="minorHAnsi"/>
          <w:sz w:val="24"/>
          <w:szCs w:val="24"/>
          <w:lang w:val="sk-SK"/>
        </w:rPr>
        <w:t xml:space="preserve"> </w:t>
      </w:r>
      <w:r w:rsidRPr="005F437F">
        <w:rPr>
          <w:rFonts w:cstheme="minorHAnsi"/>
          <w:sz w:val="24"/>
          <w:szCs w:val="24"/>
          <w:lang w:val="sk-SK"/>
        </w:rPr>
        <w:t>a</w:t>
      </w:r>
    </w:p>
    <w:p w14:paraId="69AFC5B7" w14:textId="77777777" w:rsidR="00301F43" w:rsidRPr="005F437F" w:rsidRDefault="00301F43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 xml:space="preserve">"Prúdy" a ich </w:t>
      </w:r>
      <w:proofErr w:type="spellStart"/>
      <w:r w:rsidRPr="005F437F">
        <w:rPr>
          <w:rFonts w:cstheme="minorHAnsi"/>
          <w:sz w:val="24"/>
          <w:szCs w:val="24"/>
          <w:lang w:val="sk-SK"/>
        </w:rPr>
        <w:t>podtla</w:t>
      </w:r>
      <w:r>
        <w:rPr>
          <w:rFonts w:cstheme="minorHAnsi"/>
          <w:sz w:val="24"/>
          <w:szCs w:val="24"/>
          <w:lang w:val="sk-SK"/>
        </w:rPr>
        <w:t>čidiel</w:t>
      </w:r>
      <w:proofErr w:type="spellEnd"/>
      <w:r>
        <w:rPr>
          <w:rFonts w:cstheme="minorHAnsi"/>
          <w:sz w:val="24"/>
          <w:szCs w:val="24"/>
          <w:lang w:val="sk-SK"/>
        </w:rPr>
        <w:t>.</w:t>
      </w:r>
    </w:p>
    <w:p w14:paraId="1740DB5E" w14:textId="77777777" w:rsidR="00301F43" w:rsidRPr="005F437F" w:rsidRDefault="00301F43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5F437F">
        <w:rPr>
          <w:rFonts w:cstheme="minorHAnsi"/>
          <w:sz w:val="24"/>
          <w:szCs w:val="24"/>
          <w:lang w:val="sk-SK"/>
        </w:rPr>
        <w:t>Na ich zobrazenie je potrebné zaškrknúť políčko.</w:t>
      </w:r>
    </w:p>
    <w:p w14:paraId="2E2C6F7B" w14:textId="0B7851C7" w:rsidR="00301F43" w:rsidRDefault="00B92555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P</w:t>
      </w:r>
      <w:r w:rsidR="00301F43" w:rsidRPr="005F437F">
        <w:rPr>
          <w:rFonts w:cstheme="minorHAnsi"/>
          <w:sz w:val="24"/>
          <w:szCs w:val="24"/>
          <w:lang w:val="sk-SK"/>
        </w:rPr>
        <w:t>rednastavené je vypnutie zobrazenia týchto hodnôt.</w:t>
      </w:r>
    </w:p>
    <w:p w14:paraId="2A2EB4A8" w14:textId="5CD55537" w:rsidR="0057032F" w:rsidRDefault="0057032F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7F33040E" w14:textId="632F8E8F" w:rsidR="0057032F" w:rsidRDefault="0057032F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05D261F" w14:textId="77777777" w:rsidR="0057032F" w:rsidRPr="0057032F" w:rsidRDefault="0057032F" w:rsidP="0057032F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57032F">
        <w:rPr>
          <w:rFonts w:cstheme="minorHAnsi"/>
          <w:b/>
          <w:bCs/>
          <w:sz w:val="24"/>
          <w:szCs w:val="24"/>
          <w:lang w:val="sk-SK"/>
        </w:rPr>
        <w:t>Zobraz priebehy U a l:</w:t>
      </w:r>
    </w:p>
    <w:p w14:paraId="108C217F" w14:textId="77777777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6AEDBB62" w14:textId="77777777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Na grafické zobrazenie priebehov napätí a prúdov obvodu slúžia vnorené</w:t>
      </w:r>
    </w:p>
    <w:p w14:paraId="3D3A9A4A" w14:textId="77777777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(neviditeľné) políčka v schéme, ktoré po prejdení kurzorom myšky</w:t>
      </w:r>
    </w:p>
    <w:p w14:paraId="0C3DE652" w14:textId="77777777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 xml:space="preserve">generujú grafické závislosti na mieste priebehu grafov </w:t>
      </w:r>
      <w:proofErr w:type="spellStart"/>
      <w:r w:rsidRPr="00A459E0">
        <w:rPr>
          <w:rFonts w:cstheme="minorHAnsi"/>
          <w:sz w:val="24"/>
          <w:szCs w:val="24"/>
          <w:lang w:val="sk-SK"/>
        </w:rPr>
        <w:t>Ui</w:t>
      </w:r>
      <w:proofErr w:type="spellEnd"/>
      <w:r w:rsidRPr="00A459E0">
        <w:rPr>
          <w:rFonts w:cstheme="minorHAnsi"/>
          <w:sz w:val="24"/>
          <w:szCs w:val="24"/>
          <w:lang w:val="sk-SK"/>
        </w:rPr>
        <w:t>(</w:t>
      </w:r>
      <w:r>
        <w:rPr>
          <w:rFonts w:cstheme="minorHAnsi"/>
          <w:sz w:val="24"/>
          <w:szCs w:val="24"/>
          <w:lang w:val="sk-SK"/>
        </w:rPr>
        <w:t>t</w:t>
      </w:r>
      <w:r w:rsidRPr="00A459E0">
        <w:rPr>
          <w:rFonts w:cstheme="minorHAnsi"/>
          <w:sz w:val="24"/>
          <w:szCs w:val="24"/>
          <w:lang w:val="sk-SK"/>
        </w:rPr>
        <w:t>) a</w:t>
      </w:r>
      <w:r>
        <w:rPr>
          <w:rFonts w:cstheme="minorHAnsi"/>
          <w:sz w:val="24"/>
          <w:szCs w:val="24"/>
          <w:lang w:val="sk-SK"/>
        </w:rPr>
        <w:t> </w:t>
      </w:r>
      <w:proofErr w:type="spellStart"/>
      <w:r w:rsidRPr="00A459E0">
        <w:rPr>
          <w:rFonts w:cstheme="minorHAnsi"/>
          <w:sz w:val="24"/>
          <w:szCs w:val="24"/>
          <w:lang w:val="sk-SK"/>
        </w:rPr>
        <w:t>Uo</w:t>
      </w:r>
      <w:proofErr w:type="spellEnd"/>
      <w:r>
        <w:rPr>
          <w:rFonts w:cstheme="minorHAnsi"/>
          <w:sz w:val="24"/>
          <w:szCs w:val="24"/>
          <w:lang w:val="sk-SK"/>
        </w:rPr>
        <w:t>(</w:t>
      </w:r>
      <w:r w:rsidRPr="00A459E0">
        <w:rPr>
          <w:rFonts w:cstheme="minorHAnsi"/>
          <w:sz w:val="24"/>
          <w:szCs w:val="24"/>
          <w:lang w:val="sk-SK"/>
        </w:rPr>
        <w:t>t).</w:t>
      </w:r>
    </w:p>
    <w:p w14:paraId="3DB99EAC" w14:textId="77777777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Takýmto spôsobom možno rovnako ako vstupno-výstupné charakteristiky</w:t>
      </w:r>
    </w:p>
    <w:p w14:paraId="1508FFE2" w14:textId="77777777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pozorovať zmeny priebehov napätí a prúdov v jednotlivých úsekoch</w:t>
      </w:r>
    </w:p>
    <w:p w14:paraId="154D3AF3" w14:textId="77777777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 xml:space="preserve">obvodu pri zmenách hodnôt odporu Re a </w:t>
      </w:r>
      <w:proofErr w:type="spellStart"/>
      <w:r w:rsidRPr="00A459E0">
        <w:rPr>
          <w:rFonts w:cstheme="minorHAnsi"/>
          <w:sz w:val="24"/>
          <w:szCs w:val="24"/>
          <w:lang w:val="sk-SK"/>
        </w:rPr>
        <w:t>Rc</w:t>
      </w:r>
      <w:proofErr w:type="spellEnd"/>
      <w:r w:rsidRPr="00A459E0">
        <w:rPr>
          <w:rFonts w:cstheme="minorHAnsi"/>
          <w:sz w:val="24"/>
          <w:szCs w:val="24"/>
          <w:lang w:val="sk-SK"/>
        </w:rPr>
        <w:t>.</w:t>
      </w:r>
    </w:p>
    <w:p w14:paraId="4EDB3872" w14:textId="09A22615" w:rsidR="0057032F" w:rsidRPr="00A459E0" w:rsidRDefault="0057032F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 xml:space="preserve">Na ich zobrazenie je potrebné </w:t>
      </w:r>
      <w:r w:rsidR="0044603F" w:rsidRPr="00A459E0">
        <w:rPr>
          <w:rFonts w:cstheme="minorHAnsi"/>
          <w:sz w:val="24"/>
          <w:szCs w:val="24"/>
          <w:lang w:val="sk-SK"/>
        </w:rPr>
        <w:t>zaškrtnúť</w:t>
      </w:r>
      <w:r w:rsidRPr="00A459E0">
        <w:rPr>
          <w:rFonts w:cstheme="minorHAnsi"/>
          <w:sz w:val="24"/>
          <w:szCs w:val="24"/>
          <w:lang w:val="sk-SK"/>
        </w:rPr>
        <w:t xml:space="preserve"> políčko.</w:t>
      </w:r>
    </w:p>
    <w:p w14:paraId="4B1141C8" w14:textId="527C1EC3" w:rsidR="0057032F" w:rsidRDefault="00FE19DD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  <w:r>
        <w:rPr>
          <w:rFonts w:cstheme="minorHAnsi"/>
          <w:sz w:val="24"/>
          <w:szCs w:val="24"/>
          <w:lang w:val="sk-SK"/>
        </w:rPr>
        <w:t>P</w:t>
      </w:r>
      <w:r w:rsidR="0057032F" w:rsidRPr="00A459E0">
        <w:rPr>
          <w:rFonts w:cstheme="minorHAnsi"/>
          <w:sz w:val="24"/>
          <w:szCs w:val="24"/>
          <w:lang w:val="sk-SK"/>
        </w:rPr>
        <w:t>rednastavené je vypnutie zobrazenia týchto priebehov.</w:t>
      </w:r>
    </w:p>
    <w:p w14:paraId="7EB510A7" w14:textId="034CD381" w:rsidR="003968E7" w:rsidRDefault="003968E7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55AA0A7" w14:textId="70D207A0" w:rsidR="003968E7" w:rsidRDefault="003968E7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FA8B0DA" w14:textId="77777777" w:rsidR="003968E7" w:rsidRPr="00E42920" w:rsidRDefault="003968E7" w:rsidP="003968E7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E42920">
        <w:rPr>
          <w:rFonts w:cstheme="minorHAnsi"/>
          <w:b/>
          <w:bCs/>
          <w:sz w:val="24"/>
          <w:szCs w:val="24"/>
          <w:lang w:val="sk-SK"/>
        </w:rPr>
        <w:t>Zobraz veľkosti R a C:</w:t>
      </w:r>
    </w:p>
    <w:p w14:paraId="15958DD7" w14:textId="77777777" w:rsidR="003968E7" w:rsidRPr="00A459E0" w:rsidRDefault="003968E7" w:rsidP="003968E7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256F2123" w14:textId="77777777" w:rsidR="003968E7" w:rsidRPr="00A459E0" w:rsidRDefault="003968E7" w:rsidP="003968E7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Po zaškrtnutí políčka sa zobrazia veľkosti prvkov R a C obvodu podľa</w:t>
      </w:r>
    </w:p>
    <w:p w14:paraId="3356FFC0" w14:textId="77777777" w:rsidR="003968E7" w:rsidRPr="00A459E0" w:rsidRDefault="003968E7" w:rsidP="003968E7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 xml:space="preserve">návrhu autora, pričom je signalizovaná zmena hodnoty Re a </w:t>
      </w:r>
      <w:proofErr w:type="spellStart"/>
      <w:r w:rsidRPr="00A459E0">
        <w:rPr>
          <w:rFonts w:cstheme="minorHAnsi"/>
          <w:sz w:val="24"/>
          <w:szCs w:val="24"/>
          <w:lang w:val="sk-SK"/>
        </w:rPr>
        <w:t>Rc</w:t>
      </w:r>
      <w:proofErr w:type="spellEnd"/>
      <w:r w:rsidRPr="00A459E0">
        <w:rPr>
          <w:rFonts w:cstheme="minorHAnsi"/>
          <w:sz w:val="24"/>
          <w:szCs w:val="24"/>
          <w:lang w:val="sk-SK"/>
        </w:rPr>
        <w:t xml:space="preserve"> pri zmene</w:t>
      </w:r>
    </w:p>
    <w:p w14:paraId="2B9E3FE5" w14:textId="77777777" w:rsidR="003968E7" w:rsidRPr="00A459E0" w:rsidRDefault="003968E7" w:rsidP="003968E7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jej voľby v rolovacom menu.</w:t>
      </w:r>
    </w:p>
    <w:p w14:paraId="7105F12E" w14:textId="77777777" w:rsidR="003968E7" w:rsidRPr="00A459E0" w:rsidRDefault="003968E7" w:rsidP="003968E7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Zobrazenie sa vypína opätovným odškrtnutím políčka.</w:t>
      </w:r>
    </w:p>
    <w:p w14:paraId="0C026C5F" w14:textId="77777777" w:rsidR="003968E7" w:rsidRPr="005F437F" w:rsidRDefault="003968E7" w:rsidP="003968E7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A459E0">
        <w:rPr>
          <w:rFonts w:cstheme="minorHAnsi"/>
          <w:sz w:val="24"/>
          <w:szCs w:val="24"/>
          <w:lang w:val="sk-SK"/>
        </w:rPr>
        <w:t>Prednastavené je vypnutie zobrazenia.</w:t>
      </w:r>
    </w:p>
    <w:p w14:paraId="447B779E" w14:textId="3764C2EE" w:rsidR="003968E7" w:rsidRDefault="003968E7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02466098" w14:textId="77777777" w:rsidR="006F3ED8" w:rsidRPr="00C77DC2" w:rsidRDefault="006F3ED8" w:rsidP="006F3ED8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C77DC2">
        <w:rPr>
          <w:rFonts w:cstheme="minorHAnsi"/>
          <w:b/>
          <w:bCs/>
          <w:sz w:val="24"/>
          <w:szCs w:val="24"/>
          <w:lang w:val="sk-SK"/>
        </w:rPr>
        <w:t>Výstupné charakteristiky BJT so "SE":</w:t>
      </w:r>
    </w:p>
    <w:p w14:paraId="60F44F23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178CCC4A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Po prejdení kurzorom myšky ponad nápis tranzistora „PN2222A" sa</w:t>
      </w:r>
    </w:p>
    <w:p w14:paraId="0F85F606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zobrazí animácia, ktorá poukazuje ako sa zisťuje pracovný bod</w:t>
      </w:r>
    </w:p>
    <w:p w14:paraId="213BEE11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tranzistora takéhoto obvodu a jeho hodnoty pre navrhnutý obvod.</w:t>
      </w:r>
    </w:p>
    <w:p w14:paraId="1328CA43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Táto animácia je len ako doplnok k pochopeniu princípu hľadania</w:t>
      </w:r>
    </w:p>
    <w:p w14:paraId="1EE415C7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pracovného bodu tranzistora, preto po krátkom čase pomaly zmizne. Na</w:t>
      </w:r>
    </w:p>
    <w:p w14:paraId="2F2437EE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jej trvalé zobrazenie je potrebné ešte na spomínaný názov kliknúť.</w:t>
      </w:r>
    </w:p>
    <w:p w14:paraId="1B8267A0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Na začiatku je animácia pozastavená na poslednom snímku. To znamená,</w:t>
      </w:r>
    </w:p>
    <w:p w14:paraId="74CE2782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že už možno vidieť polohu pracovného bodu. Animácia sa od začiatku</w:t>
      </w:r>
    </w:p>
    <w:p w14:paraId="23CEA3E2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spúšťa tlačidlom „</w:t>
      </w:r>
      <w:proofErr w:type="spellStart"/>
      <w:r w:rsidRPr="00C77DC2">
        <w:rPr>
          <w:rFonts w:cstheme="minorHAnsi"/>
          <w:sz w:val="24"/>
          <w:szCs w:val="24"/>
          <w:lang w:val="sk-SK"/>
        </w:rPr>
        <w:t>play</w:t>
      </w:r>
      <w:proofErr w:type="spellEnd"/>
      <w:r w:rsidRPr="00C77DC2">
        <w:rPr>
          <w:rFonts w:cstheme="minorHAnsi"/>
          <w:sz w:val="24"/>
          <w:szCs w:val="24"/>
          <w:lang w:val="sk-SK"/>
        </w:rPr>
        <w:t>“, pričom ju možno kedykoľvek pozastaviť a</w:t>
      </w:r>
    </w:p>
    <w:p w14:paraId="4971E01B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pokračovať v nej stlačením tlačidla "</w:t>
      </w:r>
      <w:proofErr w:type="spellStart"/>
      <w:r w:rsidRPr="00C77DC2">
        <w:rPr>
          <w:rFonts w:cstheme="minorHAnsi"/>
          <w:sz w:val="24"/>
          <w:szCs w:val="24"/>
          <w:lang w:val="sk-SK"/>
        </w:rPr>
        <w:t>pause</w:t>
      </w:r>
      <w:proofErr w:type="spellEnd"/>
      <w:r w:rsidRPr="00C77DC2">
        <w:rPr>
          <w:rFonts w:cstheme="minorHAnsi"/>
          <w:sz w:val="24"/>
          <w:szCs w:val="24"/>
          <w:lang w:val="sk-SK"/>
        </w:rPr>
        <w:t>".</w:t>
      </w:r>
    </w:p>
    <w:p w14:paraId="30AF3ED5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4E0A2EBF" w14:textId="77777777" w:rsidR="006F3ED8" w:rsidRPr="00F16233" w:rsidRDefault="006F3ED8" w:rsidP="006F3ED8">
      <w:pPr>
        <w:spacing w:after="0" w:line="240" w:lineRule="auto"/>
        <w:rPr>
          <w:rFonts w:cstheme="minorHAnsi"/>
          <w:b/>
          <w:bCs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 xml:space="preserve"> </w:t>
      </w:r>
      <w:r w:rsidRPr="00AB7FEB">
        <w:rPr>
          <w:rFonts w:cstheme="minorHAnsi"/>
          <w:b/>
          <w:bCs/>
          <w:sz w:val="24"/>
          <w:szCs w:val="24"/>
          <w:lang w:val="sk-SK"/>
        </w:rPr>
        <w:t xml:space="preserve">Tlačidlo </w:t>
      </w:r>
      <w:proofErr w:type="spellStart"/>
      <w:r w:rsidRPr="00AB7FEB">
        <w:rPr>
          <w:rFonts w:cstheme="minorHAnsi"/>
          <w:b/>
          <w:bCs/>
          <w:sz w:val="24"/>
          <w:szCs w:val="24"/>
          <w:lang w:val="sk-SK"/>
        </w:rPr>
        <w:t>help</w:t>
      </w:r>
      <w:proofErr w:type="spellEnd"/>
      <w:r w:rsidRPr="00AB7FEB">
        <w:rPr>
          <w:rFonts w:cstheme="minorHAnsi"/>
          <w:b/>
          <w:bCs/>
          <w:sz w:val="24"/>
          <w:szCs w:val="24"/>
          <w:lang w:val="sk-SK"/>
        </w:rPr>
        <w:t>:</w:t>
      </w:r>
      <w:r w:rsidRPr="00C77DC2">
        <w:rPr>
          <w:rFonts w:cstheme="minorHAnsi"/>
          <w:sz w:val="24"/>
          <w:szCs w:val="24"/>
          <w:lang w:val="sk-SK"/>
        </w:rPr>
        <w:t xml:space="preserve"> </w:t>
      </w:r>
    </w:p>
    <w:p w14:paraId="77B02628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BB4C564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Ak klikneme na tlačidlo „</w:t>
      </w:r>
      <w:proofErr w:type="spellStart"/>
      <w:r w:rsidRPr="00C77DC2">
        <w:rPr>
          <w:rFonts w:cstheme="minorHAnsi"/>
          <w:sz w:val="24"/>
          <w:szCs w:val="24"/>
          <w:lang w:val="sk-SK"/>
        </w:rPr>
        <w:t>he</w:t>
      </w:r>
      <w:r>
        <w:rPr>
          <w:rFonts w:cstheme="minorHAnsi"/>
          <w:sz w:val="24"/>
          <w:szCs w:val="24"/>
          <w:lang w:val="sk-SK"/>
        </w:rPr>
        <w:t>l</w:t>
      </w:r>
      <w:r w:rsidRPr="00C77DC2">
        <w:rPr>
          <w:rFonts w:cstheme="minorHAnsi"/>
          <w:sz w:val="24"/>
          <w:szCs w:val="24"/>
          <w:lang w:val="sk-SK"/>
        </w:rPr>
        <w:t>p</w:t>
      </w:r>
      <w:proofErr w:type="spellEnd"/>
      <w:r w:rsidRPr="00C77DC2">
        <w:rPr>
          <w:rFonts w:cstheme="minorHAnsi"/>
          <w:sz w:val="24"/>
          <w:szCs w:val="24"/>
          <w:lang w:val="sk-SK"/>
        </w:rPr>
        <w:t>", zobrazia sa v novom okne teoretické</w:t>
      </w:r>
    </w:p>
    <w:p w14:paraId="210566B8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informácie o animácii. Tieto informácie informujú podrobnejšie o spätných</w:t>
      </w:r>
    </w:p>
    <w:p w14:paraId="67426F11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väzbách v zosilňovačoch. Poukazujú na možnosti zapojenia 5 rôznych</w:t>
      </w:r>
    </w:p>
    <w:p w14:paraId="7AABD14A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spätných väzieb, výhody a nevýhody kladnej a zápornej spätnej väzby -</w:t>
      </w:r>
    </w:p>
    <w:p w14:paraId="2C88F63A" w14:textId="77777777" w:rsidR="006F3ED8" w:rsidRPr="00C77DC2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ich využitia, základných vzťahov pre napäťové zosilnenie a vplyv na</w:t>
      </w:r>
    </w:p>
    <w:p w14:paraId="1D5AC9BE" w14:textId="77777777" w:rsidR="006F3ED8" w:rsidRDefault="006F3ED8" w:rsidP="006F3ED8">
      <w:pPr>
        <w:spacing w:after="0" w:line="240" w:lineRule="auto"/>
        <w:rPr>
          <w:rFonts w:cstheme="minorHAnsi"/>
          <w:sz w:val="24"/>
          <w:szCs w:val="24"/>
          <w:lang w:val="sk-SK"/>
        </w:rPr>
      </w:pPr>
      <w:r w:rsidRPr="00C77DC2">
        <w:rPr>
          <w:rFonts w:cstheme="minorHAnsi"/>
          <w:sz w:val="24"/>
          <w:szCs w:val="24"/>
          <w:lang w:val="sk-SK"/>
        </w:rPr>
        <w:t>frekvenčné charakteristiky.</w:t>
      </w:r>
    </w:p>
    <w:p w14:paraId="2F96FF93" w14:textId="4ED77F72" w:rsidR="004C2536" w:rsidRDefault="004C2536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C411879" w14:textId="2854AE8E" w:rsidR="004C2536" w:rsidRDefault="004C2536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53B933D5" w14:textId="77777777" w:rsidR="004C2536" w:rsidRPr="00A459E0" w:rsidRDefault="004C2536" w:rsidP="0057032F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p w14:paraId="327CFF5B" w14:textId="77777777" w:rsidR="0057032F" w:rsidRDefault="0057032F" w:rsidP="00301F43">
      <w:pPr>
        <w:spacing w:after="0" w:line="240" w:lineRule="auto"/>
        <w:rPr>
          <w:rFonts w:cstheme="minorHAnsi"/>
          <w:sz w:val="24"/>
          <w:szCs w:val="24"/>
          <w:lang w:val="sk-SK"/>
        </w:rPr>
      </w:pPr>
    </w:p>
    <w:sectPr w:rsidR="0057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5B"/>
    <w:rsid w:val="00093578"/>
    <w:rsid w:val="000B3C3E"/>
    <w:rsid w:val="000D06FF"/>
    <w:rsid w:val="000D644E"/>
    <w:rsid w:val="000F43A3"/>
    <w:rsid w:val="001250A8"/>
    <w:rsid w:val="0014727A"/>
    <w:rsid w:val="001B79CE"/>
    <w:rsid w:val="002274E9"/>
    <w:rsid w:val="00241FBA"/>
    <w:rsid w:val="002507A8"/>
    <w:rsid w:val="002B4988"/>
    <w:rsid w:val="002B603B"/>
    <w:rsid w:val="002E7A56"/>
    <w:rsid w:val="00301F43"/>
    <w:rsid w:val="00371A6C"/>
    <w:rsid w:val="00387983"/>
    <w:rsid w:val="003879F7"/>
    <w:rsid w:val="003968E7"/>
    <w:rsid w:val="003B04C4"/>
    <w:rsid w:val="003F197C"/>
    <w:rsid w:val="0040523C"/>
    <w:rsid w:val="004114CE"/>
    <w:rsid w:val="004342E8"/>
    <w:rsid w:val="00441E40"/>
    <w:rsid w:val="0044603F"/>
    <w:rsid w:val="00452AC4"/>
    <w:rsid w:val="004C2536"/>
    <w:rsid w:val="004E3EE0"/>
    <w:rsid w:val="004F1018"/>
    <w:rsid w:val="00561C81"/>
    <w:rsid w:val="0057032F"/>
    <w:rsid w:val="005A2E5D"/>
    <w:rsid w:val="005A7888"/>
    <w:rsid w:val="005C1487"/>
    <w:rsid w:val="005F437F"/>
    <w:rsid w:val="0061355B"/>
    <w:rsid w:val="0063144A"/>
    <w:rsid w:val="00685F9E"/>
    <w:rsid w:val="006C2D14"/>
    <w:rsid w:val="006E2179"/>
    <w:rsid w:val="006E6CA5"/>
    <w:rsid w:val="006F3ED8"/>
    <w:rsid w:val="00754AEF"/>
    <w:rsid w:val="007A5309"/>
    <w:rsid w:val="007F4E56"/>
    <w:rsid w:val="00837EBE"/>
    <w:rsid w:val="008416DC"/>
    <w:rsid w:val="00946464"/>
    <w:rsid w:val="00963EC2"/>
    <w:rsid w:val="00A10629"/>
    <w:rsid w:val="00A459E0"/>
    <w:rsid w:val="00A85C9A"/>
    <w:rsid w:val="00A93534"/>
    <w:rsid w:val="00AB7FEB"/>
    <w:rsid w:val="00B60D68"/>
    <w:rsid w:val="00B82453"/>
    <w:rsid w:val="00B92555"/>
    <w:rsid w:val="00B9274D"/>
    <w:rsid w:val="00BB2A3B"/>
    <w:rsid w:val="00BE2D8F"/>
    <w:rsid w:val="00C41FEC"/>
    <w:rsid w:val="00C4446E"/>
    <w:rsid w:val="00C76E88"/>
    <w:rsid w:val="00C77DC2"/>
    <w:rsid w:val="00C81258"/>
    <w:rsid w:val="00CB3C11"/>
    <w:rsid w:val="00D106D5"/>
    <w:rsid w:val="00D16E74"/>
    <w:rsid w:val="00D43504"/>
    <w:rsid w:val="00DB4A5F"/>
    <w:rsid w:val="00DE4723"/>
    <w:rsid w:val="00DF5915"/>
    <w:rsid w:val="00E21263"/>
    <w:rsid w:val="00E42920"/>
    <w:rsid w:val="00E57A51"/>
    <w:rsid w:val="00E7437D"/>
    <w:rsid w:val="00EA4E7B"/>
    <w:rsid w:val="00EB40BE"/>
    <w:rsid w:val="00F146D2"/>
    <w:rsid w:val="00F14F83"/>
    <w:rsid w:val="00F16233"/>
    <w:rsid w:val="00F30A5F"/>
    <w:rsid w:val="00F81E1D"/>
    <w:rsid w:val="00F979D4"/>
    <w:rsid w:val="00FD0503"/>
    <w:rsid w:val="00FE19DD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192D"/>
  <w15:chartTrackingRefBased/>
  <w15:docId w15:val="{A3EED59F-574E-4F70-B2DA-69388442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81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81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Vrazn">
    <w:name w:val="Strong"/>
    <w:basedOn w:val="Predvolenpsmoodseku"/>
    <w:uiPriority w:val="22"/>
    <w:qFormat/>
    <w:rsid w:val="003F1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Valábková</dc:creator>
  <cp:keywords/>
  <dc:description/>
  <cp:lastModifiedBy>Emma Valábková</cp:lastModifiedBy>
  <cp:revision>83</cp:revision>
  <dcterms:created xsi:type="dcterms:W3CDTF">2023-01-23T10:42:00Z</dcterms:created>
  <dcterms:modified xsi:type="dcterms:W3CDTF">2023-01-23T14:36:00Z</dcterms:modified>
</cp:coreProperties>
</file>