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GO</w:t>
      </w:r>
    </w:p>
    <w:p>
      <w:pPr>
        <w:pStyle w:val="Title"/>
        <w:numPr>
          <w:ilvl w:val="0"/>
          <w:numId w:val="3"/>
        </w:numPr>
        <w:rPr/>
      </w:pPr>
      <w:r>
        <w:rPr/>
        <w:t>Een odyssee? Hoofdstukken 2 en 3</w:t>
      </w:r>
    </w:p>
    <w:p>
      <w:pPr>
        <w:pStyle w:val="Title"/>
        <w:numPr>
          <w:ilvl w:val="0"/>
          <w:numId w:val="3"/>
        </w:numPr>
        <w:rPr/>
      </w:pPr>
      <w:r>
        <w:rPr/>
        <w:t>Leven in een termietenstad. Hoofdstukken 1 en 2</w:t>
      </w:r>
    </w:p>
    <w:p>
      <w:pPr>
        <w:pStyle w:val="Heading2"/>
        <w:rPr>
          <w:color w:val="2A6099"/>
        </w:rPr>
      </w:pPr>
      <w:r>
        <w:rPr>
          <w:color w:val="2A6099"/>
        </w:rPr>
        <w:t>Een odyssee?</w:t>
      </w:r>
      <w:r>
        <w:rPr>
          <w:color w:val="2A6099"/>
        </w:rPr>
        <w:t xml:space="preserve"> </w:t>
      </w:r>
    </w:p>
    <w:p>
      <w:pPr>
        <w:pStyle w:val="Normal"/>
        <w:numPr>
          <w:ilvl w:val="0"/>
          <w:numId w:val="2"/>
        </w:numPr>
        <w:shd w:val="clear" w:color="auto" w:fill="FFFFFF"/>
        <w:bidi w:val="0"/>
        <w:spacing w:beforeAutospacing="1" w:after="0"/>
        <w:rPr>
          <w:color w:val="000000"/>
        </w:rPr>
      </w:pPr>
      <w:r>
        <w:rPr>
          <w:rFonts w:cs="Calibri" w:cstheme="minorHAnsi"/>
          <w:color w:val="000000"/>
        </w:rPr>
        <w:t>Je weet wat pull- en pushfactoren, obstakels en stimulansen voor migratie zijn.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kent het verschil tussen migranten, vreemdelingen, Belgen met en zonder buitenlandse herkomst.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weet voor de 3 gewesten of er minder, evenveel of meer migranten zijn dan het Belgische gemiddelde.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kent de 3 plaatsen en redenen voor de ongelijke verdeling van niet-Belgen in België.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 xml:space="preserve">Je kent de invloed van migratie op de leeftijdsverdeling (demografie) in een land. 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kent de redenen voor de groei of afname van een bevolking: natuurlijke aangroei en migratiesaldo.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kent de gevolgen van migratie voor de economie van vertrek- en aankomstland.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kent de impact van migraties op onze sociale zekerheid.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weet hoe migranten de economie van hun thuisland ondersteunen.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weet wat de gevolgen zijn van de coronacrisis op de geld- en goederenstromen richting herkomstlanden van migranten.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kent de positieve en niet wenselijke gevolgen van migraties op de Europese samenleving.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weet wat cirkelmigratie is en hoe het positief kan beïnvloed worden op vlak van welzijn, economie en ecologie.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kan het schema op pagina 72 maken en invullen.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kan migratie linken aan het leeglopen van het platteland in enkele Europese regio's.</w:t>
      </w:r>
    </w:p>
    <w:p>
      <w:pPr>
        <w:pStyle w:val="Normal"/>
        <w:shd w:val="clear" w:color="auto" w:fill="FFFFFF"/>
        <w:spacing w:before="0" w:after="0"/>
        <w:rPr>
          <w:color w:val="355269"/>
        </w:rPr>
      </w:pPr>
      <w:r>
        <w:rPr>
          <w:color w:val="355269"/>
        </w:rPr>
      </w:r>
    </w:p>
    <w:p>
      <w:pPr>
        <w:pStyle w:val="Heading2"/>
        <w:rPr/>
      </w:pPr>
      <w:r>
        <w:rPr/>
        <w:t>Leven in een termietenstad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0"/>
        <w:rPr>
          <w:color w:val="000000"/>
        </w:rPr>
      </w:pPr>
      <w:r>
        <w:rPr>
          <w:rFonts w:cs="Calibri" w:cstheme="minorHAnsi"/>
          <w:color w:val="000000"/>
        </w:rPr>
        <w:t>Je kan de evolutie van steden door de jaren heen herkennen en enkele specifieke verschillen opsommen.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weet welke landen de meeste steden van meer dan 500.000 inwoners hebben en welke evolutie we sinds 1800 zien in het aantal steden van meer dan 500.000 inwoners.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kent de evolutie in de verstedelijking in de verschillende werelddelen.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kent enkele landschapskenmerken die de verstedelijking van het platteland aantonen.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kent de push- en pullfactoren voor het platteland en de stad en kan aan de hand hiervan de ontvolking van het platteland verklaren.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weet wat sloppenwijken zijn, kan het ontstaan verklaren en de voor-en nadelen opsommen. Je weet ook waar we deze wijken op aarde voornamelijk vinden.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kent de verschillende wijken in New York.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kent de verschillende vormen van segregatie.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kan omschrijven welke gevolgen de de-industrialisatie van een stad zijn.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weet wat gentrificatie is en de gevolgen ervan.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kan de 10 meest bevolkte steden ter wereld situeren/herkennen op een wereldkaart.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color w:val="000000"/>
        </w:rPr>
      </w:pPr>
      <w:r>
        <w:rPr>
          <w:rFonts w:cs="Calibri" w:cstheme="minorHAnsi"/>
          <w:color w:val="000000"/>
        </w:rPr>
        <w:t>Je kan de gelijkenissen in de grafieken van wereldbevolking en stedelijke bevolking aantonen en verklaren.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 Ligh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8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 Light" w:hAnsi="Calibri Light" w:cs="Calibri Light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2b4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353cc6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877d7f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877d7f"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le"/>
    <w:uiPriority w:val="10"/>
    <w:qFormat/>
    <w:rsid w:val="00877d7f"/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Kop2Char" w:customStyle="1">
    <w:name w:val="Kop 2 Char"/>
    <w:basedOn w:val="DefaultParagraphFont"/>
    <w:link w:val="Heading2"/>
    <w:uiPriority w:val="9"/>
    <w:qFormat/>
    <w:rsid w:val="00877d7f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Kop3Char" w:customStyle="1">
    <w:name w:val="Kop 3 Char"/>
    <w:basedOn w:val="DefaultParagraphFont"/>
    <w:link w:val="Heading3"/>
    <w:uiPriority w:val="9"/>
    <w:qFormat/>
    <w:rsid w:val="00877d7f"/>
    <w:rPr>
      <w:rFonts w:ascii="Calibri Light" w:hAnsi="Calibri Light" w:eastAsia="等线 Light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77d7f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6210"/>
    <w:rPr>
      <w:sz w:val="16"/>
      <w:szCs w:val="16"/>
    </w:rPr>
  </w:style>
  <w:style w:type="character" w:styleId="TekstopmerkingChar" w:customStyle="1">
    <w:name w:val="Tekst opmerking Char"/>
    <w:basedOn w:val="DefaultParagraphFont"/>
    <w:link w:val="Annotationtext"/>
    <w:uiPriority w:val="99"/>
    <w:qFormat/>
    <w:rsid w:val="00ae6210"/>
    <w:rPr>
      <w:sz w:val="20"/>
      <w:szCs w:val="20"/>
    </w:rPr>
  </w:style>
  <w:style w:type="character" w:styleId="OnderwerpvanopmerkingChar" w:customStyle="1">
    <w:name w:val="Onderwerp van opmerking Char"/>
    <w:basedOn w:val="TekstopmerkingChar"/>
    <w:link w:val="Annotationsubject"/>
    <w:uiPriority w:val="99"/>
    <w:semiHidden/>
    <w:qFormat/>
    <w:rsid w:val="00ae6210"/>
    <w:rPr>
      <w:b/>
      <w:bCs/>
      <w:sz w:val="20"/>
      <w:szCs w:val="20"/>
    </w:rPr>
  </w:style>
  <w:style w:type="character" w:styleId="KoptekstChar" w:customStyle="1">
    <w:name w:val="Koptekst Char"/>
    <w:basedOn w:val="DefaultParagraphFont"/>
    <w:link w:val="Header"/>
    <w:uiPriority w:val="99"/>
    <w:qFormat/>
    <w:rsid w:val="009b63a5"/>
    <w:rPr/>
  </w:style>
  <w:style w:type="character" w:styleId="VoettekstChar" w:customStyle="1">
    <w:name w:val="Voettekst Char"/>
    <w:basedOn w:val="DefaultParagraphFont"/>
    <w:link w:val="Footer"/>
    <w:uiPriority w:val="99"/>
    <w:qFormat/>
    <w:rsid w:val="009b63a5"/>
    <w:rPr/>
  </w:style>
  <w:style w:type="character" w:styleId="Kop1Char" w:customStyle="1">
    <w:name w:val="Kop 1 Char"/>
    <w:basedOn w:val="DefaultParagraphFont"/>
    <w:link w:val="Heading1"/>
    <w:uiPriority w:val="9"/>
    <w:qFormat/>
    <w:rsid w:val="00353cc6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elChar"/>
    <w:uiPriority w:val="10"/>
    <w:qFormat/>
    <w:rsid w:val="00877d7f"/>
    <w:pPr>
      <w:spacing w:lineRule="auto" w:line="240" w:before="0" w:after="0"/>
      <w:contextualSpacing/>
    </w:pPr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877d7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paragraph" w:styleId="Revision">
    <w:name w:val="Revision"/>
    <w:uiPriority w:val="99"/>
    <w:semiHidden/>
    <w:qFormat/>
    <w:rsid w:val="0023753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paragraph" w:styleId="Annotationtext">
    <w:name w:val="annotation text"/>
    <w:basedOn w:val="Normal"/>
    <w:link w:val="TekstopmerkingChar"/>
    <w:uiPriority w:val="99"/>
    <w:unhideWhenUsed/>
    <w:qFormat/>
    <w:rsid w:val="00ae621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nderwerpvanopmerkingChar"/>
    <w:uiPriority w:val="99"/>
    <w:semiHidden/>
    <w:unhideWhenUsed/>
    <w:qFormat/>
    <w:rsid w:val="00ae6210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9b63a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9b63a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22b9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195B-E35E-403E-88B3-7CA2BA12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LibreOffice/7.5.9.2$Linux_X86_64 LibreOffice_project/50$Build-2</Application>
  <AppVersion>15.0000</AppVersion>
  <Pages>2</Pages>
  <Words>423</Words>
  <Characters>2105</Characters>
  <CharactersWithSpaces>2471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2024-04-23T21:01:00Z</dcterms:created>
  <dc:creator>Michiel Geeroms</dc:creator>
  <dc:description/>
  <dc:language>en-US</dc:language>
  <cp:lastModifiedBy/>
  <dcterms:modified xsi:type="dcterms:W3CDTF">2024-05-11T13:02:54Z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