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I-SUNS: Zadanie č. 2</w:t>
      </w:r>
    </w:p>
    <w:p>
      <w:pPr>
        <w:keepNext w:val="0"/>
        <w:jc w:val="center"/>
      </w:pPr>
      <w:r>
        <w:rPr>
          <w:sz w:val="20"/>
        </w:rPr>
        <w:t>Stromy, stroje, hlasovania a redukcia dimenzie</w:t>
      </w:r>
    </w:p>
    <w:p>
      <w:pPr>
        <w:keepNext w:val="0"/>
        <w:jc w:val="center"/>
      </w:pPr>
      <w:r>
        <w:rPr>
          <w:sz w:val="20"/>
        </w:rPr>
        <w:t>Jozef Barčák, 128090</w:t>
      </w:r>
    </w:p>
    <w:p>
      <w:pPr>
        <w:jc w:val="both"/>
      </w:pPr>
      <w:r>
        <w:rPr>
          <w:i w:val="0"/>
        </w:rPr>
        <w:t>Úlohou je predpovedať koncentráciu oxidu uhoľnatého (CO) vo vzduchu v mg/m³. Výstupom je číslo, ide teda o regresiu a modely hodnotím pomocou MSE, RMSE a R². Pracujem v Pythone, s dátami v knižnici pandas, modely sú zo scikit-learn.</w:t>
      </w:r>
    </w:p>
    <w:p>
      <w:pPr>
        <w:pStyle w:val="Heading1"/>
      </w:pPr>
      <w:r>
        <w:t>1 Príprava dát</w:t>
      </w:r>
    </w:p>
    <w:p>
      <w:pPr>
        <w:pStyle w:val="Heading2"/>
      </w:pPr>
      <w:r>
        <w:t>1.1 Dáta</w:t>
      </w:r>
    </w:p>
    <w:p>
      <w:pPr>
        <w:jc w:val="both"/>
      </w:pPr>
      <w:r>
        <w:rPr>
          <w:i w:val="0"/>
        </w:rPr>
        <w:t xml:space="preserve">Dataset má 9 507 riadkov a 14 stĺpcov. Každý riadok je jedna hodina merania, od 10. 3. 2004 do 4. 4. 2005. Vstupy tvoria odozvy piatich chemických senzorov, teplota, vlhkosť a údaje o čase (dátum, mesiac, hodina, deň v týždni a ročné obdobie). Cieľová premenná </w:t>
      </w:r>
      <w:r>
        <w:rPr>
          <w:i/>
        </w:rPr>
        <w:t>co</w:t>
      </w:r>
      <w:r>
        <w:rPr>
          <w:i w:val="0"/>
        </w:rPr>
        <w:t xml:space="preserve"> je koncentrácia CO nameraná referenčným analyzátorom a v dátach má hodnoty od 0,1 do 11,9 mg/m³.</w:t>
      </w:r>
    </w:p>
    <w:p>
      <w:pPr>
        <w:pStyle w:val="Heading2"/>
      </w:pPr>
      <w:r>
        <w:t>1.2 Duplikáty a outliery</w:t>
      </w:r>
    </w:p>
    <w:p>
      <w:pPr>
        <w:jc w:val="both"/>
      </w:pPr>
      <w:r>
        <w:rPr>
          <w:i w:val="0"/>
        </w:rPr>
        <w:t xml:space="preserve">150 riadkov je v dátach dvakrát, aj s rovnakým identifikátorom </w:t>
      </w:r>
      <w:r>
        <w:rPr>
          <w:i/>
        </w:rPr>
        <w:t>instant</w:t>
      </w:r>
      <w:r>
        <w:rPr>
          <w:i w:val="0"/>
        </w:rPr>
        <w:t>. Duplikáty som zmazal a zostalo 9 357 riadkov.</w:t>
      </w:r>
    </w:p>
    <w:p>
      <w:pPr>
        <w:jc w:val="both"/>
      </w:pPr>
      <w:r>
        <w:rPr>
          <w:i w:val="0"/>
        </w:rPr>
        <w:t xml:space="preserve">Potom som porovnal hodnoty s rozsahmi z popisu stĺpcov. Pri senzoroch popis uvádza približný rozsah, napríklad pri </w:t>
      </w:r>
      <w:r>
        <w:rPr>
          <w:i/>
        </w:rPr>
        <w:t>sensor_co</w:t>
      </w:r>
      <w:r>
        <w:rPr>
          <w:i w:val="0"/>
        </w:rPr>
        <w:t xml:space="preserve"> „približne 600 až 2 100“. Hodnoty všetkých piatich senzorov aj vlhkosti sa do svojich rozsahov zmestia. Pri teplote je rozsah −5 až 40 °C bez slova „približne“. Najnižšia teplota v dátach je −1,9 °C, nad 40 °C je však 59 hodnôt a najvyššia je 44,6 °C. Rovnako ako v zadaní 1 som si hodnoty zoradil a hľadal medzi nimi skok (obr. 1).</w:t>
      </w:r>
    </w:p>
    <w:p>
      <w:pPr>
        <w:jc w:val="center"/>
      </w:pPr>
      <w:r>
        <w:drawing>
          <wp:inline xmlns:a="http://schemas.openxmlformats.org/drawingml/2006/main" xmlns:pic="http://schemas.openxmlformats.org/drawingml/2006/picture">
            <wp:extent cx="5760000" cy="2356364"/>
            <wp:docPr id="1" name="Picture 1"/>
            <wp:cNvGraphicFramePr>
              <a:graphicFrameLocks noChangeAspect="1"/>
            </wp:cNvGraphicFramePr>
            <a:graphic>
              <a:graphicData uri="http://schemas.openxmlformats.org/drawingml/2006/picture">
                <pic:pic>
                  <pic:nvPicPr>
                    <pic:cNvPr id="0" name="outliers_sorted.png"/>
                    <pic:cNvPicPr/>
                  </pic:nvPicPr>
                  <pic:blipFill>
                    <a:blip r:embed="rId9"/>
                    <a:stretch>
                      <a:fillRect/>
                    </a:stretch>
                  </pic:blipFill>
                  <pic:spPr>
                    <a:xfrm>
                      <a:off x="0" y="0"/>
                      <a:ext cx="5760000" cy="2356364"/>
                    </a:xfrm>
                    <a:prstGeom prst="rect"/>
                  </pic:spPr>
                </pic:pic>
              </a:graphicData>
            </a:graphic>
          </wp:inline>
        </w:drawing>
      </w:r>
    </w:p>
    <w:p>
      <w:pPr>
        <w:keepNext w:val="0"/>
        <w:jc w:val="center"/>
      </w:pPr>
      <w:r>
        <w:rPr>
          <w:sz w:val="20"/>
        </w:rPr>
        <w:t>Obr. 1: 200 najväčších hodnôt v stĺpcoch co a temperature, zoradených od najmenšej. Červená čiara je hranica z popisu, červené body sú odstránené hodnoty</w:t>
      </w:r>
    </w:p>
    <w:p>
      <w:pPr>
        <w:jc w:val="both"/>
      </w:pPr>
      <w:r>
        <w:rPr>
          <w:i w:val="0"/>
        </w:rPr>
        <w:t>Nad 40 °C hodnoty teploty plynule pokračujú a skok tam nie je. Takmer všetky merania sú z leta (46 z júla, 10 z júna, 2 z augusta a 1 zo septembra), všetky z času medzi 12. a 18. hodinou a vlhkosť je pri nich najviac 23 %. Pravdepodobne ide o skutočne horúce popoludnia.</w:t>
      </w:r>
    </w:p>
    <w:p>
      <w:pPr>
        <w:jc w:val="both"/>
      </w:pPr>
      <w:r>
        <w:rPr>
          <w:i w:val="0"/>
        </w:rPr>
        <w:t>Napriek tomu som ich odstránil a rozhodol sa podľa popisu stĺpca. Pri senzoroch je rozsah len približný, kým pri teplote je daný presne a tieto hodnoty sú mimo neho. Ide o 0,6 % riadkov, takže dát ubudne málo.</w:t>
      </w:r>
    </w:p>
    <w:p>
      <w:pPr>
        <w:jc w:val="both"/>
      </w:pPr>
      <w:r>
        <w:rPr>
          <w:i w:val="0"/>
        </w:rPr>
        <w:t xml:space="preserve">Hodnoty </w:t>
      </w:r>
      <w:r>
        <w:rPr>
          <w:i/>
        </w:rPr>
        <w:t>co</w:t>
      </w:r>
      <w:r>
        <w:rPr>
          <w:i w:val="0"/>
        </w:rPr>
        <w:t xml:space="preserve"> tiež rastú plynule. Posledné dve (11,5 a 11,9) sú o niečo vyššie, no na krivku nadväzujú. Pravidlo 1,5 × IQR by v </w:t>
      </w:r>
      <w:r>
        <w:rPr>
          <w:i/>
        </w:rPr>
        <w:t>co</w:t>
      </w:r>
      <w:r>
        <w:rPr>
          <w:i w:val="0"/>
        </w:rPr>
        <w:t xml:space="preserve"> označilo za outlier všetko nad 5,6 mg/m³, teda 194 hodín. Vysoká koncentrácia CO je však reálny stav, ktorý má model vedieť predpovedať, preto som v </w:t>
      </w:r>
      <w:r>
        <w:rPr>
          <w:i/>
        </w:rPr>
        <w:t>co</w:t>
      </w:r>
      <w:r>
        <w:rPr>
          <w:i w:val="0"/>
        </w:rPr>
        <w:t xml:space="preserve"> nemazal nič.</w:t>
      </w:r>
    </w:p>
    <w:p>
      <w:pPr>
        <w:pStyle w:val="Heading2"/>
      </w:pPr>
      <w:r>
        <w:t>1.3 Nepotrebné stĺpce a chýbajúce hodnoty</w:t>
      </w:r>
    </w:p>
    <w:p>
      <w:pPr>
        <w:jc w:val="both"/>
      </w:pPr>
      <w:r>
        <w:rPr>
          <w:i w:val="0"/>
        </w:rPr>
      </w:r>
      <w:r>
        <w:rPr>
          <w:i/>
        </w:rPr>
        <w:t>instant</w:t>
      </w:r>
      <w:r>
        <w:rPr>
          <w:i w:val="0"/>
        </w:rPr>
        <w:t xml:space="preserve"> je len poradové číslo záznamu, model sa z neho nemá čo naučiť. Stĺpec </w:t>
      </w:r>
      <w:r>
        <w:rPr>
          <w:i/>
        </w:rPr>
        <w:t>date</w:t>
      </w:r>
      <w:r>
        <w:rPr>
          <w:i w:val="0"/>
        </w:rPr>
        <w:t xml:space="preserve"> je text s 391 rôznymi hodnotami a one-hot kódovanie by z neho urobilo 391 nových stĺpcov. Skontroloval som, že </w:t>
      </w:r>
      <w:r>
        <w:rPr>
          <w:i/>
        </w:rPr>
        <w:t>month</w:t>
      </w:r>
      <w:r>
        <w:rPr>
          <w:i w:val="0"/>
        </w:rPr>
        <w:t xml:space="preserve"> a </w:t>
      </w:r>
      <w:r>
        <w:rPr>
          <w:i/>
        </w:rPr>
        <w:t>weekday</w:t>
      </w:r>
      <w:r>
        <w:rPr>
          <w:i w:val="0"/>
        </w:rPr>
        <w:t xml:space="preserve"> sedia s dátumom vo všetkých riadkoch, takže mesiac a deň v týždni sú už v dátach zvlášť. Rok som z dátumu nevyťahoval, dáta pokrývajú len o málo viac než jeden rok. Oba stĺpce som odstránil.</w:t>
      </w:r>
    </w:p>
    <w:p>
      <w:pPr>
        <w:keepNext/>
        <w:jc w:val="center"/>
      </w:pPr>
      <w:r>
        <w:rPr>
          <w:sz w:val="20"/>
        </w:rPr>
        <w:t>Tab. 1: Chýbajúce hodnoty po odstránení duplikátov a outlierov</w:t>
      </w:r>
    </w:p>
    <w:tbl>
      <w:tblPr>
        <w:tblStyle w:val="TableGrid"/>
        <w:tblW w:type="auto" w:w="0"/>
        <w:jc w:val="center"/>
        <w:tblLook w:firstColumn="1" w:firstRow="1" w:lastColumn="0" w:lastRow="0" w:noHBand="0" w:noVBand="1" w:val="04A0"/>
      </w:tblPr>
      <w:tblGrid>
        <w:gridCol w:w="3024"/>
        <w:gridCol w:w="3024"/>
        <w:gridCol w:w="3024"/>
      </w:tblGrid>
      <w:tr>
        <w:trPr>
          <w:cantSplit/>
        </w:trPr>
        <w:tc>
          <w:tcPr>
            <w:tcW w:type="dxa" w:w="3024"/>
          </w:tcPr>
          <w:p>
            <w:pPr>
              <w:keepNext/>
              <w:spacing w:after="0"/>
            </w:pPr>
            <w:r>
              <w:rPr>
                <w:sz w:val="20"/>
              </w:rPr>
            </w:r>
            <w:r>
              <w:rPr>
                <w:b/>
                <w:sz w:val="20"/>
              </w:rPr>
              <w:t>Stĺpec</w:t>
            </w:r>
          </w:p>
        </w:tc>
        <w:tc>
          <w:tcPr>
            <w:tcW w:type="dxa" w:w="3024"/>
          </w:tcPr>
          <w:p>
            <w:pPr>
              <w:keepNext/>
              <w:spacing w:after="0"/>
            </w:pPr>
            <w:r>
              <w:rPr>
                <w:sz w:val="20"/>
              </w:rPr>
            </w:r>
            <w:r>
              <w:rPr>
                <w:b/>
                <w:sz w:val="20"/>
              </w:rPr>
              <w:t>Chýba</w:t>
            </w:r>
          </w:p>
        </w:tc>
        <w:tc>
          <w:tcPr>
            <w:tcW w:type="dxa" w:w="3024"/>
          </w:tcPr>
          <w:p>
            <w:pPr>
              <w:keepNext/>
              <w:spacing w:after="0"/>
            </w:pPr>
            <w:r>
              <w:rPr>
                <w:sz w:val="20"/>
              </w:rPr>
            </w:r>
            <w:r>
              <w:rPr>
                <w:b/>
                <w:sz w:val="20"/>
              </w:rPr>
              <w:t>Podiel</w:t>
            </w:r>
          </w:p>
        </w:tc>
      </w:tr>
      <w:tr>
        <w:trPr>
          <w:cantSplit/>
        </w:trPr>
        <w:tc>
          <w:tcPr>
            <w:tcW w:type="dxa" w:w="3024"/>
          </w:tcPr>
          <w:p>
            <w:pPr>
              <w:keepNext/>
              <w:spacing w:after="0"/>
            </w:pPr>
            <w:r>
              <w:rPr>
                <w:sz w:val="20"/>
              </w:rPr>
            </w:r>
            <w:r>
              <w:rPr>
                <w:i w:val="0"/>
                <w:sz w:val="20"/>
              </w:rPr>
              <w:t>každý zo 7 stĺpcov senzorov a počasia</w:t>
            </w:r>
          </w:p>
        </w:tc>
        <w:tc>
          <w:tcPr>
            <w:tcW w:type="dxa" w:w="3024"/>
          </w:tcPr>
          <w:p>
            <w:pPr>
              <w:keepNext/>
              <w:spacing w:after="0"/>
            </w:pPr>
            <w:r>
              <w:rPr>
                <w:sz w:val="20"/>
              </w:rPr>
            </w:r>
            <w:r>
              <w:rPr>
                <w:i w:val="0"/>
                <w:sz w:val="20"/>
              </w:rPr>
              <w:t>366</w:t>
            </w:r>
          </w:p>
        </w:tc>
        <w:tc>
          <w:tcPr>
            <w:tcW w:type="dxa" w:w="3024"/>
          </w:tcPr>
          <w:p>
            <w:pPr>
              <w:keepNext/>
              <w:spacing w:after="0"/>
            </w:pPr>
            <w:r>
              <w:rPr>
                <w:sz w:val="20"/>
              </w:rPr>
            </w:r>
            <w:r>
              <w:rPr>
                <w:i w:val="0"/>
                <w:sz w:val="20"/>
              </w:rPr>
              <w:t>3,94 %</w:t>
            </w:r>
          </w:p>
        </w:tc>
      </w:tr>
      <w:tr>
        <w:trPr>
          <w:cantSplit/>
        </w:trPr>
        <w:tc>
          <w:tcPr>
            <w:tcW w:type="dxa" w:w="3024"/>
          </w:tcPr>
          <w:p>
            <w:pPr>
              <w:keepNext w:val="0"/>
              <w:spacing w:after="0"/>
            </w:pPr>
            <w:r>
              <w:rPr>
                <w:sz w:val="20"/>
              </w:rPr>
            </w:r>
            <w:r>
              <w:rPr>
                <w:i w:val="0"/>
                <w:sz w:val="20"/>
              </w:rPr>
            </w:r>
            <w:r>
              <w:rPr>
                <w:i/>
                <w:sz w:val="20"/>
              </w:rPr>
              <w:t>co</w:t>
            </w:r>
            <w:r>
              <w:rPr>
                <w:i w:val="0"/>
                <w:sz w:val="20"/>
              </w:rPr>
            </w:r>
          </w:p>
        </w:tc>
        <w:tc>
          <w:tcPr>
            <w:tcW w:type="dxa" w:w="3024"/>
          </w:tcPr>
          <w:p>
            <w:pPr>
              <w:keepNext w:val="0"/>
              <w:spacing w:after="0"/>
            </w:pPr>
            <w:r>
              <w:rPr>
                <w:sz w:val="20"/>
              </w:rPr>
            </w:r>
            <w:r>
              <w:rPr>
                <w:i w:val="0"/>
                <w:sz w:val="20"/>
              </w:rPr>
              <w:t>1 671</w:t>
            </w:r>
          </w:p>
        </w:tc>
        <w:tc>
          <w:tcPr>
            <w:tcW w:type="dxa" w:w="3024"/>
          </w:tcPr>
          <w:p>
            <w:pPr>
              <w:keepNext w:val="0"/>
              <w:spacing w:after="0"/>
            </w:pPr>
            <w:r>
              <w:rPr>
                <w:sz w:val="20"/>
              </w:rPr>
            </w:r>
            <w:r>
              <w:rPr>
                <w:i w:val="0"/>
                <w:sz w:val="20"/>
              </w:rPr>
              <w:t>17,97 %</w:t>
            </w:r>
          </w:p>
        </w:tc>
      </w:tr>
    </w:tbl>
    <w:p/>
    <w:p>
      <w:pPr>
        <w:jc w:val="both"/>
      </w:pPr>
      <w:r>
        <w:rPr>
          <w:i w:val="0"/>
        </w:rPr>
        <w:t xml:space="preserve">Pri senzoroch, teplote a vlhkosti chýbajú hodnoty vždy všetky naraz. V 366 riadkoch tak zostal len čas merania a z neho sa koncentrácia CO predpovedať nedá. V 1 671 riadkoch chýba </w:t>
      </w:r>
      <w:r>
        <w:rPr>
          <w:i/>
        </w:rPr>
        <w:t>co</w:t>
      </w:r>
      <w:r>
        <w:rPr>
          <w:i w:val="0"/>
        </w:rPr>
        <w:t>. Keby som cieľovú hodnotu doplnil priemerom alebo mediánom, model by sa učil aj testoval na vymyslených číslach. Zmazal som oba typy riadkov, v 36 z nich chýbalo oboje. Celý postup čistenia je v tab. 2.</w:t>
      </w:r>
    </w:p>
    <w:p>
      <w:pPr>
        <w:keepNext/>
        <w:jc w:val="center"/>
      </w:pPr>
      <w:r>
        <w:rPr>
          <w:sz w:val="20"/>
        </w:rPr>
        <w:t>Tab. 2: Odstránené riadky</w:t>
      </w:r>
    </w:p>
    <w:tbl>
      <w:tblPr>
        <w:tblStyle w:val="TableGrid"/>
        <w:tblW w:type="auto" w:w="0"/>
        <w:jc w:val="center"/>
        <w:tblLook w:firstColumn="1" w:firstRow="1" w:lastColumn="0" w:lastRow="0" w:noHBand="0" w:noVBand="1" w:val="04A0"/>
      </w:tblPr>
      <w:tblGrid>
        <w:gridCol w:w="3024"/>
        <w:gridCol w:w="3024"/>
        <w:gridCol w:w="3024"/>
      </w:tblGrid>
      <w:tr>
        <w:trPr>
          <w:cantSplit/>
        </w:trPr>
        <w:tc>
          <w:tcPr>
            <w:tcW w:type="dxa" w:w="3024"/>
          </w:tcPr>
          <w:p>
            <w:pPr>
              <w:keepNext/>
              <w:spacing w:after="0"/>
            </w:pPr>
            <w:r>
              <w:rPr>
                <w:sz w:val="20"/>
              </w:rPr>
            </w:r>
            <w:r>
              <w:rPr>
                <w:b/>
                <w:sz w:val="20"/>
              </w:rPr>
              <w:t>Krok</w:t>
            </w:r>
          </w:p>
        </w:tc>
        <w:tc>
          <w:tcPr>
            <w:tcW w:type="dxa" w:w="3024"/>
          </w:tcPr>
          <w:p>
            <w:pPr>
              <w:keepNext/>
              <w:spacing w:after="0"/>
            </w:pPr>
            <w:r>
              <w:rPr>
                <w:sz w:val="20"/>
              </w:rPr>
            </w:r>
            <w:r>
              <w:rPr>
                <w:b/>
                <w:sz w:val="20"/>
              </w:rPr>
              <w:t>Odstránených</w:t>
            </w:r>
          </w:p>
        </w:tc>
        <w:tc>
          <w:tcPr>
            <w:tcW w:type="dxa" w:w="3024"/>
          </w:tcPr>
          <w:p>
            <w:pPr>
              <w:keepNext/>
              <w:spacing w:after="0"/>
            </w:pPr>
            <w:r>
              <w:rPr>
                <w:sz w:val="20"/>
              </w:rPr>
            </w:r>
            <w:r>
              <w:rPr>
                <w:b/>
                <w:sz w:val="20"/>
              </w:rPr>
              <w:t>Zostáva</w:t>
            </w:r>
          </w:p>
        </w:tc>
      </w:tr>
      <w:tr>
        <w:trPr>
          <w:cantSplit/>
        </w:trPr>
        <w:tc>
          <w:tcPr>
            <w:tcW w:type="dxa" w:w="3024"/>
          </w:tcPr>
          <w:p>
            <w:pPr>
              <w:keepNext/>
              <w:spacing w:after="0"/>
            </w:pPr>
            <w:r>
              <w:rPr>
                <w:sz w:val="20"/>
              </w:rPr>
            </w:r>
            <w:r>
              <w:rPr>
                <w:i w:val="0"/>
                <w:sz w:val="20"/>
              </w:rPr>
              <w:t>pôvodné dáta</w:t>
            </w:r>
          </w:p>
        </w:tc>
        <w:tc>
          <w:tcPr>
            <w:tcW w:type="dxa" w:w="3024"/>
          </w:tcPr>
          <w:p>
            <w:pPr>
              <w:keepNext/>
              <w:spacing w:after="0"/>
            </w:pPr>
            <w:r>
              <w:rPr>
                <w:sz w:val="20"/>
              </w:rPr>
            </w:r>
            <w:r>
              <w:rPr>
                <w:i w:val="0"/>
                <w:sz w:val="20"/>
              </w:rPr>
            </w:r>
          </w:p>
        </w:tc>
        <w:tc>
          <w:tcPr>
            <w:tcW w:type="dxa" w:w="3024"/>
          </w:tcPr>
          <w:p>
            <w:pPr>
              <w:keepNext/>
              <w:spacing w:after="0"/>
            </w:pPr>
            <w:r>
              <w:rPr>
                <w:sz w:val="20"/>
              </w:rPr>
            </w:r>
            <w:r>
              <w:rPr>
                <w:i w:val="0"/>
                <w:sz w:val="20"/>
              </w:rPr>
              <w:t>9 507</w:t>
            </w:r>
          </w:p>
        </w:tc>
      </w:tr>
      <w:tr>
        <w:trPr>
          <w:cantSplit/>
        </w:trPr>
        <w:tc>
          <w:tcPr>
            <w:tcW w:type="dxa" w:w="3024"/>
          </w:tcPr>
          <w:p>
            <w:pPr>
              <w:keepNext/>
              <w:spacing w:after="0"/>
            </w:pPr>
            <w:r>
              <w:rPr>
                <w:sz w:val="20"/>
              </w:rPr>
            </w:r>
            <w:r>
              <w:rPr>
                <w:i w:val="0"/>
                <w:sz w:val="20"/>
              </w:rPr>
              <w:t>duplikáty</w:t>
            </w:r>
          </w:p>
        </w:tc>
        <w:tc>
          <w:tcPr>
            <w:tcW w:type="dxa" w:w="3024"/>
          </w:tcPr>
          <w:p>
            <w:pPr>
              <w:keepNext/>
              <w:spacing w:after="0"/>
            </w:pPr>
            <w:r>
              <w:rPr>
                <w:sz w:val="20"/>
              </w:rPr>
            </w:r>
            <w:r>
              <w:rPr>
                <w:i w:val="0"/>
                <w:sz w:val="20"/>
              </w:rPr>
              <w:t>150</w:t>
            </w:r>
          </w:p>
        </w:tc>
        <w:tc>
          <w:tcPr>
            <w:tcW w:type="dxa" w:w="3024"/>
          </w:tcPr>
          <w:p>
            <w:pPr>
              <w:keepNext/>
              <w:spacing w:after="0"/>
            </w:pPr>
            <w:r>
              <w:rPr>
                <w:sz w:val="20"/>
              </w:rPr>
            </w:r>
            <w:r>
              <w:rPr>
                <w:i w:val="0"/>
                <w:sz w:val="20"/>
              </w:rPr>
              <w:t>9 357</w:t>
            </w:r>
          </w:p>
        </w:tc>
      </w:tr>
      <w:tr>
        <w:trPr>
          <w:cantSplit/>
        </w:trPr>
        <w:tc>
          <w:tcPr>
            <w:tcW w:type="dxa" w:w="3024"/>
          </w:tcPr>
          <w:p>
            <w:pPr>
              <w:keepNext/>
              <w:spacing w:after="0"/>
            </w:pPr>
            <w:r>
              <w:rPr>
                <w:sz w:val="20"/>
              </w:rPr>
            </w:r>
            <w:r>
              <w:rPr>
                <w:i w:val="0"/>
                <w:sz w:val="20"/>
              </w:rPr>
              <w:t>teplota nad 40 °C</w:t>
            </w:r>
          </w:p>
        </w:tc>
        <w:tc>
          <w:tcPr>
            <w:tcW w:type="dxa" w:w="3024"/>
          </w:tcPr>
          <w:p>
            <w:pPr>
              <w:keepNext/>
              <w:spacing w:after="0"/>
            </w:pPr>
            <w:r>
              <w:rPr>
                <w:sz w:val="20"/>
              </w:rPr>
            </w:r>
            <w:r>
              <w:rPr>
                <w:i w:val="0"/>
                <w:sz w:val="20"/>
              </w:rPr>
              <w:t>59</w:t>
            </w:r>
          </w:p>
        </w:tc>
        <w:tc>
          <w:tcPr>
            <w:tcW w:type="dxa" w:w="3024"/>
          </w:tcPr>
          <w:p>
            <w:pPr>
              <w:keepNext/>
              <w:spacing w:after="0"/>
            </w:pPr>
            <w:r>
              <w:rPr>
                <w:sz w:val="20"/>
              </w:rPr>
            </w:r>
            <w:r>
              <w:rPr>
                <w:i w:val="0"/>
                <w:sz w:val="20"/>
              </w:rPr>
              <w:t>9 298</w:t>
            </w:r>
          </w:p>
        </w:tc>
      </w:tr>
      <w:tr>
        <w:trPr>
          <w:cantSplit/>
        </w:trPr>
        <w:tc>
          <w:tcPr>
            <w:tcW w:type="dxa" w:w="3024"/>
          </w:tcPr>
          <w:p>
            <w:pPr>
              <w:keepNext/>
              <w:spacing w:after="0"/>
            </w:pPr>
            <w:r>
              <w:rPr>
                <w:sz w:val="20"/>
              </w:rPr>
            </w:r>
            <w:r>
              <w:rPr>
                <w:i w:val="0"/>
                <w:sz w:val="20"/>
              </w:rPr>
              <w:t>riadky bez meraní senzorov</w:t>
            </w:r>
          </w:p>
        </w:tc>
        <w:tc>
          <w:tcPr>
            <w:tcW w:type="dxa" w:w="3024"/>
          </w:tcPr>
          <w:p>
            <w:pPr>
              <w:keepNext/>
              <w:spacing w:after="0"/>
            </w:pPr>
            <w:r>
              <w:rPr>
                <w:sz w:val="20"/>
              </w:rPr>
            </w:r>
            <w:r>
              <w:rPr>
                <w:i w:val="0"/>
                <w:sz w:val="20"/>
              </w:rPr>
              <w:t>366</w:t>
            </w:r>
          </w:p>
        </w:tc>
        <w:tc>
          <w:tcPr>
            <w:tcW w:type="dxa" w:w="3024"/>
          </w:tcPr>
          <w:p>
            <w:pPr>
              <w:keepNext/>
              <w:spacing w:after="0"/>
            </w:pPr>
            <w:r>
              <w:rPr>
                <w:sz w:val="20"/>
              </w:rPr>
            </w:r>
            <w:r>
              <w:rPr>
                <w:i w:val="0"/>
                <w:sz w:val="20"/>
              </w:rPr>
              <w:t>8 932</w:t>
            </w:r>
          </w:p>
        </w:tc>
      </w:tr>
      <w:tr>
        <w:trPr>
          <w:cantSplit/>
        </w:trPr>
        <w:tc>
          <w:tcPr>
            <w:tcW w:type="dxa" w:w="3024"/>
          </w:tcPr>
          <w:p>
            <w:pPr>
              <w:keepNext w:val="0"/>
              <w:spacing w:after="0"/>
            </w:pPr>
            <w:r>
              <w:rPr>
                <w:sz w:val="20"/>
              </w:rPr>
            </w:r>
            <w:r>
              <w:rPr>
                <w:i w:val="0"/>
                <w:sz w:val="20"/>
              </w:rPr>
              <w:t xml:space="preserve">zvyšné riadky bez </w:t>
            </w:r>
            <w:r>
              <w:rPr>
                <w:i/>
                <w:sz w:val="20"/>
              </w:rPr>
              <w:t>co</w:t>
            </w:r>
            <w:r>
              <w:rPr>
                <w:i w:val="0"/>
                <w:sz w:val="20"/>
              </w:rPr>
            </w:r>
          </w:p>
        </w:tc>
        <w:tc>
          <w:tcPr>
            <w:tcW w:type="dxa" w:w="3024"/>
          </w:tcPr>
          <w:p>
            <w:pPr>
              <w:keepNext w:val="0"/>
              <w:spacing w:after="0"/>
            </w:pPr>
            <w:r>
              <w:rPr>
                <w:sz w:val="20"/>
              </w:rPr>
            </w:r>
            <w:r>
              <w:rPr>
                <w:i w:val="0"/>
                <w:sz w:val="20"/>
              </w:rPr>
              <w:t>1 635</w:t>
            </w:r>
          </w:p>
        </w:tc>
        <w:tc>
          <w:tcPr>
            <w:tcW w:type="dxa" w:w="3024"/>
          </w:tcPr>
          <w:p>
            <w:pPr>
              <w:keepNext w:val="0"/>
              <w:spacing w:after="0"/>
            </w:pPr>
            <w:r>
              <w:rPr>
                <w:sz w:val="20"/>
              </w:rPr>
            </w:r>
            <w:r>
              <w:rPr>
                <w:i w:val="0"/>
                <w:sz w:val="20"/>
              </w:rPr>
              <w:t>7 297</w:t>
            </w:r>
          </w:p>
        </w:tc>
      </w:tr>
    </w:tbl>
    <w:p/>
    <w:p>
      <w:pPr>
        <w:jc w:val="both"/>
      </w:pPr>
      <w:r>
        <w:rPr>
          <w:i w:val="0"/>
        </w:rPr>
        <w:t>Zostalo 7 297 riadkov, čo je 76,8 % pôvodných dát. Najviac riadkov ubudlo kvôli chýbajúcej cieľovej hodnote.</w:t>
      </w:r>
    </w:p>
    <w:p>
      <w:pPr>
        <w:pStyle w:val="Heading2"/>
      </w:pPr>
      <w:r>
        <w:t>1.4 Kódovanie</w:t>
      </w:r>
    </w:p>
    <w:p>
      <w:pPr>
        <w:jc w:val="both"/>
      </w:pPr>
      <w:r>
        <w:rPr>
          <w:i w:val="0"/>
        </w:rPr>
        <w:t xml:space="preserve">Z textových stĺpcov zostal </w:t>
      </w:r>
      <w:r>
        <w:rPr>
          <w:i/>
        </w:rPr>
        <w:t>season</w:t>
      </w:r>
      <w:r>
        <w:rPr>
          <w:i w:val="0"/>
        </w:rPr>
        <w:t xml:space="preserve"> so štyrmi hodnotami. Ročné obdobia sa nedajú zoradiť na číselnej osi, lebo po zime prichádza znova jar. Použil som preto one-hot kódovanie (</w:t>
      </w:r>
      <w:r>
        <w:rPr>
          <w:i/>
        </w:rPr>
        <w:t>pd.get_dummies</w:t>
      </w:r>
      <w:r>
        <w:rPr>
          <w:i w:val="0"/>
        </w:rPr>
        <w:t>), ktoré pridá štyri stĺpce s hodnotou 0 alebo 1. V týchto dátach je obdobie úplne dané mesiacom (marec až máj je jar a tak ďalej), takže modelu veľa nového nepovie. Nechal som ho tam a v časti 4 uvidím, či ho výber príznakov ponechá.</w:t>
      </w:r>
    </w:p>
    <w:p>
      <w:pPr>
        <w:jc w:val="both"/>
      </w:pPr>
      <w:r>
        <w:rPr>
          <w:i w:val="0"/>
        </w:rPr>
      </w:r>
      <w:r>
        <w:rPr>
          <w:i/>
        </w:rPr>
        <w:t>month</w:t>
      </w:r>
      <w:r>
        <w:rPr>
          <w:i w:val="0"/>
        </w:rPr>
        <w:t xml:space="preserve">, </w:t>
      </w:r>
      <w:r>
        <w:rPr>
          <w:i/>
        </w:rPr>
        <w:t>hour</w:t>
      </w:r>
      <w:r>
        <w:rPr>
          <w:i w:val="0"/>
        </w:rPr>
        <w:t xml:space="preserve"> a </w:t>
      </w:r>
      <w:r>
        <w:rPr>
          <w:i/>
        </w:rPr>
        <w:t>weekday</w:t>
      </w:r>
      <w:r>
        <w:rPr>
          <w:i w:val="0"/>
        </w:rPr>
        <w:t xml:space="preserve"> sú zapísané číslom a tak som ich aj nechal. One-hot by z nich spravil 43 stĺpcov (12 + 24 + 7) a zadanie upozorňuje, že modely v tomto zadaní pracujú s veľkým počtom stĺpcov ťažšie. Strom si číselný stĺpec rozdelí prahom, napríklad „hodina ≤ 6“, a takto vie nájsť aj rannú špičku. Nevýhodou je, že hodina 23 a hodina 0 majú ďaleko od seba, hoci idú hneď po sebe. Po kódovaní má dataset 14 vstupných stĺpcov.</w:t>
      </w:r>
    </w:p>
    <w:p>
      <w:pPr>
        <w:pStyle w:val="Heading2"/>
      </w:pPr>
      <w:r>
        <w:t>1.5 Rozdelenie a normalizácia</w:t>
      </w:r>
    </w:p>
    <w:p>
      <w:pPr>
        <w:jc w:val="both"/>
      </w:pPr>
      <w:r>
        <w:rPr>
          <w:i w:val="0"/>
        </w:rPr>
        <w:t xml:space="preserve">Postupoval som v poradí, ktoré dáva zadanie. Najprv som riadky funkciou </w:t>
      </w:r>
      <w:r>
        <w:rPr>
          <w:i/>
        </w:rPr>
        <w:t>train_test_split</w:t>
      </w:r>
      <w:r>
        <w:rPr>
          <w:i w:val="0"/>
        </w:rPr>
        <w:t xml:space="preserve"> rozdelil v pomere 80 / 20 (random_state = 42) na 5 837 trénovacích a 1 460 testovacích. Validačnú množinu zadanie nevyžaduje. Stromy ani SVM sa netrénujú po epochách, takže ju nepotrebujú na zastavenie trénovania. Až potom som každú časť rozdelil na vstupy X a výstup y, ktorým je stĺpec </w:t>
      </w:r>
      <w:r>
        <w:rPr>
          <w:i/>
        </w:rPr>
        <w:t>co</w:t>
      </w:r>
      <w:r>
        <w:rPr>
          <w:i w:val="0"/>
        </w:rPr>
        <w:t>.</w:t>
      </w:r>
    </w:p>
    <w:p>
      <w:pPr>
        <w:jc w:val="both"/>
      </w:pPr>
      <w:r>
        <w:rPr>
          <w:i w:val="0"/>
        </w:rPr>
        <w:t xml:space="preserve">Vstupy normalizujem pomocou </w:t>
      </w:r>
      <w:r>
        <w:rPr>
          <w:i/>
        </w:rPr>
        <w:t>StandardScaler</w:t>
      </w:r>
      <w:r>
        <w:rPr>
          <w:i w:val="0"/>
        </w:rPr>
        <w:t xml:space="preserve">, ktorý od každého stĺpca odčíta priemer a vydelí ho smerodajnou odchýlkou. Scaler nastavujem len na trénovacej množine a na testovaciu použijem tie isté hodnoty. Na trénovacej množine majú potom všetky stĺpce priemer 0 a odchýlku 1, na testovacej sa priemer od nuly líši najviac o 0,03. Štandardizáciu som zvolil kvôli SVM, ktoré pracuje so vzdialenosťami medzi bodmi, a kvôli PCA, kde je štandardizácia prvým krokom. Stromom na škálovaní nezáleží. Výstup </w:t>
      </w:r>
      <w:r>
        <w:rPr>
          <w:i/>
        </w:rPr>
        <w:t>co</w:t>
      </w:r>
      <w:r>
        <w:rPr>
          <w:i w:val="0"/>
        </w:rPr>
        <w:t xml:space="preserve"> neškálujem, preto MSE vychádza v (mg/m³)² a RMSE priamo v mg/m³.</w:t>
      </w:r>
    </w:p>
    <w:p>
      <w:pPr>
        <w:jc w:val="both"/>
      </w:pPr>
      <w:r>
        <w:rPr>
          <w:i w:val="0"/>
        </w:rPr>
        <w:t>Riadky idú v čase po sebe a susedné hodiny majú podobné hodnoty. Pri náhodnom rozdelení je často jedna hodina v trénovacej množine a hodina hneď po nej v testovacej. Výsledky na testovacej množine preto môžu byť o niečo lepšie, než keby model predpovedal úplne nové obdobie.</w:t>
      </w:r>
    </w:p>
    <w:p>
      <w:pPr>
        <w:pStyle w:val="Heading1"/>
      </w:pPr>
      <w:r>
        <w:t>2 Modely</w:t>
      </w:r>
    </w:p>
    <w:p>
      <w:pPr>
        <w:jc w:val="both"/>
      </w:pPr>
      <w:r>
        <w:rPr>
          <w:i w:val="0"/>
        </w:rPr>
        <w:t>Trénujem tri modely: rozhodovací strom, náhodný les a SVM. Všetky dostávajú rovnaké dáta z časti 1 (14 normalizovaných vstupov, 5 837 trénovacích a 1 460 testovacích hodín) a majú random_state = 0. Pri každom modeli som skúsil niekoľko nastavení a najlepšie vyberám podľa R² na testovacej množine, rovnako ako v zadaní 1.</w:t>
      </w:r>
    </w:p>
    <w:p>
      <w:pPr>
        <w:pStyle w:val="Heading2"/>
      </w:pPr>
      <w:r>
        <w:t>2.1 Vyhodnotenie</w:t>
      </w:r>
    </w:p>
    <w:p>
      <w:pPr>
        <w:jc w:val="both"/>
      </w:pPr>
      <w:r>
        <w:rPr>
          <w:i w:val="0"/>
        </w:rPr>
        <w:t xml:space="preserve">MSE je priemer štvorcov chýb. RMSE je jeho odmocnina, je v rovnakých jednotkách ako </w:t>
      </w:r>
      <w:r>
        <w:rPr>
          <w:i/>
        </w:rPr>
        <w:t>co</w:t>
      </w:r>
      <w:r>
        <w:rPr>
          <w:i w:val="0"/>
        </w:rPr>
        <w:t xml:space="preserve"> (mg/m³) a dá sa čítať ako typická chyba predpovede. R² hovorí, akú časť rozptylu </w:t>
      </w:r>
      <w:r>
        <w:rPr>
          <w:i/>
        </w:rPr>
        <w:t>co</w:t>
      </w:r>
      <w:r>
        <w:rPr>
          <w:i w:val="0"/>
        </w:rPr>
        <w:t xml:space="preserve"> model vysvetlí. Model, ktorý by pre každú hodinu predpovedal priemer trénovacích dát, má na testovacej množine R² = 0,000 a RMSE 1,443 mg/m³. Ak model predpovedá horšie než takýto priemer, R² je záporné.</w:t>
      </w:r>
    </w:p>
    <w:p>
      <w:pPr>
        <w:jc w:val="both"/>
      </w:pPr>
      <w:r>
        <w:rPr>
          <w:i w:val="0"/>
        </w:rPr>
        <w:t>Reziduál je rozdiel skutočnej a predpovedanej hodnoty. Pre každý model kreslím na trénovacej aj testovacej množine dva grafy: reziduály podľa predpovedanej hodnoty a ich histogram. Pri dobrom modeli sú reziduály okolo nuly, rovnako rozhodené pri malých aj veľkých predpovediach a netvoria žiadny vzor.</w:t>
      </w:r>
    </w:p>
    <w:p>
      <w:pPr>
        <w:pStyle w:val="Heading2"/>
      </w:pPr>
      <w:r>
        <w:t>2.2 Rozhodovací strom</w:t>
      </w:r>
    </w:p>
    <w:p>
      <w:pPr>
        <w:jc w:val="both"/>
      </w:pPr>
      <w:r>
        <w:rPr>
          <w:i w:val="0"/>
        </w:rPr>
        <w:t>Strom (</w:t>
      </w:r>
      <w:r>
        <w:rPr>
          <w:i/>
        </w:rPr>
        <w:t>DecisionTreeRegressor</w:t>
      </w:r>
      <w:r>
        <w:rPr>
          <w:i w:val="0"/>
        </w:rPr>
        <w:t xml:space="preserve">) delí dáta otázkami typu „je </w:t>
      </w:r>
      <w:r>
        <w:rPr>
          <w:i/>
        </w:rPr>
        <w:t>sensor_nmhc</w:t>
      </w:r>
      <w:r>
        <w:rPr>
          <w:i w:val="0"/>
        </w:rPr>
        <w:t xml:space="preserve"> ≤ 1 122,5?“ a v každom liste predpovie priemer </w:t>
      </w:r>
      <w:r>
        <w:rPr>
          <w:i/>
        </w:rPr>
        <w:t>co</w:t>
      </w:r>
      <w:r>
        <w:rPr>
          <w:i w:val="0"/>
        </w:rPr>
        <w:t xml:space="preserve"> trénovacích hodín, ktoré doň padli. Bez obmedzenia rastie, kým v listoch nezostanú rovnaké hodnoty. Skúšal som preto zastaviť rast skôr (pre-pruning): obmedziť hĺbku (</w:t>
      </w:r>
      <w:r>
        <w:rPr>
          <w:i/>
        </w:rPr>
        <w:t>max_depth</w:t>
      </w:r>
      <w:r>
        <w:rPr>
          <w:i w:val="0"/>
        </w:rPr>
        <w:t>), minimálny počet hodín v liste (</w:t>
      </w:r>
      <w:r>
        <w:rPr>
          <w:i/>
        </w:rPr>
        <w:t>min_samples_leaf</w:t>
      </w:r>
      <w:r>
        <w:rPr>
          <w:i w:val="0"/>
        </w:rPr>
        <w:t>) alebo minimálne zníženie chyby, pri ktorom sa uzol ešte rozdelí (</w:t>
      </w:r>
      <w:r>
        <w:rPr>
          <w:i/>
        </w:rPr>
        <w:t>min_impurity_decrease</w:t>
      </w:r>
      <w:r>
        <w:rPr>
          <w:i w:val="0"/>
        </w:rPr>
        <w:t>). Pri post-pruningu (</w:t>
      </w:r>
      <w:r>
        <w:rPr>
          <w:i/>
        </w:rPr>
        <w:t>ccp_alpha</w:t>
      </w:r>
      <w:r>
        <w:rPr>
          <w:i w:val="0"/>
        </w:rPr>
        <w:t xml:space="preserve">) strom najprv narastie celý a potom sa odrežú vetvy, ktoré znížia chybu menej, než je </w:t>
      </w:r>
      <w:r>
        <w:rPr>
          <w:i/>
        </w:rPr>
        <w:t>ccp_alpha</w:t>
      </w:r>
      <w:r>
        <w:rPr>
          <w:i w:val="0"/>
        </w:rPr>
        <w:t xml:space="preserve"> na jeden list. Výsledky sú v tab. 3.</w:t>
      </w:r>
    </w:p>
    <w:p>
      <w:pPr>
        <w:keepNext/>
        <w:jc w:val="center"/>
      </w:pPr>
      <w:r>
        <w:rPr>
          <w:sz w:val="20"/>
        </w:rPr>
        <w:t>Tab. 3: Experimenty s rozhodovacím stromom (ostatné parametre predvolené)</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rPr>
        <w:tc>
          <w:tcPr>
            <w:tcW w:type="dxa" w:w="1814"/>
          </w:tcPr>
          <w:p>
            <w:pPr>
              <w:keepNext/>
              <w:spacing w:after="0"/>
            </w:pPr>
            <w:r>
              <w:rPr>
                <w:sz w:val="20"/>
              </w:rPr>
            </w:r>
            <w:r>
              <w:rPr>
                <w:b/>
                <w:sz w:val="20"/>
              </w:rPr>
              <w:t>Nastavenie</w:t>
            </w:r>
          </w:p>
        </w:tc>
        <w:tc>
          <w:tcPr>
            <w:tcW w:type="dxa" w:w="1814"/>
          </w:tcPr>
          <w:p>
            <w:pPr>
              <w:keepNext/>
              <w:spacing w:after="0"/>
            </w:pPr>
            <w:r>
              <w:rPr>
                <w:sz w:val="20"/>
              </w:rPr>
            </w:r>
            <w:r>
              <w:rPr>
                <w:b/>
                <w:sz w:val="20"/>
              </w:rPr>
              <w:t>RMSE train</w:t>
            </w:r>
          </w:p>
        </w:tc>
        <w:tc>
          <w:tcPr>
            <w:tcW w:type="dxa" w:w="1814"/>
          </w:tcPr>
          <w:p>
            <w:pPr>
              <w:keepNext/>
              <w:spacing w:after="0"/>
            </w:pPr>
            <w:r>
              <w:rPr>
                <w:sz w:val="20"/>
              </w:rPr>
            </w:r>
            <w:r>
              <w:rPr>
                <w:b/>
                <w:sz w:val="20"/>
              </w:rPr>
              <w:t>R² train</w:t>
            </w:r>
          </w:p>
        </w:tc>
        <w:tc>
          <w:tcPr>
            <w:tcW w:type="dxa" w:w="1814"/>
          </w:tcPr>
          <w:p>
            <w:pPr>
              <w:keepNext/>
              <w:spacing w:after="0"/>
            </w:pPr>
            <w:r>
              <w:rPr>
                <w:sz w:val="20"/>
              </w:rPr>
            </w:r>
            <w:r>
              <w:rPr>
                <w:b/>
                <w:sz w:val="20"/>
              </w:rPr>
              <w:t>RMSE test</w:t>
            </w:r>
          </w:p>
        </w:tc>
        <w:tc>
          <w:tcPr>
            <w:tcW w:type="dxa" w:w="1814"/>
          </w:tcPr>
          <w:p>
            <w:pPr>
              <w:keepNext/>
              <w:spacing w:after="0"/>
            </w:pPr>
            <w:r>
              <w:rPr>
                <w:sz w:val="20"/>
              </w:rPr>
            </w:r>
            <w:r>
              <w:rPr>
                <w:b/>
                <w:sz w:val="20"/>
              </w:rPr>
              <w:t>R² test</w:t>
            </w:r>
          </w:p>
        </w:tc>
      </w:tr>
      <w:tr>
        <w:trPr>
          <w:cantSplit/>
        </w:trPr>
        <w:tc>
          <w:tcPr>
            <w:tcW w:type="dxa" w:w="1814"/>
          </w:tcPr>
          <w:p>
            <w:pPr>
              <w:keepNext/>
              <w:spacing w:after="0"/>
            </w:pPr>
            <w:r>
              <w:rPr>
                <w:sz w:val="20"/>
              </w:rPr>
            </w:r>
            <w:r>
              <w:rPr>
                <w:i w:val="0"/>
                <w:sz w:val="20"/>
              </w:rPr>
              <w:t>bez obmedzenia</w:t>
            </w:r>
          </w:p>
        </w:tc>
        <w:tc>
          <w:tcPr>
            <w:tcW w:type="dxa" w:w="1814"/>
          </w:tcPr>
          <w:p>
            <w:pPr>
              <w:keepNext/>
              <w:spacing w:after="0"/>
            </w:pPr>
            <w:r>
              <w:rPr>
                <w:sz w:val="20"/>
              </w:rPr>
            </w:r>
            <w:r>
              <w:rPr>
                <w:i w:val="0"/>
                <w:sz w:val="20"/>
              </w:rPr>
              <w:t>0,000</w:t>
            </w:r>
          </w:p>
        </w:tc>
        <w:tc>
          <w:tcPr>
            <w:tcW w:type="dxa" w:w="1814"/>
          </w:tcPr>
          <w:p>
            <w:pPr>
              <w:keepNext/>
              <w:spacing w:after="0"/>
            </w:pPr>
            <w:r>
              <w:rPr>
                <w:sz w:val="20"/>
              </w:rPr>
            </w:r>
            <w:r>
              <w:rPr>
                <w:i w:val="0"/>
                <w:sz w:val="20"/>
              </w:rPr>
              <w:t>1,000</w:t>
            </w:r>
          </w:p>
        </w:tc>
        <w:tc>
          <w:tcPr>
            <w:tcW w:type="dxa" w:w="1814"/>
          </w:tcPr>
          <w:p>
            <w:pPr>
              <w:keepNext/>
              <w:spacing w:after="0"/>
            </w:pPr>
            <w:r>
              <w:rPr>
                <w:sz w:val="20"/>
              </w:rPr>
            </w:r>
            <w:r>
              <w:rPr>
                <w:i w:val="0"/>
                <w:sz w:val="20"/>
              </w:rPr>
              <w:t>0,538</w:t>
            </w:r>
          </w:p>
        </w:tc>
        <w:tc>
          <w:tcPr>
            <w:tcW w:type="dxa" w:w="1814"/>
          </w:tcPr>
          <w:p>
            <w:pPr>
              <w:keepNext/>
              <w:spacing w:after="0"/>
            </w:pPr>
            <w:r>
              <w:rPr>
                <w:sz w:val="20"/>
              </w:rPr>
            </w:r>
            <w:r>
              <w:rPr>
                <w:i w:val="0"/>
                <w:sz w:val="20"/>
              </w:rPr>
              <w:t>0,861</w:t>
            </w:r>
          </w:p>
        </w:tc>
      </w:tr>
      <w:tr>
        <w:trPr>
          <w:cantSplit/>
        </w:trPr>
        <w:tc>
          <w:tcPr>
            <w:tcW w:type="dxa" w:w="1814"/>
          </w:tcPr>
          <w:p>
            <w:pPr>
              <w:keepNext/>
              <w:spacing w:after="0"/>
            </w:pPr>
            <w:r>
              <w:rPr>
                <w:sz w:val="20"/>
              </w:rPr>
            </w:r>
            <w:r>
              <w:rPr>
                <w:i w:val="0"/>
                <w:sz w:val="20"/>
              </w:rPr>
            </w:r>
            <w:r>
              <w:rPr>
                <w:i/>
                <w:sz w:val="20"/>
              </w:rPr>
              <w:t>max_depth</w:t>
            </w:r>
            <w:r>
              <w:rPr>
                <w:i w:val="0"/>
                <w:sz w:val="20"/>
              </w:rPr>
              <w:t xml:space="preserve"> = 3</w:t>
            </w:r>
          </w:p>
        </w:tc>
        <w:tc>
          <w:tcPr>
            <w:tcW w:type="dxa" w:w="1814"/>
          </w:tcPr>
          <w:p>
            <w:pPr>
              <w:keepNext/>
              <w:spacing w:after="0"/>
            </w:pPr>
            <w:r>
              <w:rPr>
                <w:sz w:val="20"/>
              </w:rPr>
            </w:r>
            <w:r>
              <w:rPr>
                <w:i w:val="0"/>
                <w:sz w:val="20"/>
              </w:rPr>
              <w:t>0,559</w:t>
            </w:r>
          </w:p>
        </w:tc>
        <w:tc>
          <w:tcPr>
            <w:tcW w:type="dxa" w:w="1814"/>
          </w:tcPr>
          <w:p>
            <w:pPr>
              <w:keepNext/>
              <w:spacing w:after="0"/>
            </w:pPr>
            <w:r>
              <w:rPr>
                <w:sz w:val="20"/>
              </w:rPr>
            </w:r>
            <w:r>
              <w:rPr>
                <w:i w:val="0"/>
                <w:sz w:val="20"/>
              </w:rPr>
              <w:t>0,849</w:t>
            </w:r>
          </w:p>
        </w:tc>
        <w:tc>
          <w:tcPr>
            <w:tcW w:type="dxa" w:w="1814"/>
          </w:tcPr>
          <w:p>
            <w:pPr>
              <w:keepNext/>
              <w:spacing w:after="0"/>
            </w:pPr>
            <w:r>
              <w:rPr>
                <w:sz w:val="20"/>
              </w:rPr>
            </w:r>
            <w:r>
              <w:rPr>
                <w:i w:val="0"/>
                <w:sz w:val="20"/>
              </w:rPr>
              <w:t>0,547</w:t>
            </w:r>
          </w:p>
        </w:tc>
        <w:tc>
          <w:tcPr>
            <w:tcW w:type="dxa" w:w="1814"/>
          </w:tcPr>
          <w:p>
            <w:pPr>
              <w:keepNext/>
              <w:spacing w:after="0"/>
            </w:pPr>
            <w:r>
              <w:rPr>
                <w:sz w:val="20"/>
              </w:rPr>
            </w:r>
            <w:r>
              <w:rPr>
                <w:i w:val="0"/>
                <w:sz w:val="20"/>
              </w:rPr>
              <w:t>0,856</w:t>
            </w:r>
          </w:p>
        </w:tc>
      </w:tr>
      <w:tr>
        <w:trPr>
          <w:cantSplit/>
        </w:trPr>
        <w:tc>
          <w:tcPr>
            <w:tcW w:type="dxa" w:w="1814"/>
          </w:tcPr>
          <w:p>
            <w:pPr>
              <w:keepNext/>
              <w:spacing w:after="0"/>
            </w:pPr>
            <w:r>
              <w:rPr>
                <w:sz w:val="20"/>
              </w:rPr>
            </w:r>
            <w:r>
              <w:rPr>
                <w:i w:val="0"/>
                <w:sz w:val="20"/>
              </w:rPr>
            </w:r>
            <w:r>
              <w:rPr>
                <w:i/>
                <w:sz w:val="20"/>
              </w:rPr>
              <w:t>max_depth</w:t>
            </w:r>
            <w:r>
              <w:rPr>
                <w:i w:val="0"/>
                <w:sz w:val="20"/>
              </w:rPr>
              <w:t xml:space="preserve"> = 5</w:t>
            </w:r>
          </w:p>
        </w:tc>
        <w:tc>
          <w:tcPr>
            <w:tcW w:type="dxa" w:w="1814"/>
          </w:tcPr>
          <w:p>
            <w:pPr>
              <w:keepNext/>
              <w:spacing w:after="0"/>
            </w:pPr>
            <w:r>
              <w:rPr>
                <w:sz w:val="20"/>
              </w:rPr>
            </w:r>
            <w:r>
              <w:rPr>
                <w:i w:val="0"/>
                <w:sz w:val="20"/>
              </w:rPr>
              <w:t>0,452</w:t>
            </w:r>
          </w:p>
        </w:tc>
        <w:tc>
          <w:tcPr>
            <w:tcW w:type="dxa" w:w="1814"/>
          </w:tcPr>
          <w:p>
            <w:pPr>
              <w:keepNext/>
              <w:spacing w:after="0"/>
            </w:pPr>
            <w:r>
              <w:rPr>
                <w:sz w:val="20"/>
              </w:rPr>
            </w:r>
            <w:r>
              <w:rPr>
                <w:i w:val="0"/>
                <w:sz w:val="20"/>
              </w:rPr>
              <w:t>0,901</w:t>
            </w:r>
          </w:p>
        </w:tc>
        <w:tc>
          <w:tcPr>
            <w:tcW w:type="dxa" w:w="1814"/>
          </w:tcPr>
          <w:p>
            <w:pPr>
              <w:keepNext/>
              <w:spacing w:after="0"/>
            </w:pPr>
            <w:r>
              <w:rPr>
                <w:sz w:val="20"/>
              </w:rPr>
            </w:r>
            <w:r>
              <w:rPr>
                <w:i w:val="0"/>
                <w:sz w:val="20"/>
              </w:rPr>
              <w:t>0,458</w:t>
            </w:r>
          </w:p>
        </w:tc>
        <w:tc>
          <w:tcPr>
            <w:tcW w:type="dxa" w:w="1814"/>
          </w:tcPr>
          <w:p>
            <w:pPr>
              <w:keepNext/>
              <w:spacing w:after="0"/>
            </w:pPr>
            <w:r>
              <w:rPr>
                <w:sz w:val="20"/>
              </w:rPr>
            </w:r>
            <w:r>
              <w:rPr>
                <w:i w:val="0"/>
                <w:sz w:val="20"/>
              </w:rPr>
              <w:t>0,899</w:t>
            </w:r>
          </w:p>
        </w:tc>
      </w:tr>
      <w:tr>
        <w:trPr>
          <w:cantSplit/>
        </w:trPr>
        <w:tc>
          <w:tcPr>
            <w:tcW w:type="dxa" w:w="1814"/>
          </w:tcPr>
          <w:p>
            <w:pPr>
              <w:keepNext/>
              <w:spacing w:after="0"/>
            </w:pPr>
            <w:r>
              <w:rPr>
                <w:sz w:val="20"/>
              </w:rPr>
            </w:r>
            <w:r>
              <w:rPr>
                <w:i w:val="0"/>
                <w:sz w:val="20"/>
              </w:rPr>
            </w:r>
            <w:r>
              <w:rPr>
                <w:i/>
                <w:sz w:val="20"/>
              </w:rPr>
              <w:t>max_depth</w:t>
            </w:r>
            <w:r>
              <w:rPr>
                <w:i w:val="0"/>
                <w:sz w:val="20"/>
              </w:rPr>
              <w:t xml:space="preserve"> = 8</w:t>
            </w:r>
          </w:p>
        </w:tc>
        <w:tc>
          <w:tcPr>
            <w:tcW w:type="dxa" w:w="1814"/>
          </w:tcPr>
          <w:p>
            <w:pPr>
              <w:keepNext/>
              <w:spacing w:after="0"/>
            </w:pPr>
            <w:r>
              <w:rPr>
                <w:sz w:val="20"/>
              </w:rPr>
            </w:r>
            <w:r>
              <w:rPr>
                <w:i w:val="0"/>
                <w:sz w:val="20"/>
              </w:rPr>
              <w:t>0,344</w:t>
            </w:r>
          </w:p>
        </w:tc>
        <w:tc>
          <w:tcPr>
            <w:tcW w:type="dxa" w:w="1814"/>
          </w:tcPr>
          <w:p>
            <w:pPr>
              <w:keepNext/>
              <w:spacing w:after="0"/>
            </w:pPr>
            <w:r>
              <w:rPr>
                <w:sz w:val="20"/>
              </w:rPr>
            </w:r>
            <w:r>
              <w:rPr>
                <w:i w:val="0"/>
                <w:sz w:val="20"/>
              </w:rPr>
              <w:t>0,943</w:t>
            </w:r>
          </w:p>
        </w:tc>
        <w:tc>
          <w:tcPr>
            <w:tcW w:type="dxa" w:w="1814"/>
          </w:tcPr>
          <w:p>
            <w:pPr>
              <w:keepNext/>
              <w:spacing w:after="0"/>
            </w:pPr>
            <w:r>
              <w:rPr>
                <w:sz w:val="20"/>
              </w:rPr>
            </w:r>
            <w:r>
              <w:rPr>
                <w:i w:val="0"/>
                <w:sz w:val="20"/>
              </w:rPr>
              <w:t>0,455</w:t>
            </w:r>
          </w:p>
        </w:tc>
        <w:tc>
          <w:tcPr>
            <w:tcW w:type="dxa" w:w="1814"/>
          </w:tcPr>
          <w:p>
            <w:pPr>
              <w:keepNext/>
              <w:spacing w:after="0"/>
            </w:pPr>
            <w:r>
              <w:rPr>
                <w:sz w:val="20"/>
              </w:rPr>
            </w:r>
            <w:r>
              <w:rPr>
                <w:i w:val="0"/>
                <w:sz w:val="20"/>
              </w:rPr>
              <w:t>0,900</w:t>
            </w:r>
          </w:p>
        </w:tc>
      </w:tr>
      <w:tr>
        <w:trPr>
          <w:cantSplit/>
        </w:trPr>
        <w:tc>
          <w:tcPr>
            <w:tcW w:type="dxa" w:w="1814"/>
          </w:tcPr>
          <w:p>
            <w:pPr>
              <w:keepNext/>
              <w:spacing w:after="0"/>
            </w:pPr>
            <w:r>
              <w:rPr>
                <w:sz w:val="20"/>
              </w:rPr>
            </w:r>
            <w:r>
              <w:rPr>
                <w:i w:val="0"/>
                <w:sz w:val="20"/>
              </w:rPr>
            </w:r>
            <w:r>
              <w:rPr>
                <w:i/>
                <w:sz w:val="20"/>
              </w:rPr>
              <w:t>max_depth</w:t>
            </w:r>
            <w:r>
              <w:rPr>
                <w:i w:val="0"/>
                <w:sz w:val="20"/>
              </w:rPr>
              <w:t xml:space="preserve"> = 10</w:t>
            </w:r>
          </w:p>
        </w:tc>
        <w:tc>
          <w:tcPr>
            <w:tcW w:type="dxa" w:w="1814"/>
          </w:tcPr>
          <w:p>
            <w:pPr>
              <w:keepNext/>
              <w:spacing w:after="0"/>
            </w:pPr>
            <w:r>
              <w:rPr>
                <w:sz w:val="20"/>
              </w:rPr>
            </w:r>
            <w:r>
              <w:rPr>
                <w:i w:val="0"/>
                <w:sz w:val="20"/>
              </w:rPr>
              <w:t>0,253</w:t>
            </w:r>
          </w:p>
        </w:tc>
        <w:tc>
          <w:tcPr>
            <w:tcW w:type="dxa" w:w="1814"/>
          </w:tcPr>
          <w:p>
            <w:pPr>
              <w:keepNext/>
              <w:spacing w:after="0"/>
            </w:pPr>
            <w:r>
              <w:rPr>
                <w:sz w:val="20"/>
              </w:rPr>
            </w:r>
            <w:r>
              <w:rPr>
                <w:i w:val="0"/>
                <w:sz w:val="20"/>
              </w:rPr>
              <w:t>0,969</w:t>
            </w:r>
          </w:p>
        </w:tc>
        <w:tc>
          <w:tcPr>
            <w:tcW w:type="dxa" w:w="1814"/>
          </w:tcPr>
          <w:p>
            <w:pPr>
              <w:keepNext/>
              <w:spacing w:after="0"/>
            </w:pPr>
            <w:r>
              <w:rPr>
                <w:sz w:val="20"/>
              </w:rPr>
            </w:r>
            <w:r>
              <w:rPr>
                <w:i w:val="0"/>
                <w:sz w:val="20"/>
              </w:rPr>
              <w:t>0,480</w:t>
            </w:r>
          </w:p>
        </w:tc>
        <w:tc>
          <w:tcPr>
            <w:tcW w:type="dxa" w:w="1814"/>
          </w:tcPr>
          <w:p>
            <w:pPr>
              <w:keepNext/>
              <w:spacing w:after="0"/>
            </w:pPr>
            <w:r>
              <w:rPr>
                <w:sz w:val="20"/>
              </w:rPr>
            </w:r>
            <w:r>
              <w:rPr>
                <w:i w:val="0"/>
                <w:sz w:val="20"/>
              </w:rPr>
              <w:t>0,889</w:t>
            </w:r>
          </w:p>
        </w:tc>
      </w:tr>
      <w:tr>
        <w:trPr>
          <w:cantSplit/>
        </w:trPr>
        <w:tc>
          <w:tcPr>
            <w:tcW w:type="dxa" w:w="1814"/>
          </w:tcPr>
          <w:p>
            <w:pPr>
              <w:keepNext/>
              <w:spacing w:after="0"/>
            </w:pPr>
            <w:r>
              <w:rPr>
                <w:sz w:val="20"/>
              </w:rPr>
            </w:r>
            <w:r>
              <w:rPr>
                <w:i w:val="0"/>
                <w:sz w:val="20"/>
              </w:rPr>
            </w:r>
            <w:r>
              <w:rPr>
                <w:i/>
                <w:sz w:val="20"/>
              </w:rPr>
              <w:t>max_depth</w:t>
            </w:r>
            <w:r>
              <w:rPr>
                <w:i w:val="0"/>
                <w:sz w:val="20"/>
              </w:rPr>
              <w:t xml:space="preserve"> = 15</w:t>
            </w:r>
          </w:p>
        </w:tc>
        <w:tc>
          <w:tcPr>
            <w:tcW w:type="dxa" w:w="1814"/>
          </w:tcPr>
          <w:p>
            <w:pPr>
              <w:keepNext/>
              <w:spacing w:after="0"/>
            </w:pPr>
            <w:r>
              <w:rPr>
                <w:sz w:val="20"/>
              </w:rPr>
            </w:r>
            <w:r>
              <w:rPr>
                <w:i w:val="0"/>
                <w:sz w:val="20"/>
              </w:rPr>
              <w:t>0,070</w:t>
            </w:r>
          </w:p>
        </w:tc>
        <w:tc>
          <w:tcPr>
            <w:tcW w:type="dxa" w:w="1814"/>
          </w:tcPr>
          <w:p>
            <w:pPr>
              <w:keepNext/>
              <w:spacing w:after="0"/>
            </w:pPr>
            <w:r>
              <w:rPr>
                <w:sz w:val="20"/>
              </w:rPr>
            </w:r>
            <w:r>
              <w:rPr>
                <w:i w:val="0"/>
                <w:sz w:val="20"/>
              </w:rPr>
              <w:t>0,998</w:t>
            </w:r>
          </w:p>
        </w:tc>
        <w:tc>
          <w:tcPr>
            <w:tcW w:type="dxa" w:w="1814"/>
          </w:tcPr>
          <w:p>
            <w:pPr>
              <w:keepNext/>
              <w:spacing w:after="0"/>
            </w:pPr>
            <w:r>
              <w:rPr>
                <w:sz w:val="20"/>
              </w:rPr>
            </w:r>
            <w:r>
              <w:rPr>
                <w:i w:val="0"/>
                <w:sz w:val="20"/>
              </w:rPr>
              <w:t>0,533</w:t>
            </w:r>
          </w:p>
        </w:tc>
        <w:tc>
          <w:tcPr>
            <w:tcW w:type="dxa" w:w="1814"/>
          </w:tcPr>
          <w:p>
            <w:pPr>
              <w:keepNext/>
              <w:spacing w:after="0"/>
            </w:pPr>
            <w:r>
              <w:rPr>
                <w:sz w:val="20"/>
              </w:rPr>
            </w:r>
            <w:r>
              <w:rPr>
                <w:i w:val="0"/>
                <w:sz w:val="20"/>
              </w:rPr>
              <w:t>0,864</w:t>
            </w:r>
          </w:p>
        </w:tc>
      </w:tr>
      <w:tr>
        <w:trPr>
          <w:cantSplit/>
        </w:trPr>
        <w:tc>
          <w:tcPr>
            <w:tcW w:type="dxa" w:w="1814"/>
          </w:tcPr>
          <w:p>
            <w:pPr>
              <w:keepNext/>
              <w:spacing w:after="0"/>
            </w:pPr>
            <w:r>
              <w:rPr>
                <w:sz w:val="20"/>
              </w:rPr>
            </w:r>
            <w:r>
              <w:rPr>
                <w:i w:val="0"/>
                <w:sz w:val="20"/>
              </w:rPr>
            </w:r>
            <w:r>
              <w:rPr>
                <w:i/>
                <w:sz w:val="20"/>
              </w:rPr>
              <w:t>min_samples_leaf</w:t>
            </w:r>
            <w:r>
              <w:rPr>
                <w:i w:val="0"/>
                <w:sz w:val="20"/>
              </w:rPr>
              <w:t xml:space="preserve"> = 10</w:t>
            </w:r>
          </w:p>
        </w:tc>
        <w:tc>
          <w:tcPr>
            <w:tcW w:type="dxa" w:w="1814"/>
          </w:tcPr>
          <w:p>
            <w:pPr>
              <w:keepNext/>
              <w:spacing w:after="0"/>
            </w:pPr>
            <w:r>
              <w:rPr>
                <w:sz w:val="20"/>
              </w:rPr>
            </w:r>
            <w:r>
              <w:rPr>
                <w:i w:val="0"/>
                <w:sz w:val="20"/>
              </w:rPr>
              <w:t>0,336</w:t>
            </w:r>
          </w:p>
        </w:tc>
        <w:tc>
          <w:tcPr>
            <w:tcW w:type="dxa" w:w="1814"/>
          </w:tcPr>
          <w:p>
            <w:pPr>
              <w:keepNext/>
              <w:spacing w:after="0"/>
            </w:pPr>
            <w:r>
              <w:rPr>
                <w:sz w:val="20"/>
              </w:rPr>
            </w:r>
            <w:r>
              <w:rPr>
                <w:i w:val="0"/>
                <w:sz w:val="20"/>
              </w:rPr>
              <w:t>0,946</w:t>
            </w:r>
          </w:p>
        </w:tc>
        <w:tc>
          <w:tcPr>
            <w:tcW w:type="dxa" w:w="1814"/>
          </w:tcPr>
          <w:p>
            <w:pPr>
              <w:keepNext/>
              <w:spacing w:after="0"/>
            </w:pPr>
            <w:r>
              <w:rPr>
                <w:sz w:val="20"/>
              </w:rPr>
            </w:r>
            <w:r>
              <w:rPr>
                <w:i w:val="0"/>
                <w:sz w:val="20"/>
              </w:rPr>
              <w:t>0,449</w:t>
            </w:r>
          </w:p>
        </w:tc>
        <w:tc>
          <w:tcPr>
            <w:tcW w:type="dxa" w:w="1814"/>
          </w:tcPr>
          <w:p>
            <w:pPr>
              <w:keepNext/>
              <w:spacing w:after="0"/>
            </w:pPr>
            <w:r>
              <w:rPr>
                <w:sz w:val="20"/>
              </w:rPr>
            </w:r>
            <w:r>
              <w:rPr>
                <w:i w:val="0"/>
                <w:sz w:val="20"/>
              </w:rPr>
              <w:t>0,903</w:t>
            </w:r>
          </w:p>
        </w:tc>
      </w:tr>
      <w:tr>
        <w:trPr>
          <w:cantSplit/>
        </w:trPr>
        <w:tc>
          <w:tcPr>
            <w:tcW w:type="dxa" w:w="1814"/>
          </w:tcPr>
          <w:p>
            <w:pPr>
              <w:keepNext/>
              <w:spacing w:after="0"/>
            </w:pPr>
            <w:r>
              <w:rPr>
                <w:sz w:val="20"/>
              </w:rPr>
            </w:r>
            <w:r>
              <w:rPr>
                <w:i w:val="0"/>
                <w:sz w:val="20"/>
              </w:rPr>
            </w:r>
            <w:r>
              <w:rPr>
                <w:i/>
                <w:sz w:val="20"/>
              </w:rPr>
              <w:t>min_samples_leaf</w:t>
            </w:r>
            <w:r>
              <w:rPr>
                <w:i w:val="0"/>
                <w:sz w:val="20"/>
              </w:rPr>
              <w:t xml:space="preserve"> = 20</w:t>
            </w:r>
          </w:p>
        </w:tc>
        <w:tc>
          <w:tcPr>
            <w:tcW w:type="dxa" w:w="1814"/>
          </w:tcPr>
          <w:p>
            <w:pPr>
              <w:keepNext/>
              <w:spacing w:after="0"/>
            </w:pPr>
            <w:r>
              <w:rPr>
                <w:sz w:val="20"/>
              </w:rPr>
            </w:r>
            <w:r>
              <w:rPr>
                <w:i w:val="0"/>
                <w:sz w:val="20"/>
              </w:rPr>
              <w:t>0,386</w:t>
            </w:r>
          </w:p>
        </w:tc>
        <w:tc>
          <w:tcPr>
            <w:tcW w:type="dxa" w:w="1814"/>
          </w:tcPr>
          <w:p>
            <w:pPr>
              <w:keepNext/>
              <w:spacing w:after="0"/>
            </w:pPr>
            <w:r>
              <w:rPr>
                <w:sz w:val="20"/>
              </w:rPr>
            </w:r>
            <w:r>
              <w:rPr>
                <w:i w:val="0"/>
                <w:sz w:val="20"/>
              </w:rPr>
              <w:t>0,928</w:t>
            </w:r>
          </w:p>
        </w:tc>
        <w:tc>
          <w:tcPr>
            <w:tcW w:type="dxa" w:w="1814"/>
          </w:tcPr>
          <w:p>
            <w:pPr>
              <w:keepNext/>
              <w:spacing w:after="0"/>
            </w:pPr>
            <w:r>
              <w:rPr>
                <w:sz w:val="20"/>
              </w:rPr>
            </w:r>
            <w:r>
              <w:rPr>
                <w:i w:val="0"/>
                <w:sz w:val="20"/>
              </w:rPr>
              <w:t>0,436</w:t>
            </w:r>
          </w:p>
        </w:tc>
        <w:tc>
          <w:tcPr>
            <w:tcW w:type="dxa" w:w="1814"/>
          </w:tcPr>
          <w:p>
            <w:pPr>
              <w:keepNext/>
              <w:spacing w:after="0"/>
            </w:pPr>
            <w:r>
              <w:rPr>
                <w:sz w:val="20"/>
              </w:rPr>
            </w:r>
            <w:r>
              <w:rPr>
                <w:i w:val="0"/>
                <w:sz w:val="20"/>
              </w:rPr>
              <w:t>0,908</w:t>
            </w:r>
          </w:p>
        </w:tc>
      </w:tr>
      <w:tr>
        <w:trPr>
          <w:cantSplit/>
        </w:trPr>
        <w:tc>
          <w:tcPr>
            <w:tcW w:type="dxa" w:w="1814"/>
          </w:tcPr>
          <w:p>
            <w:pPr>
              <w:keepNext/>
              <w:spacing w:after="0"/>
            </w:pPr>
            <w:r>
              <w:rPr>
                <w:sz w:val="20"/>
              </w:rPr>
            </w:r>
            <w:r>
              <w:rPr>
                <w:i w:val="0"/>
                <w:sz w:val="20"/>
              </w:rPr>
            </w:r>
            <w:r>
              <w:rPr>
                <w:i/>
                <w:sz w:val="20"/>
              </w:rPr>
              <w:t>min_samples_leaf</w:t>
            </w:r>
            <w:r>
              <w:rPr>
                <w:i w:val="0"/>
                <w:sz w:val="20"/>
              </w:rPr>
              <w:t xml:space="preserve"> = 50</w:t>
            </w:r>
          </w:p>
        </w:tc>
        <w:tc>
          <w:tcPr>
            <w:tcW w:type="dxa" w:w="1814"/>
          </w:tcPr>
          <w:p>
            <w:pPr>
              <w:keepNext/>
              <w:spacing w:after="0"/>
            </w:pPr>
            <w:r>
              <w:rPr>
                <w:sz w:val="20"/>
              </w:rPr>
            </w:r>
            <w:r>
              <w:rPr>
                <w:i w:val="0"/>
                <w:sz w:val="20"/>
              </w:rPr>
              <w:t>0,447</w:t>
            </w:r>
          </w:p>
        </w:tc>
        <w:tc>
          <w:tcPr>
            <w:tcW w:type="dxa" w:w="1814"/>
          </w:tcPr>
          <w:p>
            <w:pPr>
              <w:keepNext/>
              <w:spacing w:after="0"/>
            </w:pPr>
            <w:r>
              <w:rPr>
                <w:sz w:val="20"/>
              </w:rPr>
            </w:r>
            <w:r>
              <w:rPr>
                <w:i w:val="0"/>
                <w:sz w:val="20"/>
              </w:rPr>
              <w:t>0,903</w:t>
            </w:r>
          </w:p>
        </w:tc>
        <w:tc>
          <w:tcPr>
            <w:tcW w:type="dxa" w:w="1814"/>
          </w:tcPr>
          <w:p>
            <w:pPr>
              <w:keepNext/>
              <w:spacing w:after="0"/>
            </w:pPr>
            <w:r>
              <w:rPr>
                <w:sz w:val="20"/>
              </w:rPr>
            </w:r>
            <w:r>
              <w:rPr>
                <w:i w:val="0"/>
                <w:sz w:val="20"/>
              </w:rPr>
              <w:t>0,469</w:t>
            </w:r>
          </w:p>
        </w:tc>
        <w:tc>
          <w:tcPr>
            <w:tcW w:type="dxa" w:w="1814"/>
          </w:tcPr>
          <w:p>
            <w:pPr>
              <w:keepNext/>
              <w:spacing w:after="0"/>
            </w:pPr>
            <w:r>
              <w:rPr>
                <w:sz w:val="20"/>
              </w:rPr>
            </w:r>
            <w:r>
              <w:rPr>
                <w:i w:val="0"/>
                <w:sz w:val="20"/>
              </w:rPr>
              <w:t>0,894</w:t>
            </w:r>
          </w:p>
        </w:tc>
      </w:tr>
      <w:tr>
        <w:trPr>
          <w:cantSplit/>
        </w:trPr>
        <w:tc>
          <w:tcPr>
            <w:tcW w:type="dxa" w:w="1814"/>
          </w:tcPr>
          <w:p>
            <w:pPr>
              <w:keepNext/>
              <w:spacing w:after="0"/>
            </w:pPr>
            <w:r>
              <w:rPr>
                <w:sz w:val="20"/>
              </w:rPr>
            </w:r>
            <w:r>
              <w:rPr>
                <w:i w:val="0"/>
                <w:sz w:val="20"/>
              </w:rPr>
            </w:r>
            <w:r>
              <w:rPr>
                <w:i/>
                <w:sz w:val="20"/>
              </w:rPr>
              <w:t>min_impurity_decrease</w:t>
            </w:r>
            <w:r>
              <w:rPr>
                <w:i w:val="0"/>
                <w:sz w:val="20"/>
              </w:rPr>
              <w:t xml:space="preserve"> = 0,001</w:t>
            </w:r>
          </w:p>
        </w:tc>
        <w:tc>
          <w:tcPr>
            <w:tcW w:type="dxa" w:w="1814"/>
          </w:tcPr>
          <w:p>
            <w:pPr>
              <w:keepNext/>
              <w:spacing w:after="0"/>
            </w:pPr>
            <w:r>
              <w:rPr>
                <w:sz w:val="20"/>
              </w:rPr>
            </w:r>
            <w:r>
              <w:rPr>
                <w:i w:val="0"/>
                <w:sz w:val="20"/>
              </w:rPr>
              <w:t>0,417</w:t>
            </w:r>
          </w:p>
        </w:tc>
        <w:tc>
          <w:tcPr>
            <w:tcW w:type="dxa" w:w="1814"/>
          </w:tcPr>
          <w:p>
            <w:pPr>
              <w:keepNext/>
              <w:spacing w:after="0"/>
            </w:pPr>
            <w:r>
              <w:rPr>
                <w:sz w:val="20"/>
              </w:rPr>
            </w:r>
            <w:r>
              <w:rPr>
                <w:i w:val="0"/>
                <w:sz w:val="20"/>
              </w:rPr>
              <w:t>0,916</w:t>
            </w:r>
          </w:p>
        </w:tc>
        <w:tc>
          <w:tcPr>
            <w:tcW w:type="dxa" w:w="1814"/>
          </w:tcPr>
          <w:p>
            <w:pPr>
              <w:keepNext/>
              <w:spacing w:after="0"/>
            </w:pPr>
            <w:r>
              <w:rPr>
                <w:sz w:val="20"/>
              </w:rPr>
            </w:r>
            <w:r>
              <w:rPr>
                <w:i w:val="0"/>
                <w:sz w:val="20"/>
              </w:rPr>
              <w:t>0,453</w:t>
            </w:r>
          </w:p>
        </w:tc>
        <w:tc>
          <w:tcPr>
            <w:tcW w:type="dxa" w:w="1814"/>
          </w:tcPr>
          <w:p>
            <w:pPr>
              <w:keepNext/>
              <w:spacing w:after="0"/>
            </w:pPr>
            <w:r>
              <w:rPr>
                <w:sz w:val="20"/>
              </w:rPr>
            </w:r>
            <w:r>
              <w:rPr>
                <w:i w:val="0"/>
                <w:sz w:val="20"/>
              </w:rPr>
              <w:t>0,901</w:t>
            </w:r>
          </w:p>
        </w:tc>
      </w:tr>
      <w:tr>
        <w:trPr>
          <w:cantSplit/>
        </w:trPr>
        <w:tc>
          <w:tcPr>
            <w:tcW w:type="dxa" w:w="1814"/>
          </w:tcPr>
          <w:p>
            <w:pPr>
              <w:keepNext/>
              <w:spacing w:after="0"/>
            </w:pPr>
            <w:r>
              <w:rPr>
                <w:sz w:val="20"/>
              </w:rPr>
            </w:r>
            <w:r>
              <w:rPr>
                <w:i w:val="0"/>
                <w:sz w:val="20"/>
              </w:rPr>
            </w:r>
            <w:r>
              <w:rPr>
                <w:i/>
                <w:sz w:val="20"/>
              </w:rPr>
              <w:t>ccp_alpha</w:t>
            </w:r>
            <w:r>
              <w:rPr>
                <w:i w:val="0"/>
                <w:sz w:val="20"/>
              </w:rPr>
              <w:t xml:space="preserve"> = 0,001</w:t>
            </w:r>
          </w:p>
        </w:tc>
        <w:tc>
          <w:tcPr>
            <w:tcW w:type="dxa" w:w="1814"/>
          </w:tcPr>
          <w:p>
            <w:pPr>
              <w:keepNext/>
              <w:spacing w:after="0"/>
            </w:pPr>
            <w:r>
              <w:rPr>
                <w:sz w:val="20"/>
              </w:rPr>
            </w:r>
            <w:r>
              <w:rPr>
                <w:i w:val="0"/>
                <w:sz w:val="20"/>
              </w:rPr>
              <w:t>0,413</w:t>
            </w:r>
          </w:p>
        </w:tc>
        <w:tc>
          <w:tcPr>
            <w:tcW w:type="dxa" w:w="1814"/>
          </w:tcPr>
          <w:p>
            <w:pPr>
              <w:keepNext/>
              <w:spacing w:after="0"/>
            </w:pPr>
            <w:r>
              <w:rPr>
                <w:sz w:val="20"/>
              </w:rPr>
            </w:r>
            <w:r>
              <w:rPr>
                <w:i w:val="0"/>
                <w:sz w:val="20"/>
              </w:rPr>
              <w:t>0,917</w:t>
            </w:r>
          </w:p>
        </w:tc>
        <w:tc>
          <w:tcPr>
            <w:tcW w:type="dxa" w:w="1814"/>
          </w:tcPr>
          <w:p>
            <w:pPr>
              <w:keepNext/>
              <w:spacing w:after="0"/>
            </w:pPr>
            <w:r>
              <w:rPr>
                <w:sz w:val="20"/>
              </w:rPr>
            </w:r>
            <w:r>
              <w:rPr>
                <w:i w:val="0"/>
                <w:sz w:val="20"/>
              </w:rPr>
              <w:t>0,454</w:t>
            </w:r>
          </w:p>
        </w:tc>
        <w:tc>
          <w:tcPr>
            <w:tcW w:type="dxa" w:w="1814"/>
          </w:tcPr>
          <w:p>
            <w:pPr>
              <w:keepNext/>
              <w:spacing w:after="0"/>
            </w:pPr>
            <w:r>
              <w:rPr>
                <w:sz w:val="20"/>
              </w:rPr>
            </w:r>
            <w:r>
              <w:rPr>
                <w:i w:val="0"/>
                <w:sz w:val="20"/>
              </w:rPr>
              <w:t>0,901</w:t>
            </w:r>
          </w:p>
        </w:tc>
      </w:tr>
      <w:tr>
        <w:trPr>
          <w:cantSplit/>
        </w:trPr>
        <w:tc>
          <w:tcPr>
            <w:tcW w:type="dxa" w:w="1814"/>
          </w:tcPr>
          <w:p>
            <w:pPr>
              <w:keepNext w:val="0"/>
              <w:spacing w:after="0"/>
            </w:pPr>
            <w:r>
              <w:rPr>
                <w:sz w:val="20"/>
              </w:rPr>
            </w:r>
            <w:r>
              <w:rPr>
                <w:i w:val="0"/>
                <w:sz w:val="20"/>
              </w:rPr>
            </w:r>
            <w:r>
              <w:rPr>
                <w:i/>
                <w:sz w:val="20"/>
              </w:rPr>
              <w:t>ccp_alpha</w:t>
            </w:r>
            <w:r>
              <w:rPr>
                <w:i w:val="0"/>
                <w:sz w:val="20"/>
              </w:rPr>
              <w:t xml:space="preserve"> = 0,01</w:t>
            </w:r>
          </w:p>
        </w:tc>
        <w:tc>
          <w:tcPr>
            <w:tcW w:type="dxa" w:w="1814"/>
          </w:tcPr>
          <w:p>
            <w:pPr>
              <w:keepNext w:val="0"/>
              <w:spacing w:after="0"/>
            </w:pPr>
            <w:r>
              <w:rPr>
                <w:sz w:val="20"/>
              </w:rPr>
            </w:r>
            <w:r>
              <w:rPr>
                <w:i w:val="0"/>
                <w:sz w:val="20"/>
              </w:rPr>
              <w:t>0,539</w:t>
            </w:r>
          </w:p>
        </w:tc>
        <w:tc>
          <w:tcPr>
            <w:tcW w:type="dxa" w:w="1814"/>
          </w:tcPr>
          <w:p>
            <w:pPr>
              <w:keepNext w:val="0"/>
              <w:spacing w:after="0"/>
            </w:pPr>
            <w:r>
              <w:rPr>
                <w:sz w:val="20"/>
              </w:rPr>
            </w:r>
            <w:r>
              <w:rPr>
                <w:i w:val="0"/>
                <w:sz w:val="20"/>
              </w:rPr>
              <w:t>0,859</w:t>
            </w:r>
          </w:p>
        </w:tc>
        <w:tc>
          <w:tcPr>
            <w:tcW w:type="dxa" w:w="1814"/>
          </w:tcPr>
          <w:p>
            <w:pPr>
              <w:keepNext w:val="0"/>
              <w:spacing w:after="0"/>
            </w:pPr>
            <w:r>
              <w:rPr>
                <w:sz w:val="20"/>
              </w:rPr>
            </w:r>
            <w:r>
              <w:rPr>
                <w:i w:val="0"/>
                <w:sz w:val="20"/>
              </w:rPr>
              <w:t>0,531</w:t>
            </w:r>
          </w:p>
        </w:tc>
        <w:tc>
          <w:tcPr>
            <w:tcW w:type="dxa" w:w="1814"/>
          </w:tcPr>
          <w:p>
            <w:pPr>
              <w:keepNext w:val="0"/>
              <w:spacing w:after="0"/>
            </w:pPr>
            <w:r>
              <w:rPr>
                <w:sz w:val="20"/>
              </w:rPr>
            </w:r>
            <w:r>
              <w:rPr>
                <w:i w:val="0"/>
                <w:sz w:val="20"/>
              </w:rPr>
              <w:t>0,865</w:t>
            </w:r>
          </w:p>
        </w:tc>
      </w:tr>
    </w:tbl>
    <w:p/>
    <w:p>
      <w:pPr>
        <w:jc w:val="both"/>
      </w:pPr>
      <w:r>
        <w:rPr>
          <w:i w:val="0"/>
        </w:rPr>
        <w:t xml:space="preserve">Strom bez obmedzenia má na trénovacej množine R² = 1 a nulovú chybu, trénovacie dáta si zapamätal. Na testovacej množine má 0,861. Pri hĺbke 3 a 5 sú výsledky na oboch množinách skoro rovnaké. Pri hĺbke 8 je testovacie R² najvyššie (0,900), trénovacie však už odskočilo na 0,943. Od hĺbky 10 trénovacie R² ďalej rastie a testovacie klesá, strom sa pretrénuje. Obmedzenie listu vyšlo o niečo lepšie než obmedzenie hĺbky. Strom môže byť hlboký tam, kde je veľa dát, a list s aspoň 20 hodinami ho nenechá prispôsobiť sa jednotlivým hodinám. Najlepší je strom s </w:t>
      </w:r>
      <w:r>
        <w:rPr>
          <w:i/>
        </w:rPr>
        <w:t>min_samples_leaf</w:t>
      </w:r>
      <w:r>
        <w:rPr>
          <w:i w:val="0"/>
        </w:rPr>
        <w:t xml:space="preserve"> = 20, ktorý má R² 0,928 na trénovacej a 0,908 na testovacej množine. Narástol do hĺbky 12 a má 225 listov.</w:t>
      </w:r>
    </w:p>
    <w:p>
      <w:pPr>
        <w:jc w:val="both"/>
      </w:pPr>
      <w:r>
        <w:rPr>
          <w:i w:val="0"/>
        </w:rPr>
      </w:r>
      <w:r>
        <w:rPr>
          <w:i/>
        </w:rPr>
        <w:t>min_impurity_decrease</w:t>
      </w:r>
      <w:r>
        <w:rPr>
          <w:i w:val="0"/>
        </w:rPr>
        <w:t xml:space="preserve"> = 0,001 a </w:t>
      </w:r>
      <w:r>
        <w:rPr>
          <w:i/>
        </w:rPr>
        <w:t>ccp_alpha</w:t>
      </w:r>
      <w:r>
        <w:rPr>
          <w:i w:val="0"/>
        </w:rPr>
        <w:t xml:space="preserve"> = 0,001 dopadli takmer rovnako, R² okolo 0,917 na trénovacej a 0,901 na testovacej množine. Strom s </w:t>
      </w:r>
      <w:r>
        <w:rPr>
          <w:i/>
        </w:rPr>
        <w:t>ccp_alpha</w:t>
      </w:r>
      <w:r>
        <w:rPr>
          <w:i w:val="0"/>
        </w:rPr>
        <w:t xml:space="preserve"> = 0,001 má hĺbku 9 a 52 listov, štyrikrát menej než najlepší strom, a na testovacej množine je horší len o 0,007. Pri </w:t>
      </w:r>
      <w:r>
        <w:rPr>
          <w:i/>
        </w:rPr>
        <w:t>ccp_alpha</w:t>
      </w:r>
      <w:r>
        <w:rPr>
          <w:i w:val="0"/>
        </w:rPr>
        <w:t xml:space="preserve"> = 0,01 zostalo 10 listov a výsledok je o málo lepší než pri hĺbke 3.</w:t>
      </w:r>
    </w:p>
    <w:p>
      <w:pPr>
        <w:jc w:val="both"/>
      </w:pPr>
      <w:r>
        <w:rPr>
          <w:i w:val="0"/>
        </w:rPr>
        <w:t>Strom s 225 listami sa nedá prehľadne nakresliť, na vizualizáciu som preto natrénoval strom s hĺbkou 3 (obr. 2). Trénoval som ho na neškálovaných dátach, aby boli prahy v pôvodných jednotkách senzora. Škálovanie nemení poradie hodnôt v stĺpci, strom preto urobí rovnaké delenia a výsledok je rovnaký ako na škálovaných dátach: R² 0,849 na trénovacej a 0,856 na testovacej množine.</w:t>
      </w:r>
    </w:p>
    <w:p>
      <w:pPr>
        <w:jc w:val="center"/>
      </w:pPr>
      <w:r>
        <w:drawing>
          <wp:inline xmlns:a="http://schemas.openxmlformats.org/drawingml/2006/main" xmlns:pic="http://schemas.openxmlformats.org/drawingml/2006/picture">
            <wp:extent cx="5760000" cy="2304000"/>
            <wp:docPr id="2" name="Picture 2"/>
            <wp:cNvGraphicFramePr>
              <a:graphicFrameLocks noChangeAspect="1"/>
            </wp:cNvGraphicFramePr>
            <a:graphic>
              <a:graphicData uri="http://schemas.openxmlformats.org/drawingml/2006/picture">
                <pic:pic>
                  <pic:nvPicPr>
                    <pic:cNvPr id="0" name="tree_depth3.png"/>
                    <pic:cNvPicPr/>
                  </pic:nvPicPr>
                  <pic:blipFill>
                    <a:blip r:embed="rId10"/>
                    <a:stretch>
                      <a:fillRect/>
                    </a:stretch>
                  </pic:blipFill>
                  <pic:spPr>
                    <a:xfrm>
                      <a:off x="0" y="0"/>
                      <a:ext cx="5760000" cy="2304000"/>
                    </a:xfrm>
                    <a:prstGeom prst="rect"/>
                  </pic:spPr>
                </pic:pic>
              </a:graphicData>
            </a:graphic>
          </wp:inline>
        </w:drawing>
      </w:r>
    </w:p>
    <w:p>
      <w:pPr>
        <w:keepNext w:val="0"/>
        <w:jc w:val="center"/>
      </w:pPr>
      <w:r>
        <w:rPr>
          <w:sz w:val="20"/>
        </w:rPr>
        <w:t>Obr. 2: Rozhodovací strom s hĺbkou 3. value je priemerná koncentrácia CO v uzle (mg/m³), samples je počet trénovacích hodín</w:t>
      </w:r>
    </w:p>
    <w:p>
      <w:pPr>
        <w:jc w:val="both"/>
      </w:pPr>
      <w:r>
        <w:rPr>
          <w:i w:val="0"/>
        </w:rPr>
        <w:t xml:space="preserve">Všetkých sedem delení používa jediný stĺpec, </w:t>
      </w:r>
      <w:r>
        <w:rPr>
          <w:i/>
        </w:rPr>
        <w:t>sensor_nmhc</w:t>
      </w:r>
      <w:r>
        <w:rPr>
          <w:i w:val="0"/>
        </w:rPr>
        <w:t xml:space="preserve">. Strom rozdelil hodnoty tohto senzora na osem intervalov a každému priradil jednu koncentráciu CO, od 0,76 mg/m³ pri </w:t>
      </w:r>
      <w:r>
        <w:rPr>
          <w:i/>
        </w:rPr>
        <w:t>sensor_nmhc</w:t>
      </w:r>
      <w:r>
        <w:rPr>
          <w:i w:val="0"/>
        </w:rPr>
        <w:t xml:space="preserve"> ≤ 722,5 po 7,05 mg/m³ nad 1 584,5. Čím vyššia odozva senzora, tým vyššia predpoveď. </w:t>
      </w:r>
      <w:r>
        <w:rPr>
          <w:i/>
        </w:rPr>
        <w:t>sensor_nmhc</w:t>
      </w:r>
      <w:r>
        <w:rPr>
          <w:i w:val="0"/>
        </w:rPr>
        <w:t xml:space="preserve"> má s </w:t>
      </w:r>
      <w:r>
        <w:rPr>
          <w:i/>
        </w:rPr>
        <w:t>co</w:t>
      </w:r>
      <w:r>
        <w:rPr>
          <w:i w:val="0"/>
        </w:rPr>
        <w:t xml:space="preserve"> najvyššiu koreláciu zo všetkých stĺpcov (0,92), takže pri každom delení vyšiel ako najlepší. Hodiny nie sú v listoch rozložené rovnomerne. V najnižšom liste je 1 309 hodín, v najvyššom len 88.</w:t>
      </w:r>
    </w:p>
    <w:p>
      <w:pPr>
        <w:jc w:val="both"/>
      </w:pPr>
      <w:r>
        <w:rPr>
          <w:i w:val="0"/>
        </w:rPr>
        <w:t>Malý strom má R² na testovacej množine len o 0,05 nižšie než najlepší strom. Väčšinu závislosti teda zachytí jeden senzor a ostatné stĺpce výsledok spresňujú až v hlbších úrovniach.</w:t>
      </w:r>
    </w:p>
    <w:p>
      <w:pPr>
        <w:pStyle w:val="Heading2"/>
      </w:pPr>
      <w:r>
        <w:t>2.3 Náhodný les</w:t>
      </w:r>
    </w:p>
    <w:p>
      <w:pPr>
        <w:jc w:val="both"/>
      </w:pPr>
      <w:r>
        <w:rPr>
          <w:i w:val="0"/>
        </w:rPr>
        <w:t>Ako súborový model som zvolil náhodný les (</w:t>
      </w:r>
      <w:r>
        <w:rPr>
          <w:i/>
        </w:rPr>
        <w:t>RandomForestRegressor</w:t>
      </w:r>
      <w:r>
        <w:rPr>
          <w:i w:val="0"/>
        </w:rPr>
        <w:t xml:space="preserve">). Les natrénuje veľa stromov, každý na náhodnom výbere riadkov s opakovaním. Pri regresii sa predpovede stromov spriemerujú, čo je obdoba hlasovania pri klasifikácii. Stromy rastú bez obmedzenia a každý je pretrénovaný, ich chyby sa však pri priemerovaní čiastočne vyrušia. Parameter </w:t>
      </w:r>
      <w:r>
        <w:rPr>
          <w:i/>
        </w:rPr>
        <w:t>max_features</w:t>
      </w:r>
      <w:r>
        <w:rPr>
          <w:i w:val="0"/>
        </w:rPr>
        <w:t xml:space="preserve"> určuje, koľko náhodne vybraných stĺpcov strom pri každom delení zvažuje. Pri regresii je predvolene všetkých 14.</w:t>
      </w:r>
    </w:p>
    <w:p>
      <w:pPr>
        <w:keepNext/>
        <w:jc w:val="center"/>
      </w:pPr>
      <w:r>
        <w:rPr>
          <w:sz w:val="20"/>
        </w:rPr>
        <w:t>Tab. 4: Experimenty s náhodným lesom (ostatné parametre predvolené)</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rPr>
        <w:tc>
          <w:tcPr>
            <w:tcW w:type="dxa" w:w="1814"/>
          </w:tcPr>
          <w:p>
            <w:pPr>
              <w:keepNext/>
              <w:spacing w:after="0"/>
            </w:pPr>
            <w:r>
              <w:rPr>
                <w:sz w:val="20"/>
              </w:rPr>
            </w:r>
            <w:r>
              <w:rPr>
                <w:b/>
                <w:sz w:val="20"/>
              </w:rPr>
              <w:t>Nastavenie</w:t>
            </w:r>
          </w:p>
        </w:tc>
        <w:tc>
          <w:tcPr>
            <w:tcW w:type="dxa" w:w="1814"/>
          </w:tcPr>
          <w:p>
            <w:pPr>
              <w:keepNext/>
              <w:spacing w:after="0"/>
            </w:pPr>
            <w:r>
              <w:rPr>
                <w:sz w:val="20"/>
              </w:rPr>
            </w:r>
            <w:r>
              <w:rPr>
                <w:b/>
                <w:sz w:val="20"/>
              </w:rPr>
              <w:t>RMSE train</w:t>
            </w:r>
          </w:p>
        </w:tc>
        <w:tc>
          <w:tcPr>
            <w:tcW w:type="dxa" w:w="1814"/>
          </w:tcPr>
          <w:p>
            <w:pPr>
              <w:keepNext/>
              <w:spacing w:after="0"/>
            </w:pPr>
            <w:r>
              <w:rPr>
                <w:sz w:val="20"/>
              </w:rPr>
            </w:r>
            <w:r>
              <w:rPr>
                <w:b/>
                <w:sz w:val="20"/>
              </w:rPr>
              <w:t>R² train</w:t>
            </w:r>
          </w:p>
        </w:tc>
        <w:tc>
          <w:tcPr>
            <w:tcW w:type="dxa" w:w="1814"/>
          </w:tcPr>
          <w:p>
            <w:pPr>
              <w:keepNext/>
              <w:spacing w:after="0"/>
            </w:pPr>
            <w:r>
              <w:rPr>
                <w:sz w:val="20"/>
              </w:rPr>
            </w:r>
            <w:r>
              <w:rPr>
                <w:b/>
                <w:sz w:val="20"/>
              </w:rPr>
              <w:t>RMSE test</w:t>
            </w:r>
          </w:p>
        </w:tc>
        <w:tc>
          <w:tcPr>
            <w:tcW w:type="dxa" w:w="1814"/>
          </w:tcPr>
          <w:p>
            <w:pPr>
              <w:keepNext/>
              <w:spacing w:after="0"/>
            </w:pPr>
            <w:r>
              <w:rPr>
                <w:sz w:val="20"/>
              </w:rPr>
            </w:r>
            <w:r>
              <w:rPr>
                <w:b/>
                <w:sz w:val="20"/>
              </w:rPr>
              <w:t>R² test</w:t>
            </w:r>
          </w:p>
        </w:tc>
      </w:tr>
      <w:tr>
        <w:trPr>
          <w:cantSplit/>
        </w:trPr>
        <w:tc>
          <w:tcPr>
            <w:tcW w:type="dxa" w:w="1814"/>
          </w:tcPr>
          <w:p>
            <w:pPr>
              <w:keepNext/>
              <w:spacing w:after="0"/>
            </w:pPr>
            <w:r>
              <w:rPr>
                <w:sz w:val="20"/>
              </w:rPr>
            </w:r>
            <w:r>
              <w:rPr>
                <w:i w:val="0"/>
                <w:sz w:val="20"/>
              </w:rPr>
              <w:t>50 stromov</w:t>
            </w:r>
          </w:p>
        </w:tc>
        <w:tc>
          <w:tcPr>
            <w:tcW w:type="dxa" w:w="1814"/>
          </w:tcPr>
          <w:p>
            <w:pPr>
              <w:keepNext/>
              <w:spacing w:after="0"/>
            </w:pPr>
            <w:r>
              <w:rPr>
                <w:sz w:val="20"/>
              </w:rPr>
            </w:r>
            <w:r>
              <w:rPr>
                <w:i w:val="0"/>
                <w:sz w:val="20"/>
              </w:rPr>
              <w:t>0,147</w:t>
            </w:r>
          </w:p>
        </w:tc>
        <w:tc>
          <w:tcPr>
            <w:tcW w:type="dxa" w:w="1814"/>
          </w:tcPr>
          <w:p>
            <w:pPr>
              <w:keepNext/>
              <w:spacing w:after="0"/>
            </w:pPr>
            <w:r>
              <w:rPr>
                <w:sz w:val="20"/>
              </w:rPr>
            </w:r>
            <w:r>
              <w:rPr>
                <w:i w:val="0"/>
                <w:sz w:val="20"/>
              </w:rPr>
              <w:t>0,990</w:t>
            </w:r>
          </w:p>
        </w:tc>
        <w:tc>
          <w:tcPr>
            <w:tcW w:type="dxa" w:w="1814"/>
          </w:tcPr>
          <w:p>
            <w:pPr>
              <w:keepNext/>
              <w:spacing w:after="0"/>
            </w:pPr>
            <w:r>
              <w:rPr>
                <w:sz w:val="20"/>
              </w:rPr>
            </w:r>
            <w:r>
              <w:rPr>
                <w:i w:val="0"/>
                <w:sz w:val="20"/>
              </w:rPr>
              <w:t>0,369</w:t>
            </w:r>
          </w:p>
        </w:tc>
        <w:tc>
          <w:tcPr>
            <w:tcW w:type="dxa" w:w="1814"/>
          </w:tcPr>
          <w:p>
            <w:pPr>
              <w:keepNext/>
              <w:spacing w:after="0"/>
            </w:pPr>
            <w:r>
              <w:rPr>
                <w:sz w:val="20"/>
              </w:rPr>
            </w:r>
            <w:r>
              <w:rPr>
                <w:i w:val="0"/>
                <w:sz w:val="20"/>
              </w:rPr>
              <w:t>0,935</w:t>
            </w:r>
          </w:p>
        </w:tc>
      </w:tr>
      <w:tr>
        <w:trPr>
          <w:cantSplit/>
        </w:trPr>
        <w:tc>
          <w:tcPr>
            <w:tcW w:type="dxa" w:w="1814"/>
          </w:tcPr>
          <w:p>
            <w:pPr>
              <w:keepNext/>
              <w:spacing w:after="0"/>
            </w:pPr>
            <w:r>
              <w:rPr>
                <w:sz w:val="20"/>
              </w:rPr>
            </w:r>
            <w:r>
              <w:rPr>
                <w:i w:val="0"/>
                <w:sz w:val="20"/>
              </w:rPr>
              <w:t>100 stromov</w:t>
            </w:r>
          </w:p>
        </w:tc>
        <w:tc>
          <w:tcPr>
            <w:tcW w:type="dxa" w:w="1814"/>
          </w:tcPr>
          <w:p>
            <w:pPr>
              <w:keepNext/>
              <w:spacing w:after="0"/>
            </w:pPr>
            <w:r>
              <w:rPr>
                <w:sz w:val="20"/>
              </w:rPr>
            </w:r>
            <w:r>
              <w:rPr>
                <w:i w:val="0"/>
                <w:sz w:val="20"/>
              </w:rPr>
              <w:t>0,145</w:t>
            </w:r>
          </w:p>
        </w:tc>
        <w:tc>
          <w:tcPr>
            <w:tcW w:type="dxa" w:w="1814"/>
          </w:tcPr>
          <w:p>
            <w:pPr>
              <w:keepNext/>
              <w:spacing w:after="0"/>
            </w:pPr>
            <w:r>
              <w:rPr>
                <w:sz w:val="20"/>
              </w:rPr>
            </w:r>
            <w:r>
              <w:rPr>
                <w:i w:val="0"/>
                <w:sz w:val="20"/>
              </w:rPr>
              <w:t>0,990</w:t>
            </w:r>
          </w:p>
        </w:tc>
        <w:tc>
          <w:tcPr>
            <w:tcW w:type="dxa" w:w="1814"/>
          </w:tcPr>
          <w:p>
            <w:pPr>
              <w:keepNext/>
              <w:spacing w:after="0"/>
            </w:pPr>
            <w:r>
              <w:rPr>
                <w:sz w:val="20"/>
              </w:rPr>
            </w:r>
            <w:r>
              <w:rPr>
                <w:i w:val="0"/>
                <w:sz w:val="20"/>
              </w:rPr>
              <w:t>0,368</w:t>
            </w:r>
          </w:p>
        </w:tc>
        <w:tc>
          <w:tcPr>
            <w:tcW w:type="dxa" w:w="1814"/>
          </w:tcPr>
          <w:p>
            <w:pPr>
              <w:keepNext/>
              <w:spacing w:after="0"/>
            </w:pPr>
            <w:r>
              <w:rPr>
                <w:sz w:val="20"/>
              </w:rPr>
            </w:r>
            <w:r>
              <w:rPr>
                <w:i w:val="0"/>
                <w:sz w:val="20"/>
              </w:rPr>
              <w:t>0,935</w:t>
            </w:r>
          </w:p>
        </w:tc>
      </w:tr>
      <w:tr>
        <w:trPr>
          <w:cantSplit/>
        </w:trPr>
        <w:tc>
          <w:tcPr>
            <w:tcW w:type="dxa" w:w="1814"/>
          </w:tcPr>
          <w:p>
            <w:pPr>
              <w:keepNext/>
              <w:spacing w:after="0"/>
            </w:pPr>
            <w:r>
              <w:rPr>
                <w:sz w:val="20"/>
              </w:rPr>
            </w:r>
            <w:r>
              <w:rPr>
                <w:i w:val="0"/>
                <w:sz w:val="20"/>
              </w:rPr>
              <w:t>300 stromov</w:t>
            </w:r>
          </w:p>
        </w:tc>
        <w:tc>
          <w:tcPr>
            <w:tcW w:type="dxa" w:w="1814"/>
          </w:tcPr>
          <w:p>
            <w:pPr>
              <w:keepNext/>
              <w:spacing w:after="0"/>
            </w:pPr>
            <w:r>
              <w:rPr>
                <w:sz w:val="20"/>
              </w:rPr>
            </w:r>
            <w:r>
              <w:rPr>
                <w:i w:val="0"/>
                <w:sz w:val="20"/>
              </w:rPr>
              <w:t>0,142</w:t>
            </w:r>
          </w:p>
        </w:tc>
        <w:tc>
          <w:tcPr>
            <w:tcW w:type="dxa" w:w="1814"/>
          </w:tcPr>
          <w:p>
            <w:pPr>
              <w:keepNext/>
              <w:spacing w:after="0"/>
            </w:pPr>
            <w:r>
              <w:rPr>
                <w:sz w:val="20"/>
              </w:rPr>
            </w:r>
            <w:r>
              <w:rPr>
                <w:i w:val="0"/>
                <w:sz w:val="20"/>
              </w:rPr>
              <w:t>0,990</w:t>
            </w:r>
          </w:p>
        </w:tc>
        <w:tc>
          <w:tcPr>
            <w:tcW w:type="dxa" w:w="1814"/>
          </w:tcPr>
          <w:p>
            <w:pPr>
              <w:keepNext/>
              <w:spacing w:after="0"/>
            </w:pPr>
            <w:r>
              <w:rPr>
                <w:sz w:val="20"/>
              </w:rPr>
            </w:r>
            <w:r>
              <w:rPr>
                <w:i w:val="0"/>
                <w:sz w:val="20"/>
              </w:rPr>
              <w:t>0,367</w:t>
            </w:r>
          </w:p>
        </w:tc>
        <w:tc>
          <w:tcPr>
            <w:tcW w:type="dxa" w:w="1814"/>
          </w:tcPr>
          <w:p>
            <w:pPr>
              <w:keepNext/>
              <w:spacing w:after="0"/>
            </w:pPr>
            <w:r>
              <w:rPr>
                <w:sz w:val="20"/>
              </w:rPr>
            </w:r>
            <w:r>
              <w:rPr>
                <w:i w:val="0"/>
                <w:sz w:val="20"/>
              </w:rPr>
              <w:t>0,935</w:t>
            </w:r>
          </w:p>
        </w:tc>
      </w:tr>
      <w:tr>
        <w:trPr>
          <w:cantSplit/>
        </w:trPr>
        <w:tc>
          <w:tcPr>
            <w:tcW w:type="dxa" w:w="1814"/>
          </w:tcPr>
          <w:p>
            <w:pPr>
              <w:keepNext/>
              <w:spacing w:after="0"/>
            </w:pPr>
            <w:r>
              <w:rPr>
                <w:sz w:val="20"/>
              </w:rPr>
            </w:r>
            <w:r>
              <w:rPr>
                <w:i w:val="0"/>
                <w:sz w:val="20"/>
              </w:rPr>
              <w:t xml:space="preserve">100 stromov, </w:t>
            </w:r>
            <w:r>
              <w:rPr>
                <w:i/>
                <w:sz w:val="20"/>
              </w:rPr>
              <w:t>max_features</w:t>
            </w:r>
            <w:r>
              <w:rPr>
                <w:i w:val="0"/>
                <w:sz w:val="20"/>
              </w:rPr>
              <w:t xml:space="preserve"> = sqrt</w:t>
            </w:r>
          </w:p>
        </w:tc>
        <w:tc>
          <w:tcPr>
            <w:tcW w:type="dxa" w:w="1814"/>
          </w:tcPr>
          <w:p>
            <w:pPr>
              <w:keepNext/>
              <w:spacing w:after="0"/>
            </w:pPr>
            <w:r>
              <w:rPr>
                <w:sz w:val="20"/>
              </w:rPr>
            </w:r>
            <w:r>
              <w:rPr>
                <w:i w:val="0"/>
                <w:sz w:val="20"/>
              </w:rPr>
              <w:t>0,142</w:t>
            </w:r>
          </w:p>
        </w:tc>
        <w:tc>
          <w:tcPr>
            <w:tcW w:type="dxa" w:w="1814"/>
          </w:tcPr>
          <w:p>
            <w:pPr>
              <w:keepNext/>
              <w:spacing w:after="0"/>
            </w:pPr>
            <w:r>
              <w:rPr>
                <w:sz w:val="20"/>
              </w:rPr>
            </w:r>
            <w:r>
              <w:rPr>
                <w:i w:val="0"/>
                <w:sz w:val="20"/>
              </w:rPr>
              <w:t>0,990</w:t>
            </w:r>
          </w:p>
        </w:tc>
        <w:tc>
          <w:tcPr>
            <w:tcW w:type="dxa" w:w="1814"/>
          </w:tcPr>
          <w:p>
            <w:pPr>
              <w:keepNext/>
              <w:spacing w:after="0"/>
            </w:pPr>
            <w:r>
              <w:rPr>
                <w:sz w:val="20"/>
              </w:rPr>
            </w:r>
            <w:r>
              <w:rPr>
                <w:i w:val="0"/>
                <w:sz w:val="20"/>
              </w:rPr>
              <w:t>0,356</w:t>
            </w:r>
          </w:p>
        </w:tc>
        <w:tc>
          <w:tcPr>
            <w:tcW w:type="dxa" w:w="1814"/>
          </w:tcPr>
          <w:p>
            <w:pPr>
              <w:keepNext/>
              <w:spacing w:after="0"/>
            </w:pPr>
            <w:r>
              <w:rPr>
                <w:sz w:val="20"/>
              </w:rPr>
            </w:r>
            <w:r>
              <w:rPr>
                <w:i w:val="0"/>
                <w:sz w:val="20"/>
              </w:rPr>
              <w:t>0,939</w:t>
            </w:r>
          </w:p>
        </w:tc>
      </w:tr>
      <w:tr>
        <w:trPr>
          <w:cantSplit/>
        </w:trPr>
        <w:tc>
          <w:tcPr>
            <w:tcW w:type="dxa" w:w="1814"/>
          </w:tcPr>
          <w:p>
            <w:pPr>
              <w:keepNext/>
              <w:spacing w:after="0"/>
            </w:pPr>
            <w:r>
              <w:rPr>
                <w:sz w:val="20"/>
              </w:rPr>
            </w:r>
            <w:r>
              <w:rPr>
                <w:i w:val="0"/>
                <w:sz w:val="20"/>
              </w:rPr>
              <w:t xml:space="preserve">100 stromov, </w:t>
            </w:r>
            <w:r>
              <w:rPr>
                <w:i/>
                <w:sz w:val="20"/>
              </w:rPr>
              <w:t>max_features</w:t>
            </w:r>
            <w:r>
              <w:rPr>
                <w:i w:val="0"/>
                <w:sz w:val="20"/>
              </w:rPr>
              <w:t xml:space="preserve"> = 0,5</w:t>
            </w:r>
          </w:p>
        </w:tc>
        <w:tc>
          <w:tcPr>
            <w:tcW w:type="dxa" w:w="1814"/>
          </w:tcPr>
          <w:p>
            <w:pPr>
              <w:keepNext/>
              <w:spacing w:after="0"/>
            </w:pPr>
            <w:r>
              <w:rPr>
                <w:sz w:val="20"/>
              </w:rPr>
            </w:r>
            <w:r>
              <w:rPr>
                <w:i w:val="0"/>
                <w:sz w:val="20"/>
              </w:rPr>
              <w:t>0,142</w:t>
            </w:r>
          </w:p>
        </w:tc>
        <w:tc>
          <w:tcPr>
            <w:tcW w:type="dxa" w:w="1814"/>
          </w:tcPr>
          <w:p>
            <w:pPr>
              <w:keepNext/>
              <w:spacing w:after="0"/>
            </w:pPr>
            <w:r>
              <w:rPr>
                <w:sz w:val="20"/>
              </w:rPr>
            </w:r>
            <w:r>
              <w:rPr>
                <w:i w:val="0"/>
                <w:sz w:val="20"/>
              </w:rPr>
              <w:t>0,990</w:t>
            </w:r>
          </w:p>
        </w:tc>
        <w:tc>
          <w:tcPr>
            <w:tcW w:type="dxa" w:w="1814"/>
          </w:tcPr>
          <w:p>
            <w:pPr>
              <w:keepNext/>
              <w:spacing w:after="0"/>
            </w:pPr>
            <w:r>
              <w:rPr>
                <w:sz w:val="20"/>
              </w:rPr>
            </w:r>
            <w:r>
              <w:rPr>
                <w:i w:val="0"/>
                <w:sz w:val="20"/>
              </w:rPr>
              <w:t>0,365</w:t>
            </w:r>
          </w:p>
        </w:tc>
        <w:tc>
          <w:tcPr>
            <w:tcW w:type="dxa" w:w="1814"/>
          </w:tcPr>
          <w:p>
            <w:pPr>
              <w:keepNext/>
              <w:spacing w:after="0"/>
            </w:pPr>
            <w:r>
              <w:rPr>
                <w:sz w:val="20"/>
              </w:rPr>
            </w:r>
            <w:r>
              <w:rPr>
                <w:i w:val="0"/>
                <w:sz w:val="20"/>
              </w:rPr>
              <w:t>0,936</w:t>
            </w:r>
          </w:p>
        </w:tc>
      </w:tr>
      <w:tr>
        <w:trPr>
          <w:cantSplit/>
        </w:trPr>
        <w:tc>
          <w:tcPr>
            <w:tcW w:type="dxa" w:w="1814"/>
          </w:tcPr>
          <w:p>
            <w:pPr>
              <w:keepNext/>
              <w:spacing w:after="0"/>
            </w:pPr>
            <w:r>
              <w:rPr>
                <w:sz w:val="20"/>
              </w:rPr>
            </w:r>
            <w:r>
              <w:rPr>
                <w:i w:val="0"/>
                <w:sz w:val="20"/>
              </w:rPr>
              <w:t xml:space="preserve">100 stromov, </w:t>
            </w:r>
            <w:r>
              <w:rPr>
                <w:i/>
                <w:sz w:val="20"/>
              </w:rPr>
              <w:t>min_samples_leaf</w:t>
            </w:r>
            <w:r>
              <w:rPr>
                <w:i w:val="0"/>
                <w:sz w:val="20"/>
              </w:rPr>
              <w:t xml:space="preserve"> = 5</w:t>
            </w:r>
          </w:p>
        </w:tc>
        <w:tc>
          <w:tcPr>
            <w:tcW w:type="dxa" w:w="1814"/>
          </w:tcPr>
          <w:p>
            <w:pPr>
              <w:keepNext/>
              <w:spacing w:after="0"/>
            </w:pPr>
            <w:r>
              <w:rPr>
                <w:sz w:val="20"/>
              </w:rPr>
            </w:r>
            <w:r>
              <w:rPr>
                <w:i w:val="0"/>
                <w:sz w:val="20"/>
              </w:rPr>
              <w:t>0,268</w:t>
            </w:r>
          </w:p>
        </w:tc>
        <w:tc>
          <w:tcPr>
            <w:tcW w:type="dxa" w:w="1814"/>
          </w:tcPr>
          <w:p>
            <w:pPr>
              <w:keepNext/>
              <w:spacing w:after="0"/>
            </w:pPr>
            <w:r>
              <w:rPr>
                <w:sz w:val="20"/>
              </w:rPr>
            </w:r>
            <w:r>
              <w:rPr>
                <w:i w:val="0"/>
                <w:sz w:val="20"/>
              </w:rPr>
              <w:t>0,965</w:t>
            </w:r>
          </w:p>
        </w:tc>
        <w:tc>
          <w:tcPr>
            <w:tcW w:type="dxa" w:w="1814"/>
          </w:tcPr>
          <w:p>
            <w:pPr>
              <w:keepNext/>
              <w:spacing w:after="0"/>
            </w:pPr>
            <w:r>
              <w:rPr>
                <w:sz w:val="20"/>
              </w:rPr>
            </w:r>
            <w:r>
              <w:rPr>
                <w:i w:val="0"/>
                <w:sz w:val="20"/>
              </w:rPr>
              <w:t>0,374</w:t>
            </w:r>
          </w:p>
        </w:tc>
        <w:tc>
          <w:tcPr>
            <w:tcW w:type="dxa" w:w="1814"/>
          </w:tcPr>
          <w:p>
            <w:pPr>
              <w:keepNext/>
              <w:spacing w:after="0"/>
            </w:pPr>
            <w:r>
              <w:rPr>
                <w:sz w:val="20"/>
              </w:rPr>
            </w:r>
            <w:r>
              <w:rPr>
                <w:i w:val="0"/>
                <w:sz w:val="20"/>
              </w:rPr>
              <w:t>0,933</w:t>
            </w:r>
          </w:p>
        </w:tc>
      </w:tr>
      <w:tr>
        <w:trPr>
          <w:cantSplit/>
        </w:trPr>
        <w:tc>
          <w:tcPr>
            <w:tcW w:type="dxa" w:w="1814"/>
          </w:tcPr>
          <w:p>
            <w:pPr>
              <w:keepNext/>
              <w:spacing w:after="0"/>
            </w:pPr>
            <w:r>
              <w:rPr>
                <w:sz w:val="20"/>
              </w:rPr>
            </w:r>
            <w:r>
              <w:rPr>
                <w:i w:val="0"/>
                <w:sz w:val="20"/>
              </w:rPr>
              <w:t xml:space="preserve">100 stromov, </w:t>
            </w:r>
            <w:r>
              <w:rPr>
                <w:i/>
                <w:sz w:val="20"/>
              </w:rPr>
              <w:t>max_depth</w:t>
            </w:r>
            <w:r>
              <w:rPr>
                <w:i w:val="0"/>
                <w:sz w:val="20"/>
              </w:rPr>
              <w:t xml:space="preserve"> = 10</w:t>
            </w:r>
          </w:p>
        </w:tc>
        <w:tc>
          <w:tcPr>
            <w:tcW w:type="dxa" w:w="1814"/>
          </w:tcPr>
          <w:p>
            <w:pPr>
              <w:keepNext/>
              <w:spacing w:after="0"/>
            </w:pPr>
            <w:r>
              <w:rPr>
                <w:sz w:val="20"/>
              </w:rPr>
            </w:r>
            <w:r>
              <w:rPr>
                <w:i w:val="0"/>
                <w:sz w:val="20"/>
              </w:rPr>
              <w:t>0,231</w:t>
            </w:r>
          </w:p>
        </w:tc>
        <w:tc>
          <w:tcPr>
            <w:tcW w:type="dxa" w:w="1814"/>
          </w:tcPr>
          <w:p>
            <w:pPr>
              <w:keepNext/>
              <w:spacing w:after="0"/>
            </w:pPr>
            <w:r>
              <w:rPr>
                <w:sz w:val="20"/>
              </w:rPr>
            </w:r>
            <w:r>
              <w:rPr>
                <w:i w:val="0"/>
                <w:sz w:val="20"/>
              </w:rPr>
              <w:t>0,974</w:t>
            </w:r>
          </w:p>
        </w:tc>
        <w:tc>
          <w:tcPr>
            <w:tcW w:type="dxa" w:w="1814"/>
          </w:tcPr>
          <w:p>
            <w:pPr>
              <w:keepNext/>
              <w:spacing w:after="0"/>
            </w:pPr>
            <w:r>
              <w:rPr>
                <w:sz w:val="20"/>
              </w:rPr>
            </w:r>
            <w:r>
              <w:rPr>
                <w:i w:val="0"/>
                <w:sz w:val="20"/>
              </w:rPr>
              <w:t>0,377</w:t>
            </w:r>
          </w:p>
        </w:tc>
        <w:tc>
          <w:tcPr>
            <w:tcW w:type="dxa" w:w="1814"/>
          </w:tcPr>
          <w:p>
            <w:pPr>
              <w:keepNext/>
              <w:spacing w:after="0"/>
            </w:pPr>
            <w:r>
              <w:rPr>
                <w:sz w:val="20"/>
              </w:rPr>
            </w:r>
            <w:r>
              <w:rPr>
                <w:i w:val="0"/>
                <w:sz w:val="20"/>
              </w:rPr>
              <w:t>0,932</w:t>
            </w:r>
          </w:p>
        </w:tc>
      </w:tr>
      <w:tr>
        <w:trPr>
          <w:cantSplit/>
        </w:trPr>
        <w:tc>
          <w:tcPr>
            <w:tcW w:type="dxa" w:w="1814"/>
          </w:tcPr>
          <w:p>
            <w:pPr>
              <w:keepNext w:val="0"/>
              <w:spacing w:after="0"/>
            </w:pPr>
            <w:r>
              <w:rPr>
                <w:sz w:val="20"/>
              </w:rPr>
            </w:r>
            <w:r>
              <w:rPr>
                <w:i w:val="0"/>
                <w:sz w:val="20"/>
              </w:rPr>
              <w:t xml:space="preserve">100 stromov, </w:t>
            </w:r>
            <w:r>
              <w:rPr>
                <w:i/>
                <w:sz w:val="20"/>
              </w:rPr>
              <w:t>criterion</w:t>
            </w:r>
            <w:r>
              <w:rPr>
                <w:i w:val="0"/>
                <w:sz w:val="20"/>
              </w:rPr>
              <w:t xml:space="preserve"> = absolute_error</w:t>
            </w:r>
          </w:p>
        </w:tc>
        <w:tc>
          <w:tcPr>
            <w:tcW w:type="dxa" w:w="1814"/>
          </w:tcPr>
          <w:p>
            <w:pPr>
              <w:keepNext w:val="0"/>
              <w:spacing w:after="0"/>
            </w:pPr>
            <w:r>
              <w:rPr>
                <w:sz w:val="20"/>
              </w:rPr>
            </w:r>
            <w:r>
              <w:rPr>
                <w:i w:val="0"/>
                <w:sz w:val="20"/>
              </w:rPr>
              <w:t>0,147</w:t>
            </w:r>
          </w:p>
        </w:tc>
        <w:tc>
          <w:tcPr>
            <w:tcW w:type="dxa" w:w="1814"/>
          </w:tcPr>
          <w:p>
            <w:pPr>
              <w:keepNext w:val="0"/>
              <w:spacing w:after="0"/>
            </w:pPr>
            <w:r>
              <w:rPr>
                <w:sz w:val="20"/>
              </w:rPr>
            </w:r>
            <w:r>
              <w:rPr>
                <w:i w:val="0"/>
                <w:sz w:val="20"/>
              </w:rPr>
              <w:t>0,989</w:t>
            </w:r>
          </w:p>
        </w:tc>
        <w:tc>
          <w:tcPr>
            <w:tcW w:type="dxa" w:w="1814"/>
          </w:tcPr>
          <w:p>
            <w:pPr>
              <w:keepNext w:val="0"/>
              <w:spacing w:after="0"/>
            </w:pPr>
            <w:r>
              <w:rPr>
                <w:sz w:val="20"/>
              </w:rPr>
            </w:r>
            <w:r>
              <w:rPr>
                <w:i w:val="0"/>
                <w:sz w:val="20"/>
              </w:rPr>
              <w:t>0,375</w:t>
            </w:r>
          </w:p>
        </w:tc>
        <w:tc>
          <w:tcPr>
            <w:tcW w:type="dxa" w:w="1814"/>
          </w:tcPr>
          <w:p>
            <w:pPr>
              <w:keepNext w:val="0"/>
              <w:spacing w:after="0"/>
            </w:pPr>
            <w:r>
              <w:rPr>
                <w:sz w:val="20"/>
              </w:rPr>
            </w:r>
            <w:r>
              <w:rPr>
                <w:i w:val="0"/>
                <w:sz w:val="20"/>
              </w:rPr>
              <w:t>0,932</w:t>
            </w:r>
          </w:p>
        </w:tc>
      </w:tr>
    </w:tbl>
    <w:p/>
    <w:p>
      <w:pPr>
        <w:jc w:val="both"/>
      </w:pPr>
      <w:r>
        <w:rPr>
          <w:i w:val="0"/>
        </w:rPr>
        <w:t xml:space="preserve">Počet stromov na výsledok takmer nevplýva. 50, 100 aj 300 stromov má na testovacej množine R² 0,935 a viac stromov len predĺži trénovanie. Pomohlo zmenšiť </w:t>
      </w:r>
      <w:r>
        <w:rPr>
          <w:i/>
        </w:rPr>
        <w:t>max_features</w:t>
      </w:r>
      <w:r>
        <w:rPr>
          <w:i w:val="0"/>
        </w:rPr>
        <w:t xml:space="preserve">. Pri hodnote sqrt zvažuje strom pri každom delení len 3 náhodné stĺpce zo 14, takže často nemá k dispozícii </w:t>
      </w:r>
      <w:r>
        <w:rPr>
          <w:i/>
        </w:rPr>
        <w:t>sensor_nmhc</w:t>
      </w:r>
      <w:r>
        <w:rPr>
          <w:i w:val="0"/>
        </w:rPr>
        <w:t xml:space="preserve"> a musí deliť podľa iného stĺpca. Stromy sa tak od seba viac líšia, priemer z nich je presnejší a R² na testovacej množine stúplo na 0,939. Obmedzenie listu alebo hĺbky zmenšilo rozdiel medzi trénovacou a testovacou množinou, výsledok na testovacej množine sa ale mierne zhoršil.</w:t>
      </w:r>
    </w:p>
    <w:p>
      <w:pPr>
        <w:jc w:val="both"/>
      </w:pPr>
      <w:r>
        <w:rPr>
          <w:i w:val="0"/>
        </w:rPr>
        <w:t xml:space="preserve">Skúsil som aj inú kriteriálnu funkciu. Predvolene strom pri delení minimalizuje štvorec chyby, s </w:t>
      </w:r>
      <w:r>
        <w:rPr>
          <w:i/>
        </w:rPr>
        <w:t>criterion</w:t>
      </w:r>
      <w:r>
        <w:rPr>
          <w:i w:val="0"/>
        </w:rPr>
        <w:t xml:space="preserve"> = absolute_error minimalizuje absolútnu chybu a hodiny s veľmi vysokou koncentráciou majú na delenia menší vplyv. R² na testovacej množine kleslo na 0,932 a trénovanie trvalo asi štyrikrát dlhšie.</w:t>
      </w:r>
    </w:p>
    <w:p>
      <w:pPr>
        <w:jc w:val="both"/>
      </w:pPr>
      <w:r>
        <w:rPr>
          <w:i w:val="0"/>
        </w:rPr>
        <w:t>Všetky lesy majú na trénovacej množine R² 0,97 až 0,99 a na testovacej okolo 0,935. Rozdiel medzi množinami je väčší než pri najlepšom strome, na testovacej množine je však les o 0,03 lepší.</w:t>
      </w:r>
    </w:p>
    <w:p>
      <w:pPr>
        <w:jc w:val="both"/>
      </w:pPr>
      <w:r>
        <w:rPr>
          <w:i w:val="0"/>
        </w:rPr>
        <w:t>Dôležitosť vstupného parametra (</w:t>
      </w:r>
      <w:r>
        <w:rPr>
          <w:i/>
        </w:rPr>
        <w:t>feature_importances_</w:t>
      </w:r>
      <w:r>
        <w:rPr>
          <w:i w:val="0"/>
        </w:rPr>
        <w:t>) udáva, o koľko delenia podľa neho zmenšili chybu, sčítané cez všetky stromy a normované na súčet 1. Vstupov je len 14, na obr. 3 sú preto všetky.</w:t>
      </w:r>
    </w:p>
    <w:p>
      <w:pPr>
        <w:jc w:val="center"/>
      </w:pPr>
      <w:r>
        <w:drawing>
          <wp:inline xmlns:a="http://schemas.openxmlformats.org/drawingml/2006/main" xmlns:pic="http://schemas.openxmlformats.org/drawingml/2006/picture">
            <wp:extent cx="5040000" cy="3360000"/>
            <wp:docPr id="3" name="Picture 3"/>
            <wp:cNvGraphicFramePr>
              <a:graphicFrameLocks noChangeAspect="1"/>
            </wp:cNvGraphicFramePr>
            <a:graphic>
              <a:graphicData uri="http://schemas.openxmlformats.org/drawingml/2006/picture">
                <pic:pic>
                  <pic:nvPicPr>
                    <pic:cNvPr id="0" name="forest_importance.png"/>
                    <pic:cNvPicPr/>
                  </pic:nvPicPr>
                  <pic:blipFill>
                    <a:blip r:embed="rId11"/>
                    <a:stretch>
                      <a:fillRect/>
                    </a:stretch>
                  </pic:blipFill>
                  <pic:spPr>
                    <a:xfrm>
                      <a:off x="0" y="0"/>
                      <a:ext cx="5040000" cy="3360000"/>
                    </a:xfrm>
                    <a:prstGeom prst="rect"/>
                  </pic:spPr>
                </pic:pic>
              </a:graphicData>
            </a:graphic>
          </wp:inline>
        </w:drawing>
      </w:r>
    </w:p>
    <w:p>
      <w:pPr>
        <w:keepNext w:val="0"/>
        <w:jc w:val="center"/>
      </w:pPr>
      <w:r>
        <w:rPr>
          <w:sz w:val="20"/>
        </w:rPr>
        <w:t>Obr. 3: Dôležitosť vstupných parametrov v najlepšom náhodnom lese (100 stromov, max_features = sqrt)</w:t>
      </w:r>
    </w:p>
    <w:p>
      <w:pPr>
        <w:jc w:val="both"/>
      </w:pPr>
      <w:r>
        <w:rPr>
          <w:i w:val="0"/>
        </w:rPr>
        <w:t xml:space="preserve">Päť senzorov má spolu dôležitosť 0,869. Na prvom mieste je </w:t>
      </w:r>
      <w:r>
        <w:rPr>
          <w:i/>
        </w:rPr>
        <w:t>sensor_nmhc</w:t>
      </w:r>
      <w:r>
        <w:rPr>
          <w:i w:val="0"/>
        </w:rPr>
        <w:t xml:space="preserve"> (0,273), ten istý stĺpec, ktorý použil malý strom. </w:t>
      </w:r>
      <w:r>
        <w:rPr>
          <w:i/>
        </w:rPr>
        <w:t>sensor_co</w:t>
      </w:r>
      <w:r>
        <w:rPr>
          <w:i w:val="0"/>
        </w:rPr>
        <w:t>, ktorý je nominálne zameraný priamo na CO, je druhý (0,203). Senzory spolu silno korelujú, dôležitosť sa preto medzi ne delí a ich vzájomné poradie netreba brať presne. Z ostatných stĺpcov má zmysel hodina (0,057). Teplota, mesiac, vlhkosť a deň v týždni majú po 0,01 až 0,02. Štyri stĺpce ročného obdobia majú dokopy 0,011, lebo rovnakú informáciu nesie mesiac.</w:t>
      </w:r>
    </w:p>
    <w:p>
      <w:pPr>
        <w:pStyle w:val="Heading2"/>
      </w:pPr>
      <w:r>
        <w:t>2.4 SVM</w:t>
      </w:r>
    </w:p>
    <w:p>
      <w:pPr>
        <w:jc w:val="both"/>
      </w:pPr>
      <w:r>
        <w:rPr>
          <w:i w:val="0"/>
        </w:rPr>
        <w:t xml:space="preserve">SVM pre regresiu sa v Sklearn volá </w:t>
      </w:r>
      <w:r>
        <w:rPr>
          <w:i/>
        </w:rPr>
        <w:t>SVR</w:t>
      </w:r>
      <w:r>
        <w:rPr>
          <w:i w:val="0"/>
        </w:rPr>
        <w:t xml:space="preserve">. Model hľadá funkciu, od ktorej sú trénovacie body vzdialené najviac o </w:t>
      </w:r>
      <w:r>
        <w:rPr>
          <w:i/>
        </w:rPr>
        <w:t>epsilon</w:t>
      </w:r>
      <w:r>
        <w:rPr>
          <w:i w:val="0"/>
        </w:rPr>
        <w:t xml:space="preserve"> (predvolene 0,1 mg/m³). Chyby menšie než </w:t>
      </w:r>
      <w:r>
        <w:rPr>
          <w:i/>
        </w:rPr>
        <w:t>epsilon</w:t>
      </w:r>
      <w:r>
        <w:rPr>
          <w:i w:val="0"/>
        </w:rPr>
        <w:t xml:space="preserve"> nepočíta, väčšie trestá lineárne a parameter </w:t>
      </w:r>
      <w:r>
        <w:rPr>
          <w:i/>
        </w:rPr>
        <w:t>C</w:t>
      </w:r>
      <w:r>
        <w:rPr>
          <w:i w:val="0"/>
        </w:rPr>
        <w:t xml:space="preserve"> určuje, ako silno. Pri malom </w:t>
      </w:r>
      <w:r>
        <w:rPr>
          <w:i/>
        </w:rPr>
        <w:t>C</w:t>
      </w:r>
      <w:r>
        <w:rPr>
          <w:i w:val="0"/>
        </w:rPr>
        <w:t xml:space="preserve"> je funkcia hladšia a viac bodov môže ležať mimo pásma. Jadro RBF dovolí zakrivenú závislosť a </w:t>
      </w:r>
      <w:r>
        <w:rPr>
          <w:i/>
        </w:rPr>
        <w:t>gamma</w:t>
      </w:r>
      <w:r>
        <w:rPr>
          <w:i w:val="0"/>
        </w:rPr>
        <w:t xml:space="preserve"> určuje, ako ďaleko siaha vplyv jedného trénovacieho bodu. Predvolená </w:t>
      </w:r>
      <w:r>
        <w:rPr>
          <w:i/>
        </w:rPr>
        <w:t>gamma</w:t>
      </w:r>
      <w:r>
        <w:rPr>
          <w:i w:val="0"/>
        </w:rPr>
        <w:t xml:space="preserve"> je pri štandardizovaných dátach 1/14, teda približne 0,071. Okrem RBF som skúsil lineárne a polynomiálne jadro, pri polynomiálnom sa nastavuje stupeň (</w:t>
      </w:r>
      <w:r>
        <w:rPr>
          <w:i/>
        </w:rPr>
        <w:t>degree</w:t>
      </w:r>
      <w:r>
        <w:rPr>
          <w:i w:val="0"/>
        </w:rPr>
        <w:t>). SVR pracuje so vzdialenosťami medzi bodmi, preto potrebuje normalizované vstupy.</w:t>
      </w:r>
    </w:p>
    <w:p>
      <w:pPr>
        <w:keepNext/>
        <w:jc w:val="center"/>
      </w:pPr>
      <w:r>
        <w:rPr>
          <w:sz w:val="20"/>
        </w:rPr>
        <w:t>Tab. 5: Experimenty s SVR (ostatné parametre predvolené)</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rPr>
        <w:tc>
          <w:tcPr>
            <w:tcW w:type="dxa" w:w="1814"/>
          </w:tcPr>
          <w:p>
            <w:pPr>
              <w:keepNext/>
              <w:spacing w:after="0"/>
            </w:pPr>
            <w:r>
              <w:rPr>
                <w:sz w:val="20"/>
              </w:rPr>
            </w:r>
            <w:r>
              <w:rPr>
                <w:b/>
                <w:sz w:val="20"/>
              </w:rPr>
              <w:t>Nastavenie</w:t>
            </w:r>
          </w:p>
        </w:tc>
        <w:tc>
          <w:tcPr>
            <w:tcW w:type="dxa" w:w="1814"/>
          </w:tcPr>
          <w:p>
            <w:pPr>
              <w:keepNext/>
              <w:spacing w:after="0"/>
            </w:pPr>
            <w:r>
              <w:rPr>
                <w:sz w:val="20"/>
              </w:rPr>
            </w:r>
            <w:r>
              <w:rPr>
                <w:b/>
                <w:sz w:val="20"/>
              </w:rPr>
              <w:t>RMSE train</w:t>
            </w:r>
          </w:p>
        </w:tc>
        <w:tc>
          <w:tcPr>
            <w:tcW w:type="dxa" w:w="1814"/>
          </w:tcPr>
          <w:p>
            <w:pPr>
              <w:keepNext/>
              <w:spacing w:after="0"/>
            </w:pPr>
            <w:r>
              <w:rPr>
                <w:sz w:val="20"/>
              </w:rPr>
            </w:r>
            <w:r>
              <w:rPr>
                <w:b/>
                <w:sz w:val="20"/>
              </w:rPr>
              <w:t>R² train</w:t>
            </w:r>
          </w:p>
        </w:tc>
        <w:tc>
          <w:tcPr>
            <w:tcW w:type="dxa" w:w="1814"/>
          </w:tcPr>
          <w:p>
            <w:pPr>
              <w:keepNext/>
              <w:spacing w:after="0"/>
            </w:pPr>
            <w:r>
              <w:rPr>
                <w:sz w:val="20"/>
              </w:rPr>
            </w:r>
            <w:r>
              <w:rPr>
                <w:b/>
                <w:sz w:val="20"/>
              </w:rPr>
              <w:t>RMSE test</w:t>
            </w:r>
          </w:p>
        </w:tc>
        <w:tc>
          <w:tcPr>
            <w:tcW w:type="dxa" w:w="1814"/>
          </w:tcPr>
          <w:p>
            <w:pPr>
              <w:keepNext/>
              <w:spacing w:after="0"/>
            </w:pPr>
            <w:r>
              <w:rPr>
                <w:sz w:val="20"/>
              </w:rPr>
            </w:r>
            <w:r>
              <w:rPr>
                <w:b/>
                <w:sz w:val="20"/>
              </w:rPr>
              <w:t>R² test</w:t>
            </w:r>
          </w:p>
        </w:tc>
      </w:tr>
      <w:tr>
        <w:trPr>
          <w:cantSplit/>
        </w:trPr>
        <w:tc>
          <w:tcPr>
            <w:tcW w:type="dxa" w:w="1814"/>
          </w:tcPr>
          <w:p>
            <w:pPr>
              <w:keepNext/>
              <w:spacing w:after="0"/>
            </w:pPr>
            <w:r>
              <w:rPr>
                <w:sz w:val="20"/>
              </w:rPr>
            </w:r>
            <w:r>
              <w:rPr>
                <w:i w:val="0"/>
                <w:sz w:val="20"/>
              </w:rPr>
              <w:t xml:space="preserve">lineárne jadro, </w:t>
            </w:r>
            <w:r>
              <w:rPr>
                <w:i/>
                <w:sz w:val="20"/>
              </w:rPr>
              <w:t>C</w:t>
            </w:r>
            <w:r>
              <w:rPr>
                <w:i w:val="0"/>
                <w:sz w:val="20"/>
              </w:rPr>
              <w:t xml:space="preserve"> = 1</w:t>
            </w:r>
          </w:p>
        </w:tc>
        <w:tc>
          <w:tcPr>
            <w:tcW w:type="dxa" w:w="1814"/>
          </w:tcPr>
          <w:p>
            <w:pPr>
              <w:keepNext/>
              <w:spacing w:after="0"/>
            </w:pPr>
            <w:r>
              <w:rPr>
                <w:sz w:val="20"/>
              </w:rPr>
            </w:r>
            <w:r>
              <w:rPr>
                <w:i w:val="0"/>
                <w:sz w:val="20"/>
              </w:rPr>
              <w:t>0,486</w:t>
            </w:r>
          </w:p>
        </w:tc>
        <w:tc>
          <w:tcPr>
            <w:tcW w:type="dxa" w:w="1814"/>
          </w:tcPr>
          <w:p>
            <w:pPr>
              <w:keepNext/>
              <w:spacing w:after="0"/>
            </w:pPr>
            <w:r>
              <w:rPr>
                <w:sz w:val="20"/>
              </w:rPr>
            </w:r>
            <w:r>
              <w:rPr>
                <w:i w:val="0"/>
                <w:sz w:val="20"/>
              </w:rPr>
              <w:t>0,886</w:t>
            </w:r>
          </w:p>
        </w:tc>
        <w:tc>
          <w:tcPr>
            <w:tcW w:type="dxa" w:w="1814"/>
          </w:tcPr>
          <w:p>
            <w:pPr>
              <w:keepNext/>
              <w:spacing w:after="0"/>
            </w:pPr>
            <w:r>
              <w:rPr>
                <w:sz w:val="20"/>
              </w:rPr>
            </w:r>
            <w:r>
              <w:rPr>
                <w:i w:val="0"/>
                <w:sz w:val="20"/>
              </w:rPr>
              <w:t>0,445</w:t>
            </w:r>
          </w:p>
        </w:tc>
        <w:tc>
          <w:tcPr>
            <w:tcW w:type="dxa" w:w="1814"/>
          </w:tcPr>
          <w:p>
            <w:pPr>
              <w:keepNext/>
              <w:spacing w:after="0"/>
            </w:pPr>
            <w:r>
              <w:rPr>
                <w:sz w:val="20"/>
              </w:rPr>
            </w:r>
            <w:r>
              <w:rPr>
                <w:i w:val="0"/>
                <w:sz w:val="20"/>
              </w:rPr>
              <w:t>0,905</w:t>
            </w:r>
          </w:p>
        </w:tc>
      </w:tr>
      <w:tr>
        <w:trPr>
          <w:cantSplit/>
        </w:trPr>
        <w:tc>
          <w:tcPr>
            <w:tcW w:type="dxa" w:w="1814"/>
          </w:tcPr>
          <w:p>
            <w:pPr>
              <w:keepNext/>
              <w:spacing w:after="0"/>
            </w:pPr>
            <w:r>
              <w:rPr>
                <w:sz w:val="20"/>
              </w:rPr>
            </w:r>
            <w:r>
              <w:rPr>
                <w:i w:val="0"/>
                <w:sz w:val="20"/>
              </w:rPr>
              <w:t xml:space="preserve">RBF, </w:t>
            </w:r>
            <w:r>
              <w:rPr>
                <w:i/>
                <w:sz w:val="20"/>
              </w:rPr>
              <w:t>C</w:t>
            </w:r>
            <w:r>
              <w:rPr>
                <w:i w:val="0"/>
                <w:sz w:val="20"/>
              </w:rPr>
              <w:t xml:space="preserve"> = 0,1</w:t>
            </w:r>
          </w:p>
        </w:tc>
        <w:tc>
          <w:tcPr>
            <w:tcW w:type="dxa" w:w="1814"/>
          </w:tcPr>
          <w:p>
            <w:pPr>
              <w:keepNext/>
              <w:spacing w:after="0"/>
            </w:pPr>
            <w:r>
              <w:rPr>
                <w:sz w:val="20"/>
              </w:rPr>
            </w:r>
            <w:r>
              <w:rPr>
                <w:i w:val="0"/>
                <w:sz w:val="20"/>
              </w:rPr>
              <w:t>0,457</w:t>
            </w:r>
          </w:p>
        </w:tc>
        <w:tc>
          <w:tcPr>
            <w:tcW w:type="dxa" w:w="1814"/>
          </w:tcPr>
          <w:p>
            <w:pPr>
              <w:keepNext/>
              <w:spacing w:after="0"/>
            </w:pPr>
            <w:r>
              <w:rPr>
                <w:sz w:val="20"/>
              </w:rPr>
            </w:r>
            <w:r>
              <w:rPr>
                <w:i w:val="0"/>
                <w:sz w:val="20"/>
              </w:rPr>
              <w:t>0,899</w:t>
            </w:r>
          </w:p>
        </w:tc>
        <w:tc>
          <w:tcPr>
            <w:tcW w:type="dxa" w:w="1814"/>
          </w:tcPr>
          <w:p>
            <w:pPr>
              <w:keepNext/>
              <w:spacing w:after="0"/>
            </w:pPr>
            <w:r>
              <w:rPr>
                <w:sz w:val="20"/>
              </w:rPr>
            </w:r>
            <w:r>
              <w:rPr>
                <w:i w:val="0"/>
                <w:sz w:val="20"/>
              </w:rPr>
              <w:t>0,443</w:t>
            </w:r>
          </w:p>
        </w:tc>
        <w:tc>
          <w:tcPr>
            <w:tcW w:type="dxa" w:w="1814"/>
          </w:tcPr>
          <w:p>
            <w:pPr>
              <w:keepNext/>
              <w:spacing w:after="0"/>
            </w:pPr>
            <w:r>
              <w:rPr>
                <w:sz w:val="20"/>
              </w:rPr>
            </w:r>
            <w:r>
              <w:rPr>
                <w:i w:val="0"/>
                <w:sz w:val="20"/>
              </w:rPr>
              <w:t>0,906</w:t>
            </w:r>
          </w:p>
        </w:tc>
      </w:tr>
      <w:tr>
        <w:trPr>
          <w:cantSplit/>
        </w:trPr>
        <w:tc>
          <w:tcPr>
            <w:tcW w:type="dxa" w:w="1814"/>
          </w:tcPr>
          <w:p>
            <w:pPr>
              <w:keepNext/>
              <w:spacing w:after="0"/>
            </w:pPr>
            <w:r>
              <w:rPr>
                <w:sz w:val="20"/>
              </w:rPr>
            </w:r>
            <w:r>
              <w:rPr>
                <w:i w:val="0"/>
                <w:sz w:val="20"/>
              </w:rPr>
              <w:t xml:space="preserve">RBF, </w:t>
            </w:r>
            <w:r>
              <w:rPr>
                <w:i/>
                <w:sz w:val="20"/>
              </w:rPr>
              <w:t>C</w:t>
            </w:r>
            <w:r>
              <w:rPr>
                <w:i w:val="0"/>
                <w:sz w:val="20"/>
              </w:rPr>
              <w:t xml:space="preserve"> = 1</w:t>
            </w:r>
          </w:p>
        </w:tc>
        <w:tc>
          <w:tcPr>
            <w:tcW w:type="dxa" w:w="1814"/>
          </w:tcPr>
          <w:p>
            <w:pPr>
              <w:keepNext/>
              <w:spacing w:after="0"/>
            </w:pPr>
            <w:r>
              <w:rPr>
                <w:sz w:val="20"/>
              </w:rPr>
            </w:r>
            <w:r>
              <w:rPr>
                <w:i w:val="0"/>
                <w:sz w:val="20"/>
              </w:rPr>
              <w:t>0,353</w:t>
            </w:r>
          </w:p>
        </w:tc>
        <w:tc>
          <w:tcPr>
            <w:tcW w:type="dxa" w:w="1814"/>
          </w:tcPr>
          <w:p>
            <w:pPr>
              <w:keepNext/>
              <w:spacing w:after="0"/>
            </w:pPr>
            <w:r>
              <w:rPr>
                <w:sz w:val="20"/>
              </w:rPr>
            </w:r>
            <w:r>
              <w:rPr>
                <w:i w:val="0"/>
                <w:sz w:val="20"/>
              </w:rPr>
              <w:t>0,940</w:t>
            </w:r>
          </w:p>
        </w:tc>
        <w:tc>
          <w:tcPr>
            <w:tcW w:type="dxa" w:w="1814"/>
          </w:tcPr>
          <w:p>
            <w:pPr>
              <w:keepNext/>
              <w:spacing w:after="0"/>
            </w:pPr>
            <w:r>
              <w:rPr>
                <w:sz w:val="20"/>
              </w:rPr>
            </w:r>
            <w:r>
              <w:rPr>
                <w:i w:val="0"/>
                <w:sz w:val="20"/>
              </w:rPr>
              <w:t>0,349</w:t>
            </w:r>
          </w:p>
        </w:tc>
        <w:tc>
          <w:tcPr>
            <w:tcW w:type="dxa" w:w="1814"/>
          </w:tcPr>
          <w:p>
            <w:pPr>
              <w:keepNext/>
              <w:spacing w:after="0"/>
            </w:pPr>
            <w:r>
              <w:rPr>
                <w:sz w:val="20"/>
              </w:rPr>
            </w:r>
            <w:r>
              <w:rPr>
                <w:i w:val="0"/>
                <w:sz w:val="20"/>
              </w:rPr>
              <w:t>0,942</w:t>
            </w:r>
          </w:p>
        </w:tc>
      </w:tr>
      <w:tr>
        <w:trPr>
          <w:cantSplit/>
        </w:trPr>
        <w:tc>
          <w:tcPr>
            <w:tcW w:type="dxa" w:w="1814"/>
          </w:tcPr>
          <w:p>
            <w:pPr>
              <w:keepNext/>
              <w:spacing w:after="0"/>
            </w:pPr>
            <w:r>
              <w:rPr>
                <w:sz w:val="20"/>
              </w:rPr>
            </w:r>
            <w:r>
              <w:rPr>
                <w:i w:val="0"/>
                <w:sz w:val="20"/>
              </w:rPr>
              <w:t xml:space="preserve">RBF, </w:t>
            </w:r>
            <w:r>
              <w:rPr>
                <w:i/>
                <w:sz w:val="20"/>
              </w:rPr>
              <w:t>C</w:t>
            </w:r>
            <w:r>
              <w:rPr>
                <w:i w:val="0"/>
                <w:sz w:val="20"/>
              </w:rPr>
              <w:t xml:space="preserve"> = 10</w:t>
            </w:r>
          </w:p>
        </w:tc>
        <w:tc>
          <w:tcPr>
            <w:tcW w:type="dxa" w:w="1814"/>
          </w:tcPr>
          <w:p>
            <w:pPr>
              <w:keepNext/>
              <w:spacing w:after="0"/>
            </w:pPr>
            <w:r>
              <w:rPr>
                <w:sz w:val="20"/>
              </w:rPr>
            </w:r>
            <w:r>
              <w:rPr>
                <w:i w:val="0"/>
                <w:sz w:val="20"/>
              </w:rPr>
              <w:t>0,297</w:t>
            </w:r>
          </w:p>
        </w:tc>
        <w:tc>
          <w:tcPr>
            <w:tcW w:type="dxa" w:w="1814"/>
          </w:tcPr>
          <w:p>
            <w:pPr>
              <w:keepNext/>
              <w:spacing w:after="0"/>
            </w:pPr>
            <w:r>
              <w:rPr>
                <w:sz w:val="20"/>
              </w:rPr>
            </w:r>
            <w:r>
              <w:rPr>
                <w:i w:val="0"/>
                <w:sz w:val="20"/>
              </w:rPr>
              <w:t>0,957</w:t>
            </w:r>
          </w:p>
        </w:tc>
        <w:tc>
          <w:tcPr>
            <w:tcW w:type="dxa" w:w="1814"/>
          </w:tcPr>
          <w:p>
            <w:pPr>
              <w:keepNext/>
              <w:spacing w:after="0"/>
            </w:pPr>
            <w:r>
              <w:rPr>
                <w:sz w:val="20"/>
              </w:rPr>
            </w:r>
            <w:r>
              <w:rPr>
                <w:i w:val="0"/>
                <w:sz w:val="20"/>
              </w:rPr>
              <w:t>0,314</w:t>
            </w:r>
          </w:p>
        </w:tc>
        <w:tc>
          <w:tcPr>
            <w:tcW w:type="dxa" w:w="1814"/>
          </w:tcPr>
          <w:p>
            <w:pPr>
              <w:keepNext/>
              <w:spacing w:after="0"/>
            </w:pPr>
            <w:r>
              <w:rPr>
                <w:sz w:val="20"/>
              </w:rPr>
            </w:r>
            <w:r>
              <w:rPr>
                <w:i w:val="0"/>
                <w:sz w:val="20"/>
              </w:rPr>
              <w:t>0,953</w:t>
            </w:r>
          </w:p>
        </w:tc>
      </w:tr>
      <w:tr>
        <w:trPr>
          <w:cantSplit/>
        </w:trPr>
        <w:tc>
          <w:tcPr>
            <w:tcW w:type="dxa" w:w="1814"/>
          </w:tcPr>
          <w:p>
            <w:pPr>
              <w:keepNext/>
              <w:spacing w:after="0"/>
            </w:pPr>
            <w:r>
              <w:rPr>
                <w:sz w:val="20"/>
              </w:rPr>
            </w:r>
            <w:r>
              <w:rPr>
                <w:i w:val="0"/>
                <w:sz w:val="20"/>
              </w:rPr>
              <w:t xml:space="preserve">RBF, </w:t>
            </w:r>
            <w:r>
              <w:rPr>
                <w:i/>
                <w:sz w:val="20"/>
              </w:rPr>
              <w:t>C</w:t>
            </w:r>
            <w:r>
              <w:rPr>
                <w:i w:val="0"/>
                <w:sz w:val="20"/>
              </w:rPr>
              <w:t xml:space="preserve"> = 100</w:t>
            </w:r>
          </w:p>
        </w:tc>
        <w:tc>
          <w:tcPr>
            <w:tcW w:type="dxa" w:w="1814"/>
          </w:tcPr>
          <w:p>
            <w:pPr>
              <w:keepNext/>
              <w:spacing w:after="0"/>
            </w:pPr>
            <w:r>
              <w:rPr>
                <w:sz w:val="20"/>
              </w:rPr>
            </w:r>
            <w:r>
              <w:rPr>
                <w:i w:val="0"/>
                <w:sz w:val="20"/>
              </w:rPr>
              <w:t>0,241</w:t>
            </w:r>
          </w:p>
        </w:tc>
        <w:tc>
          <w:tcPr>
            <w:tcW w:type="dxa" w:w="1814"/>
          </w:tcPr>
          <w:p>
            <w:pPr>
              <w:keepNext/>
              <w:spacing w:after="0"/>
            </w:pPr>
            <w:r>
              <w:rPr>
                <w:sz w:val="20"/>
              </w:rPr>
            </w:r>
            <w:r>
              <w:rPr>
                <w:i w:val="0"/>
                <w:sz w:val="20"/>
              </w:rPr>
              <w:t>0,972</w:t>
            </w:r>
          </w:p>
        </w:tc>
        <w:tc>
          <w:tcPr>
            <w:tcW w:type="dxa" w:w="1814"/>
          </w:tcPr>
          <w:p>
            <w:pPr>
              <w:keepNext/>
              <w:spacing w:after="0"/>
            </w:pPr>
            <w:r>
              <w:rPr>
                <w:sz w:val="20"/>
              </w:rPr>
            </w:r>
            <w:r>
              <w:rPr>
                <w:i w:val="0"/>
                <w:sz w:val="20"/>
              </w:rPr>
              <w:t>0,302</w:t>
            </w:r>
          </w:p>
        </w:tc>
        <w:tc>
          <w:tcPr>
            <w:tcW w:type="dxa" w:w="1814"/>
          </w:tcPr>
          <w:p>
            <w:pPr>
              <w:keepNext/>
              <w:spacing w:after="0"/>
            </w:pPr>
            <w:r>
              <w:rPr>
                <w:sz w:val="20"/>
              </w:rPr>
            </w:r>
            <w:r>
              <w:rPr>
                <w:i w:val="0"/>
                <w:sz w:val="20"/>
              </w:rPr>
              <w:t>0,956</w:t>
            </w:r>
          </w:p>
        </w:tc>
      </w:tr>
      <w:tr>
        <w:trPr>
          <w:cantSplit/>
        </w:trPr>
        <w:tc>
          <w:tcPr>
            <w:tcW w:type="dxa" w:w="1814"/>
          </w:tcPr>
          <w:p>
            <w:pPr>
              <w:keepNext/>
              <w:spacing w:after="0"/>
            </w:pPr>
            <w:r>
              <w:rPr>
                <w:sz w:val="20"/>
              </w:rPr>
            </w:r>
            <w:r>
              <w:rPr>
                <w:i w:val="0"/>
                <w:sz w:val="20"/>
              </w:rPr>
              <w:t xml:space="preserve">RBF, </w:t>
            </w:r>
            <w:r>
              <w:rPr>
                <w:i/>
                <w:sz w:val="20"/>
              </w:rPr>
              <w:t>C</w:t>
            </w:r>
            <w:r>
              <w:rPr>
                <w:i w:val="0"/>
                <w:sz w:val="20"/>
              </w:rPr>
              <w:t xml:space="preserve"> = 10, </w:t>
            </w:r>
            <w:r>
              <w:rPr>
                <w:i/>
                <w:sz w:val="20"/>
              </w:rPr>
              <w:t>epsilon</w:t>
            </w:r>
            <w:r>
              <w:rPr>
                <w:i w:val="0"/>
                <w:sz w:val="20"/>
              </w:rPr>
              <w:t xml:space="preserve"> = 0,3</w:t>
            </w:r>
          </w:p>
        </w:tc>
        <w:tc>
          <w:tcPr>
            <w:tcW w:type="dxa" w:w="1814"/>
          </w:tcPr>
          <w:p>
            <w:pPr>
              <w:keepNext/>
              <w:spacing w:after="0"/>
            </w:pPr>
            <w:r>
              <w:rPr>
                <w:sz w:val="20"/>
              </w:rPr>
            </w:r>
            <w:r>
              <w:rPr>
                <w:i w:val="0"/>
                <w:sz w:val="20"/>
              </w:rPr>
              <w:t>0,304</w:t>
            </w:r>
          </w:p>
        </w:tc>
        <w:tc>
          <w:tcPr>
            <w:tcW w:type="dxa" w:w="1814"/>
          </w:tcPr>
          <w:p>
            <w:pPr>
              <w:keepNext/>
              <w:spacing w:after="0"/>
            </w:pPr>
            <w:r>
              <w:rPr>
                <w:sz w:val="20"/>
              </w:rPr>
            </w:r>
            <w:r>
              <w:rPr>
                <w:i w:val="0"/>
                <w:sz w:val="20"/>
              </w:rPr>
              <w:t>0,955</w:t>
            </w:r>
          </w:p>
        </w:tc>
        <w:tc>
          <w:tcPr>
            <w:tcW w:type="dxa" w:w="1814"/>
          </w:tcPr>
          <w:p>
            <w:pPr>
              <w:keepNext/>
              <w:spacing w:after="0"/>
            </w:pPr>
            <w:r>
              <w:rPr>
                <w:sz w:val="20"/>
              </w:rPr>
            </w:r>
            <w:r>
              <w:rPr>
                <w:i w:val="0"/>
                <w:sz w:val="20"/>
              </w:rPr>
              <w:t>0,325</w:t>
            </w:r>
          </w:p>
        </w:tc>
        <w:tc>
          <w:tcPr>
            <w:tcW w:type="dxa" w:w="1814"/>
          </w:tcPr>
          <w:p>
            <w:pPr>
              <w:keepNext/>
              <w:spacing w:after="0"/>
            </w:pPr>
            <w:r>
              <w:rPr>
                <w:sz w:val="20"/>
              </w:rPr>
            </w:r>
            <w:r>
              <w:rPr>
                <w:i w:val="0"/>
                <w:sz w:val="20"/>
              </w:rPr>
              <w:t>0,949</w:t>
            </w:r>
          </w:p>
        </w:tc>
      </w:tr>
      <w:tr>
        <w:trPr>
          <w:cantSplit/>
        </w:trPr>
        <w:tc>
          <w:tcPr>
            <w:tcW w:type="dxa" w:w="1814"/>
          </w:tcPr>
          <w:p>
            <w:pPr>
              <w:keepNext/>
              <w:spacing w:after="0"/>
            </w:pPr>
            <w:r>
              <w:rPr>
                <w:sz w:val="20"/>
              </w:rPr>
            </w:r>
            <w:r>
              <w:rPr>
                <w:i w:val="0"/>
                <w:sz w:val="20"/>
              </w:rPr>
              <w:t xml:space="preserve">RBF, </w:t>
            </w:r>
            <w:r>
              <w:rPr>
                <w:i/>
                <w:sz w:val="20"/>
              </w:rPr>
              <w:t>C</w:t>
            </w:r>
            <w:r>
              <w:rPr>
                <w:i w:val="0"/>
                <w:sz w:val="20"/>
              </w:rPr>
              <w:t xml:space="preserve"> = 10, </w:t>
            </w:r>
            <w:r>
              <w:rPr>
                <w:i/>
                <w:sz w:val="20"/>
              </w:rPr>
              <w:t>gamma</w:t>
            </w:r>
            <w:r>
              <w:rPr>
                <w:i w:val="0"/>
                <w:sz w:val="20"/>
              </w:rPr>
              <w:t xml:space="preserve"> = 0,01</w:t>
            </w:r>
          </w:p>
        </w:tc>
        <w:tc>
          <w:tcPr>
            <w:tcW w:type="dxa" w:w="1814"/>
          </w:tcPr>
          <w:p>
            <w:pPr>
              <w:keepNext/>
              <w:spacing w:after="0"/>
            </w:pPr>
            <w:r>
              <w:rPr>
                <w:sz w:val="20"/>
              </w:rPr>
            </w:r>
            <w:r>
              <w:rPr>
                <w:i w:val="0"/>
                <w:sz w:val="20"/>
              </w:rPr>
              <w:t>0,395</w:t>
            </w:r>
          </w:p>
        </w:tc>
        <w:tc>
          <w:tcPr>
            <w:tcW w:type="dxa" w:w="1814"/>
          </w:tcPr>
          <w:p>
            <w:pPr>
              <w:keepNext/>
              <w:spacing w:after="0"/>
            </w:pPr>
            <w:r>
              <w:rPr>
                <w:sz w:val="20"/>
              </w:rPr>
            </w:r>
            <w:r>
              <w:rPr>
                <w:i w:val="0"/>
                <w:sz w:val="20"/>
              </w:rPr>
              <w:t>0,925</w:t>
            </w:r>
          </w:p>
        </w:tc>
        <w:tc>
          <w:tcPr>
            <w:tcW w:type="dxa" w:w="1814"/>
          </w:tcPr>
          <w:p>
            <w:pPr>
              <w:keepNext/>
              <w:spacing w:after="0"/>
            </w:pPr>
            <w:r>
              <w:rPr>
                <w:sz w:val="20"/>
              </w:rPr>
            </w:r>
            <w:r>
              <w:rPr>
                <w:i w:val="0"/>
                <w:sz w:val="20"/>
              </w:rPr>
              <w:t>0,370</w:t>
            </w:r>
          </w:p>
        </w:tc>
        <w:tc>
          <w:tcPr>
            <w:tcW w:type="dxa" w:w="1814"/>
          </w:tcPr>
          <w:p>
            <w:pPr>
              <w:keepNext/>
              <w:spacing w:after="0"/>
            </w:pPr>
            <w:r>
              <w:rPr>
                <w:sz w:val="20"/>
              </w:rPr>
            </w:r>
            <w:r>
              <w:rPr>
                <w:i w:val="0"/>
                <w:sz w:val="20"/>
              </w:rPr>
              <w:t>0,934</w:t>
            </w:r>
          </w:p>
        </w:tc>
      </w:tr>
      <w:tr>
        <w:trPr>
          <w:cantSplit/>
        </w:trPr>
        <w:tc>
          <w:tcPr>
            <w:tcW w:type="dxa" w:w="1814"/>
          </w:tcPr>
          <w:p>
            <w:pPr>
              <w:keepNext/>
              <w:spacing w:after="0"/>
            </w:pPr>
            <w:r>
              <w:rPr>
                <w:sz w:val="20"/>
              </w:rPr>
            </w:r>
            <w:r>
              <w:rPr>
                <w:i w:val="0"/>
                <w:sz w:val="20"/>
              </w:rPr>
              <w:t xml:space="preserve">RBF, </w:t>
            </w:r>
            <w:r>
              <w:rPr>
                <w:i/>
                <w:sz w:val="20"/>
              </w:rPr>
              <w:t>C</w:t>
            </w:r>
            <w:r>
              <w:rPr>
                <w:i w:val="0"/>
                <w:sz w:val="20"/>
              </w:rPr>
              <w:t xml:space="preserve"> = 10, </w:t>
            </w:r>
            <w:r>
              <w:rPr>
                <w:i/>
                <w:sz w:val="20"/>
              </w:rPr>
              <w:t>gamma</w:t>
            </w:r>
            <w:r>
              <w:rPr>
                <w:i w:val="0"/>
                <w:sz w:val="20"/>
              </w:rPr>
              <w:t xml:space="preserve"> = 0,5</w:t>
            </w:r>
          </w:p>
        </w:tc>
        <w:tc>
          <w:tcPr>
            <w:tcW w:type="dxa" w:w="1814"/>
          </w:tcPr>
          <w:p>
            <w:pPr>
              <w:keepNext/>
              <w:spacing w:after="0"/>
            </w:pPr>
            <w:r>
              <w:rPr>
                <w:sz w:val="20"/>
              </w:rPr>
            </w:r>
            <w:r>
              <w:rPr>
                <w:i w:val="0"/>
                <w:sz w:val="20"/>
              </w:rPr>
              <w:t>0,114</w:t>
            </w:r>
          </w:p>
        </w:tc>
        <w:tc>
          <w:tcPr>
            <w:tcW w:type="dxa" w:w="1814"/>
          </w:tcPr>
          <w:p>
            <w:pPr>
              <w:keepNext/>
              <w:spacing w:after="0"/>
            </w:pPr>
            <w:r>
              <w:rPr>
                <w:sz w:val="20"/>
              </w:rPr>
            </w:r>
            <w:r>
              <w:rPr>
                <w:i w:val="0"/>
                <w:sz w:val="20"/>
              </w:rPr>
              <w:t>0,994</w:t>
            </w:r>
          </w:p>
        </w:tc>
        <w:tc>
          <w:tcPr>
            <w:tcW w:type="dxa" w:w="1814"/>
          </w:tcPr>
          <w:p>
            <w:pPr>
              <w:keepNext/>
              <w:spacing w:after="0"/>
            </w:pPr>
            <w:r>
              <w:rPr>
                <w:sz w:val="20"/>
              </w:rPr>
            </w:r>
            <w:r>
              <w:rPr>
                <w:i w:val="0"/>
                <w:sz w:val="20"/>
              </w:rPr>
              <w:t>0,360</w:t>
            </w:r>
          </w:p>
        </w:tc>
        <w:tc>
          <w:tcPr>
            <w:tcW w:type="dxa" w:w="1814"/>
          </w:tcPr>
          <w:p>
            <w:pPr>
              <w:keepNext/>
              <w:spacing w:after="0"/>
            </w:pPr>
            <w:r>
              <w:rPr>
                <w:sz w:val="20"/>
              </w:rPr>
            </w:r>
            <w:r>
              <w:rPr>
                <w:i w:val="0"/>
                <w:sz w:val="20"/>
              </w:rPr>
              <w:t>0,938</w:t>
            </w:r>
          </w:p>
        </w:tc>
      </w:tr>
      <w:tr>
        <w:trPr>
          <w:cantSplit/>
        </w:trPr>
        <w:tc>
          <w:tcPr>
            <w:tcW w:type="dxa" w:w="1814"/>
          </w:tcPr>
          <w:p>
            <w:pPr>
              <w:keepNext/>
              <w:spacing w:after="0"/>
            </w:pPr>
            <w:r>
              <w:rPr>
                <w:sz w:val="20"/>
              </w:rPr>
            </w:r>
            <w:r>
              <w:rPr>
                <w:i w:val="0"/>
                <w:sz w:val="20"/>
              </w:rPr>
              <w:t xml:space="preserve">polynomiálne jadro, stupeň 2, </w:t>
            </w:r>
            <w:r>
              <w:rPr>
                <w:i/>
                <w:sz w:val="20"/>
              </w:rPr>
              <w:t>C</w:t>
            </w:r>
            <w:r>
              <w:rPr>
                <w:i w:val="0"/>
                <w:sz w:val="20"/>
              </w:rPr>
              <w:t xml:space="preserve"> = 10</w:t>
            </w:r>
          </w:p>
        </w:tc>
        <w:tc>
          <w:tcPr>
            <w:tcW w:type="dxa" w:w="1814"/>
          </w:tcPr>
          <w:p>
            <w:pPr>
              <w:keepNext/>
              <w:spacing w:after="0"/>
            </w:pPr>
            <w:r>
              <w:rPr>
                <w:sz w:val="20"/>
              </w:rPr>
            </w:r>
            <w:r>
              <w:rPr>
                <w:i w:val="0"/>
                <w:sz w:val="20"/>
              </w:rPr>
              <w:t>0,938</w:t>
            </w:r>
          </w:p>
        </w:tc>
        <w:tc>
          <w:tcPr>
            <w:tcW w:type="dxa" w:w="1814"/>
          </w:tcPr>
          <w:p>
            <w:pPr>
              <w:keepNext/>
              <w:spacing w:after="0"/>
            </w:pPr>
            <w:r>
              <w:rPr>
                <w:sz w:val="20"/>
              </w:rPr>
            </w:r>
            <w:r>
              <w:rPr>
                <w:i w:val="0"/>
                <w:sz w:val="20"/>
              </w:rPr>
              <w:t>0,575</w:t>
            </w:r>
          </w:p>
        </w:tc>
        <w:tc>
          <w:tcPr>
            <w:tcW w:type="dxa" w:w="1814"/>
          </w:tcPr>
          <w:p>
            <w:pPr>
              <w:keepNext/>
              <w:spacing w:after="0"/>
            </w:pPr>
            <w:r>
              <w:rPr>
                <w:sz w:val="20"/>
              </w:rPr>
            </w:r>
            <w:r>
              <w:rPr>
                <w:i w:val="0"/>
                <w:sz w:val="20"/>
              </w:rPr>
              <w:t>0,895</w:t>
            </w:r>
          </w:p>
        </w:tc>
        <w:tc>
          <w:tcPr>
            <w:tcW w:type="dxa" w:w="1814"/>
          </w:tcPr>
          <w:p>
            <w:pPr>
              <w:keepNext/>
              <w:spacing w:after="0"/>
            </w:pPr>
            <w:r>
              <w:rPr>
                <w:sz w:val="20"/>
              </w:rPr>
            </w:r>
            <w:r>
              <w:rPr>
                <w:i w:val="0"/>
                <w:sz w:val="20"/>
              </w:rPr>
              <w:t>0,615</w:t>
            </w:r>
          </w:p>
        </w:tc>
      </w:tr>
      <w:tr>
        <w:trPr>
          <w:cantSplit/>
        </w:trPr>
        <w:tc>
          <w:tcPr>
            <w:tcW w:type="dxa" w:w="1814"/>
          </w:tcPr>
          <w:p>
            <w:pPr>
              <w:keepNext/>
              <w:spacing w:after="0"/>
            </w:pPr>
            <w:r>
              <w:rPr>
                <w:sz w:val="20"/>
              </w:rPr>
            </w:r>
            <w:r>
              <w:rPr>
                <w:i w:val="0"/>
                <w:sz w:val="20"/>
              </w:rPr>
              <w:t xml:space="preserve">polynomiálne jadro, stupeň 3, </w:t>
            </w:r>
            <w:r>
              <w:rPr>
                <w:i/>
                <w:sz w:val="20"/>
              </w:rPr>
              <w:t>C</w:t>
            </w:r>
            <w:r>
              <w:rPr>
                <w:i w:val="0"/>
                <w:sz w:val="20"/>
              </w:rPr>
              <w:t xml:space="preserve"> = 10</w:t>
            </w:r>
          </w:p>
        </w:tc>
        <w:tc>
          <w:tcPr>
            <w:tcW w:type="dxa" w:w="1814"/>
          </w:tcPr>
          <w:p>
            <w:pPr>
              <w:keepNext/>
              <w:spacing w:after="0"/>
            </w:pPr>
            <w:r>
              <w:rPr>
                <w:sz w:val="20"/>
              </w:rPr>
            </w:r>
            <w:r>
              <w:rPr>
                <w:i w:val="0"/>
                <w:sz w:val="20"/>
              </w:rPr>
              <w:t>0,355</w:t>
            </w:r>
          </w:p>
        </w:tc>
        <w:tc>
          <w:tcPr>
            <w:tcW w:type="dxa" w:w="1814"/>
          </w:tcPr>
          <w:p>
            <w:pPr>
              <w:keepNext/>
              <w:spacing w:after="0"/>
            </w:pPr>
            <w:r>
              <w:rPr>
                <w:sz w:val="20"/>
              </w:rPr>
            </w:r>
            <w:r>
              <w:rPr>
                <w:i w:val="0"/>
                <w:sz w:val="20"/>
              </w:rPr>
              <w:t>0,939</w:t>
            </w:r>
          </w:p>
        </w:tc>
        <w:tc>
          <w:tcPr>
            <w:tcW w:type="dxa" w:w="1814"/>
          </w:tcPr>
          <w:p>
            <w:pPr>
              <w:keepNext/>
              <w:spacing w:after="0"/>
            </w:pPr>
            <w:r>
              <w:rPr>
                <w:sz w:val="20"/>
              </w:rPr>
            </w:r>
            <w:r>
              <w:rPr>
                <w:i w:val="0"/>
                <w:sz w:val="20"/>
              </w:rPr>
              <w:t>0,342</w:t>
            </w:r>
          </w:p>
        </w:tc>
        <w:tc>
          <w:tcPr>
            <w:tcW w:type="dxa" w:w="1814"/>
          </w:tcPr>
          <w:p>
            <w:pPr>
              <w:keepNext/>
              <w:spacing w:after="0"/>
            </w:pPr>
            <w:r>
              <w:rPr>
                <w:sz w:val="20"/>
              </w:rPr>
            </w:r>
            <w:r>
              <w:rPr>
                <w:i w:val="0"/>
                <w:sz w:val="20"/>
              </w:rPr>
              <w:t>0,944</w:t>
            </w:r>
          </w:p>
        </w:tc>
      </w:tr>
      <w:tr>
        <w:trPr>
          <w:cantSplit/>
        </w:trPr>
        <w:tc>
          <w:tcPr>
            <w:tcW w:type="dxa" w:w="1814"/>
          </w:tcPr>
          <w:p>
            <w:pPr>
              <w:keepNext w:val="0"/>
              <w:spacing w:after="0"/>
            </w:pPr>
            <w:r>
              <w:rPr>
                <w:sz w:val="20"/>
              </w:rPr>
            </w:r>
            <w:r>
              <w:rPr>
                <w:i w:val="0"/>
                <w:sz w:val="20"/>
              </w:rPr>
              <w:t xml:space="preserve">polynomiálne jadro, stupeň 2, </w:t>
            </w:r>
            <w:r>
              <w:rPr>
                <w:i/>
                <w:sz w:val="20"/>
              </w:rPr>
              <w:t>C</w:t>
            </w:r>
            <w:r>
              <w:rPr>
                <w:i w:val="0"/>
                <w:sz w:val="20"/>
              </w:rPr>
              <w:t xml:space="preserve"> = 10, </w:t>
            </w:r>
            <w:r>
              <w:rPr>
                <w:i/>
                <w:sz w:val="20"/>
              </w:rPr>
              <w:t>coef0</w:t>
            </w:r>
            <w:r>
              <w:rPr>
                <w:i w:val="0"/>
                <w:sz w:val="20"/>
              </w:rPr>
              <w:t xml:space="preserve"> = 1</w:t>
            </w:r>
          </w:p>
        </w:tc>
        <w:tc>
          <w:tcPr>
            <w:tcW w:type="dxa" w:w="1814"/>
          </w:tcPr>
          <w:p>
            <w:pPr>
              <w:keepNext w:val="0"/>
              <w:spacing w:after="0"/>
            </w:pPr>
            <w:r>
              <w:rPr>
                <w:sz w:val="20"/>
              </w:rPr>
            </w:r>
            <w:r>
              <w:rPr>
                <w:i w:val="0"/>
                <w:sz w:val="20"/>
              </w:rPr>
              <w:t>0,407</w:t>
            </w:r>
          </w:p>
        </w:tc>
        <w:tc>
          <w:tcPr>
            <w:tcW w:type="dxa" w:w="1814"/>
          </w:tcPr>
          <w:p>
            <w:pPr>
              <w:keepNext w:val="0"/>
              <w:spacing w:after="0"/>
            </w:pPr>
            <w:r>
              <w:rPr>
                <w:sz w:val="20"/>
              </w:rPr>
            </w:r>
            <w:r>
              <w:rPr>
                <w:i w:val="0"/>
                <w:sz w:val="20"/>
              </w:rPr>
              <w:t>0,920</w:t>
            </w:r>
          </w:p>
        </w:tc>
        <w:tc>
          <w:tcPr>
            <w:tcW w:type="dxa" w:w="1814"/>
          </w:tcPr>
          <w:p>
            <w:pPr>
              <w:keepNext w:val="0"/>
              <w:spacing w:after="0"/>
            </w:pPr>
            <w:r>
              <w:rPr>
                <w:sz w:val="20"/>
              </w:rPr>
            </w:r>
            <w:r>
              <w:rPr>
                <w:i w:val="0"/>
                <w:sz w:val="20"/>
              </w:rPr>
              <w:t>0,376</w:t>
            </w:r>
          </w:p>
        </w:tc>
        <w:tc>
          <w:tcPr>
            <w:tcW w:type="dxa" w:w="1814"/>
          </w:tcPr>
          <w:p>
            <w:pPr>
              <w:keepNext w:val="0"/>
              <w:spacing w:after="0"/>
            </w:pPr>
            <w:r>
              <w:rPr>
                <w:sz w:val="20"/>
              </w:rPr>
            </w:r>
            <w:r>
              <w:rPr>
                <w:i w:val="0"/>
                <w:sz w:val="20"/>
              </w:rPr>
              <w:t>0,932</w:t>
            </w:r>
          </w:p>
        </w:tc>
      </w:tr>
    </w:tbl>
    <w:p/>
    <w:p>
      <w:pPr>
        <w:jc w:val="both"/>
      </w:pPr>
      <w:r>
        <w:rPr>
          <w:i w:val="0"/>
        </w:rPr>
        <w:t xml:space="preserve">Lineárne jadro má na testovacej množine R² 0,905, RBF s rovnakým </w:t>
      </w:r>
      <w:r>
        <w:rPr>
          <w:i/>
        </w:rPr>
        <w:t>C</w:t>
      </w:r>
      <w:r>
        <w:rPr>
          <w:i w:val="0"/>
        </w:rPr>
        <w:t xml:space="preserve"> = 1 má 0,942. Závislosť </w:t>
      </w:r>
      <w:r>
        <w:rPr>
          <w:i/>
        </w:rPr>
        <w:t>co</w:t>
      </w:r>
      <w:r>
        <w:rPr>
          <w:i w:val="0"/>
        </w:rPr>
        <w:t xml:space="preserve"> od vstupov teda nie je celkom lineárna. Pri RBF som zvyšoval </w:t>
      </w:r>
      <w:r>
        <w:rPr>
          <w:i/>
        </w:rPr>
        <w:t>C</w:t>
      </w:r>
      <w:r>
        <w:rPr>
          <w:i w:val="0"/>
        </w:rPr>
        <w:t xml:space="preserve"> od 0,1 po 100 a výsledok sa zlepšoval na oboch množinách. Najlepšie je </w:t>
      </w:r>
      <w:r>
        <w:rPr>
          <w:i/>
        </w:rPr>
        <w:t>C</w:t>
      </w:r>
      <w:r>
        <w:rPr>
          <w:i w:val="0"/>
        </w:rPr>
        <w:t xml:space="preserve"> = 100 s R² 0,956, oproti </w:t>
      </w:r>
      <w:r>
        <w:rPr>
          <w:i/>
        </w:rPr>
        <w:t>C</w:t>
      </w:r>
      <w:r>
        <w:rPr>
          <w:i w:val="0"/>
        </w:rPr>
        <w:t xml:space="preserve"> = 10 je to už len o 0,003 viac a trénovanie trvalo 4,8 s namiesto 0,7 s.</w:t>
      </w:r>
    </w:p>
    <w:p>
      <w:pPr>
        <w:jc w:val="both"/>
      </w:pPr>
      <w:r>
        <w:rPr>
          <w:i w:val="0"/>
        </w:rPr>
      </w:r>
      <w:r>
        <w:rPr>
          <w:i/>
        </w:rPr>
        <w:t>gamma</w:t>
      </w:r>
      <w:r>
        <w:rPr>
          <w:i w:val="0"/>
        </w:rPr>
        <w:t xml:space="preserve"> = 0,5 vedie k pretrénovaniu. Funkcia sa prispôsobí jednotlivým bodom, R² je 0,994 na trénovacej a 0,938 na testovacej množine. Pri </w:t>
      </w:r>
      <w:r>
        <w:rPr>
          <w:i/>
        </w:rPr>
        <w:t>gamma</w:t>
      </w:r>
      <w:r>
        <w:rPr>
          <w:i w:val="0"/>
        </w:rPr>
        <w:t xml:space="preserve"> = 0,01 je funkcia príliš hladká a výsledok je horší na oboch množinách. Širšie pásmo </w:t>
      </w:r>
      <w:r>
        <w:rPr>
          <w:i/>
        </w:rPr>
        <w:t>epsilon</w:t>
      </w:r>
      <w:r>
        <w:rPr>
          <w:i w:val="0"/>
        </w:rPr>
        <w:t xml:space="preserve"> = 0,3 výsledok mierne zhoršilo.</w:t>
      </w:r>
    </w:p>
    <w:p>
      <w:pPr>
        <w:jc w:val="both"/>
      </w:pPr>
      <w:r>
        <w:rPr>
          <w:i w:val="0"/>
        </w:rPr>
        <w:t xml:space="preserve">Polynomiálne jadro so stupňom 2 vyšlo najhoršie zo všetkých modelov, R² 0,615 na testovacej množine. Jadro má tvar (γ·x·x′ + </w:t>
      </w:r>
      <w:r>
        <w:rPr>
          <w:i/>
        </w:rPr>
        <w:t>coef0</w:t>
      </w:r>
      <w:r>
        <w:rPr>
          <w:i w:val="0"/>
        </w:rPr>
        <w:t xml:space="preserve">)² a predvolené </w:t>
      </w:r>
      <w:r>
        <w:rPr>
          <w:i/>
        </w:rPr>
        <w:t>coef0</w:t>
      </w:r>
      <w:r>
        <w:rPr>
          <w:i w:val="0"/>
        </w:rPr>
        <w:t xml:space="preserve"> je 0. Model potom pozná len súčiny dvojíc vstupov, lineárne členy mu chýbajú a pre vstup x predpovie to isté ako pre −x. Po štandardizácii to znamená, že hodina s odozvami senzorov vysoko nad priemerom dostane rovnakú predpoveď ako hodina s rovnako veľkými odchýlkami pod priemerom. S </w:t>
      </w:r>
      <w:r>
        <w:rPr>
          <w:i/>
        </w:rPr>
        <w:t>coef0</w:t>
      </w:r>
      <w:r>
        <w:rPr>
          <w:i w:val="0"/>
        </w:rPr>
        <w:t xml:space="preserve"> = 1 má jadro aj lineárne členy a R² stúplo na 0,932. Stupeň 3 má nepárne členy aj pri </w:t>
      </w:r>
      <w:r>
        <w:rPr>
          <w:i/>
        </w:rPr>
        <w:t>coef0</w:t>
      </w:r>
      <w:r>
        <w:rPr>
          <w:i w:val="0"/>
        </w:rPr>
        <w:t xml:space="preserve"> = 0 a dosiahol 0,944, menej než RBF.</w:t>
      </w:r>
    </w:p>
    <w:p>
      <w:pPr>
        <w:pStyle w:val="Heading2"/>
      </w:pPr>
      <w:r>
        <w:t>2.5 Porovnanie modelov</w:t>
      </w:r>
    </w:p>
    <w:p>
      <w:pPr>
        <w:keepNext/>
        <w:jc w:val="center"/>
      </w:pPr>
      <w:r>
        <w:rPr>
          <w:sz w:val="20"/>
        </w:rPr>
        <w:t>Tab. 6: Najlepšie nastavenie každého modelu</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rPr>
        <w:tc>
          <w:tcPr>
            <w:tcW w:type="dxa" w:w="1296"/>
          </w:tcPr>
          <w:p>
            <w:pPr>
              <w:keepNext/>
              <w:spacing w:after="0"/>
            </w:pPr>
            <w:r>
              <w:rPr>
                <w:sz w:val="20"/>
              </w:rPr>
            </w:r>
            <w:r>
              <w:rPr>
                <w:b/>
                <w:sz w:val="20"/>
              </w:rPr>
              <w:t>Model</w:t>
            </w:r>
          </w:p>
        </w:tc>
        <w:tc>
          <w:tcPr>
            <w:tcW w:type="dxa" w:w="1296"/>
          </w:tcPr>
          <w:p>
            <w:pPr>
              <w:keepNext/>
              <w:spacing w:after="0"/>
            </w:pPr>
            <w:r>
              <w:rPr>
                <w:sz w:val="20"/>
              </w:rPr>
            </w:r>
            <w:r>
              <w:rPr>
                <w:b/>
                <w:sz w:val="20"/>
              </w:rPr>
              <w:t>MSE train</w:t>
            </w:r>
          </w:p>
        </w:tc>
        <w:tc>
          <w:tcPr>
            <w:tcW w:type="dxa" w:w="1296"/>
          </w:tcPr>
          <w:p>
            <w:pPr>
              <w:keepNext/>
              <w:spacing w:after="0"/>
            </w:pPr>
            <w:r>
              <w:rPr>
                <w:sz w:val="20"/>
              </w:rPr>
            </w:r>
            <w:r>
              <w:rPr>
                <w:b/>
                <w:sz w:val="20"/>
              </w:rPr>
              <w:t>RMSE train</w:t>
            </w:r>
          </w:p>
        </w:tc>
        <w:tc>
          <w:tcPr>
            <w:tcW w:type="dxa" w:w="1296"/>
          </w:tcPr>
          <w:p>
            <w:pPr>
              <w:keepNext/>
              <w:spacing w:after="0"/>
            </w:pPr>
            <w:r>
              <w:rPr>
                <w:sz w:val="20"/>
              </w:rPr>
            </w:r>
            <w:r>
              <w:rPr>
                <w:b/>
                <w:sz w:val="20"/>
              </w:rPr>
              <w:t>R² train</w:t>
            </w:r>
          </w:p>
        </w:tc>
        <w:tc>
          <w:tcPr>
            <w:tcW w:type="dxa" w:w="1296"/>
          </w:tcPr>
          <w:p>
            <w:pPr>
              <w:keepNext/>
              <w:spacing w:after="0"/>
            </w:pPr>
            <w:r>
              <w:rPr>
                <w:sz w:val="20"/>
              </w:rPr>
            </w:r>
            <w:r>
              <w:rPr>
                <w:b/>
                <w:sz w:val="20"/>
              </w:rPr>
              <w:t>MSE test</w:t>
            </w:r>
          </w:p>
        </w:tc>
        <w:tc>
          <w:tcPr>
            <w:tcW w:type="dxa" w:w="1296"/>
          </w:tcPr>
          <w:p>
            <w:pPr>
              <w:keepNext/>
              <w:spacing w:after="0"/>
            </w:pPr>
            <w:r>
              <w:rPr>
                <w:sz w:val="20"/>
              </w:rPr>
            </w:r>
            <w:r>
              <w:rPr>
                <w:b/>
                <w:sz w:val="20"/>
              </w:rPr>
              <w:t>RMSE test</w:t>
            </w:r>
          </w:p>
        </w:tc>
        <w:tc>
          <w:tcPr>
            <w:tcW w:type="dxa" w:w="1296"/>
          </w:tcPr>
          <w:p>
            <w:pPr>
              <w:keepNext/>
              <w:spacing w:after="0"/>
            </w:pPr>
            <w:r>
              <w:rPr>
                <w:sz w:val="20"/>
              </w:rPr>
            </w:r>
            <w:r>
              <w:rPr>
                <w:b/>
                <w:sz w:val="20"/>
              </w:rPr>
              <w:t>R² test</w:t>
            </w:r>
          </w:p>
        </w:tc>
      </w:tr>
      <w:tr>
        <w:trPr>
          <w:cantSplit/>
        </w:trPr>
        <w:tc>
          <w:tcPr>
            <w:tcW w:type="dxa" w:w="1296"/>
          </w:tcPr>
          <w:p>
            <w:pPr>
              <w:keepNext/>
              <w:spacing w:after="0"/>
            </w:pPr>
            <w:r>
              <w:rPr>
                <w:sz w:val="20"/>
              </w:rPr>
            </w:r>
            <w:r>
              <w:rPr>
                <w:i w:val="0"/>
                <w:sz w:val="20"/>
              </w:rPr>
              <w:t xml:space="preserve">strom, </w:t>
            </w:r>
            <w:r>
              <w:rPr>
                <w:i/>
                <w:sz w:val="20"/>
              </w:rPr>
              <w:t>min_samples_leaf</w:t>
            </w:r>
            <w:r>
              <w:rPr>
                <w:i w:val="0"/>
                <w:sz w:val="20"/>
              </w:rPr>
              <w:t xml:space="preserve"> = 20</w:t>
            </w:r>
          </w:p>
        </w:tc>
        <w:tc>
          <w:tcPr>
            <w:tcW w:type="dxa" w:w="1296"/>
          </w:tcPr>
          <w:p>
            <w:pPr>
              <w:keepNext/>
              <w:spacing w:after="0"/>
            </w:pPr>
            <w:r>
              <w:rPr>
                <w:sz w:val="20"/>
              </w:rPr>
            </w:r>
            <w:r>
              <w:rPr>
                <w:i w:val="0"/>
                <w:sz w:val="20"/>
              </w:rPr>
              <w:t>0,149</w:t>
            </w:r>
          </w:p>
        </w:tc>
        <w:tc>
          <w:tcPr>
            <w:tcW w:type="dxa" w:w="1296"/>
          </w:tcPr>
          <w:p>
            <w:pPr>
              <w:keepNext/>
              <w:spacing w:after="0"/>
            </w:pPr>
            <w:r>
              <w:rPr>
                <w:sz w:val="20"/>
              </w:rPr>
            </w:r>
            <w:r>
              <w:rPr>
                <w:i w:val="0"/>
                <w:sz w:val="20"/>
              </w:rPr>
              <w:t>0,386</w:t>
            </w:r>
          </w:p>
        </w:tc>
        <w:tc>
          <w:tcPr>
            <w:tcW w:type="dxa" w:w="1296"/>
          </w:tcPr>
          <w:p>
            <w:pPr>
              <w:keepNext/>
              <w:spacing w:after="0"/>
            </w:pPr>
            <w:r>
              <w:rPr>
                <w:sz w:val="20"/>
              </w:rPr>
            </w:r>
            <w:r>
              <w:rPr>
                <w:i w:val="0"/>
                <w:sz w:val="20"/>
              </w:rPr>
              <w:t>0,928</w:t>
            </w:r>
          </w:p>
        </w:tc>
        <w:tc>
          <w:tcPr>
            <w:tcW w:type="dxa" w:w="1296"/>
          </w:tcPr>
          <w:p>
            <w:pPr>
              <w:keepNext/>
              <w:spacing w:after="0"/>
            </w:pPr>
            <w:r>
              <w:rPr>
                <w:sz w:val="20"/>
              </w:rPr>
            </w:r>
            <w:r>
              <w:rPr>
                <w:i w:val="0"/>
                <w:sz w:val="20"/>
              </w:rPr>
              <w:t>0,190</w:t>
            </w:r>
          </w:p>
        </w:tc>
        <w:tc>
          <w:tcPr>
            <w:tcW w:type="dxa" w:w="1296"/>
          </w:tcPr>
          <w:p>
            <w:pPr>
              <w:keepNext/>
              <w:spacing w:after="0"/>
            </w:pPr>
            <w:r>
              <w:rPr>
                <w:sz w:val="20"/>
              </w:rPr>
            </w:r>
            <w:r>
              <w:rPr>
                <w:i w:val="0"/>
                <w:sz w:val="20"/>
              </w:rPr>
              <w:t>0,436</w:t>
            </w:r>
          </w:p>
        </w:tc>
        <w:tc>
          <w:tcPr>
            <w:tcW w:type="dxa" w:w="1296"/>
          </w:tcPr>
          <w:p>
            <w:pPr>
              <w:keepNext/>
              <w:spacing w:after="0"/>
            </w:pPr>
            <w:r>
              <w:rPr>
                <w:sz w:val="20"/>
              </w:rPr>
            </w:r>
            <w:r>
              <w:rPr>
                <w:i w:val="0"/>
                <w:sz w:val="20"/>
              </w:rPr>
              <w:t>0,908</w:t>
            </w:r>
          </w:p>
        </w:tc>
      </w:tr>
      <w:tr>
        <w:trPr>
          <w:cantSplit/>
        </w:trPr>
        <w:tc>
          <w:tcPr>
            <w:tcW w:type="dxa" w:w="1296"/>
          </w:tcPr>
          <w:p>
            <w:pPr>
              <w:keepNext/>
              <w:spacing w:after="0"/>
            </w:pPr>
            <w:r>
              <w:rPr>
                <w:sz w:val="20"/>
              </w:rPr>
            </w:r>
            <w:r>
              <w:rPr>
                <w:i w:val="0"/>
                <w:sz w:val="20"/>
              </w:rPr>
              <w:t xml:space="preserve">les, 100 stromov, </w:t>
            </w:r>
            <w:r>
              <w:rPr>
                <w:i/>
                <w:sz w:val="20"/>
              </w:rPr>
              <w:t>max_features</w:t>
            </w:r>
            <w:r>
              <w:rPr>
                <w:i w:val="0"/>
                <w:sz w:val="20"/>
              </w:rPr>
              <w:t xml:space="preserve"> = sqrt</w:t>
            </w:r>
          </w:p>
        </w:tc>
        <w:tc>
          <w:tcPr>
            <w:tcW w:type="dxa" w:w="1296"/>
          </w:tcPr>
          <w:p>
            <w:pPr>
              <w:keepNext/>
              <w:spacing w:after="0"/>
            </w:pPr>
            <w:r>
              <w:rPr>
                <w:sz w:val="20"/>
              </w:rPr>
            </w:r>
            <w:r>
              <w:rPr>
                <w:i w:val="0"/>
                <w:sz w:val="20"/>
              </w:rPr>
              <w:t>0,020</w:t>
            </w:r>
          </w:p>
        </w:tc>
        <w:tc>
          <w:tcPr>
            <w:tcW w:type="dxa" w:w="1296"/>
          </w:tcPr>
          <w:p>
            <w:pPr>
              <w:keepNext/>
              <w:spacing w:after="0"/>
            </w:pPr>
            <w:r>
              <w:rPr>
                <w:sz w:val="20"/>
              </w:rPr>
            </w:r>
            <w:r>
              <w:rPr>
                <w:i w:val="0"/>
                <w:sz w:val="20"/>
              </w:rPr>
              <w:t>0,142</w:t>
            </w:r>
          </w:p>
        </w:tc>
        <w:tc>
          <w:tcPr>
            <w:tcW w:type="dxa" w:w="1296"/>
          </w:tcPr>
          <w:p>
            <w:pPr>
              <w:keepNext/>
              <w:spacing w:after="0"/>
            </w:pPr>
            <w:r>
              <w:rPr>
                <w:sz w:val="20"/>
              </w:rPr>
            </w:r>
            <w:r>
              <w:rPr>
                <w:i w:val="0"/>
                <w:sz w:val="20"/>
              </w:rPr>
              <w:t>0,990</w:t>
            </w:r>
          </w:p>
        </w:tc>
        <w:tc>
          <w:tcPr>
            <w:tcW w:type="dxa" w:w="1296"/>
          </w:tcPr>
          <w:p>
            <w:pPr>
              <w:keepNext/>
              <w:spacing w:after="0"/>
            </w:pPr>
            <w:r>
              <w:rPr>
                <w:sz w:val="20"/>
              </w:rPr>
            </w:r>
            <w:r>
              <w:rPr>
                <w:i w:val="0"/>
                <w:sz w:val="20"/>
              </w:rPr>
              <w:t>0,127</w:t>
            </w:r>
          </w:p>
        </w:tc>
        <w:tc>
          <w:tcPr>
            <w:tcW w:type="dxa" w:w="1296"/>
          </w:tcPr>
          <w:p>
            <w:pPr>
              <w:keepNext/>
              <w:spacing w:after="0"/>
            </w:pPr>
            <w:r>
              <w:rPr>
                <w:sz w:val="20"/>
              </w:rPr>
            </w:r>
            <w:r>
              <w:rPr>
                <w:i w:val="0"/>
                <w:sz w:val="20"/>
              </w:rPr>
              <w:t>0,356</w:t>
            </w:r>
          </w:p>
        </w:tc>
        <w:tc>
          <w:tcPr>
            <w:tcW w:type="dxa" w:w="1296"/>
          </w:tcPr>
          <w:p>
            <w:pPr>
              <w:keepNext/>
              <w:spacing w:after="0"/>
            </w:pPr>
            <w:r>
              <w:rPr>
                <w:sz w:val="20"/>
              </w:rPr>
            </w:r>
            <w:r>
              <w:rPr>
                <w:i w:val="0"/>
                <w:sz w:val="20"/>
              </w:rPr>
              <w:t>0,939</w:t>
            </w:r>
          </w:p>
        </w:tc>
      </w:tr>
      <w:tr>
        <w:trPr>
          <w:cantSplit/>
        </w:trPr>
        <w:tc>
          <w:tcPr>
            <w:tcW w:type="dxa" w:w="1296"/>
          </w:tcPr>
          <w:p>
            <w:pPr>
              <w:keepNext w:val="0"/>
              <w:spacing w:after="0"/>
            </w:pPr>
            <w:r>
              <w:rPr>
                <w:sz w:val="20"/>
              </w:rPr>
            </w:r>
            <w:r>
              <w:rPr>
                <w:i w:val="0"/>
                <w:sz w:val="20"/>
              </w:rPr>
              <w:t xml:space="preserve">SVR, RBF, </w:t>
            </w:r>
            <w:r>
              <w:rPr>
                <w:i/>
                <w:sz w:val="20"/>
              </w:rPr>
              <w:t>C</w:t>
            </w:r>
            <w:r>
              <w:rPr>
                <w:i w:val="0"/>
                <w:sz w:val="20"/>
              </w:rPr>
              <w:t xml:space="preserve"> = 100</w:t>
            </w:r>
          </w:p>
        </w:tc>
        <w:tc>
          <w:tcPr>
            <w:tcW w:type="dxa" w:w="1296"/>
          </w:tcPr>
          <w:p>
            <w:pPr>
              <w:keepNext w:val="0"/>
              <w:spacing w:after="0"/>
            </w:pPr>
            <w:r>
              <w:rPr>
                <w:sz w:val="20"/>
              </w:rPr>
            </w:r>
            <w:r>
              <w:rPr>
                <w:i w:val="0"/>
                <w:sz w:val="20"/>
              </w:rPr>
              <w:t>0,058</w:t>
            </w:r>
          </w:p>
        </w:tc>
        <w:tc>
          <w:tcPr>
            <w:tcW w:type="dxa" w:w="1296"/>
          </w:tcPr>
          <w:p>
            <w:pPr>
              <w:keepNext w:val="0"/>
              <w:spacing w:after="0"/>
            </w:pPr>
            <w:r>
              <w:rPr>
                <w:sz w:val="20"/>
              </w:rPr>
            </w:r>
            <w:r>
              <w:rPr>
                <w:i w:val="0"/>
                <w:sz w:val="20"/>
              </w:rPr>
              <w:t>0,241</w:t>
            </w:r>
          </w:p>
        </w:tc>
        <w:tc>
          <w:tcPr>
            <w:tcW w:type="dxa" w:w="1296"/>
          </w:tcPr>
          <w:p>
            <w:pPr>
              <w:keepNext w:val="0"/>
              <w:spacing w:after="0"/>
            </w:pPr>
            <w:r>
              <w:rPr>
                <w:sz w:val="20"/>
              </w:rPr>
            </w:r>
            <w:r>
              <w:rPr>
                <w:i w:val="0"/>
                <w:sz w:val="20"/>
              </w:rPr>
              <w:t>0,972</w:t>
            </w:r>
          </w:p>
        </w:tc>
        <w:tc>
          <w:tcPr>
            <w:tcW w:type="dxa" w:w="1296"/>
          </w:tcPr>
          <w:p>
            <w:pPr>
              <w:keepNext w:val="0"/>
              <w:spacing w:after="0"/>
            </w:pPr>
            <w:r>
              <w:rPr>
                <w:sz w:val="20"/>
              </w:rPr>
            </w:r>
            <w:r>
              <w:rPr>
                <w:i w:val="0"/>
                <w:sz w:val="20"/>
              </w:rPr>
              <w:t>0,091</w:t>
            </w:r>
          </w:p>
        </w:tc>
        <w:tc>
          <w:tcPr>
            <w:tcW w:type="dxa" w:w="1296"/>
          </w:tcPr>
          <w:p>
            <w:pPr>
              <w:keepNext w:val="0"/>
              <w:spacing w:after="0"/>
            </w:pPr>
            <w:r>
              <w:rPr>
                <w:sz w:val="20"/>
              </w:rPr>
            </w:r>
            <w:r>
              <w:rPr>
                <w:i w:val="0"/>
                <w:sz w:val="20"/>
              </w:rPr>
              <w:t>0,302</w:t>
            </w:r>
          </w:p>
        </w:tc>
        <w:tc>
          <w:tcPr>
            <w:tcW w:type="dxa" w:w="1296"/>
          </w:tcPr>
          <w:p>
            <w:pPr>
              <w:keepNext w:val="0"/>
              <w:spacing w:after="0"/>
            </w:pPr>
            <w:r>
              <w:rPr>
                <w:sz w:val="20"/>
              </w:rPr>
            </w:r>
            <w:r>
              <w:rPr>
                <w:i w:val="0"/>
                <w:sz w:val="20"/>
              </w:rPr>
              <w:t>0,956</w:t>
            </w:r>
          </w:p>
        </w:tc>
      </w:tr>
    </w:tbl>
    <w:p/>
    <w:p>
      <w:pPr>
        <w:jc w:val="center"/>
      </w:pPr>
      <w:r>
        <w:drawing>
          <wp:inline xmlns:a="http://schemas.openxmlformats.org/drawingml/2006/main" xmlns:pic="http://schemas.openxmlformats.org/drawingml/2006/picture">
            <wp:extent cx="5760000" cy="2400000"/>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5760000" cy="2400000"/>
                    </a:xfrm>
                    <a:prstGeom prst="rect"/>
                  </pic:spPr>
                </pic:pic>
              </a:graphicData>
            </a:graphic>
          </wp:inline>
        </w:drawing>
      </w:r>
    </w:p>
    <w:p>
      <w:pPr>
        <w:keepNext w:val="0"/>
        <w:jc w:val="center"/>
      </w:pPr>
      <w:r>
        <w:rPr>
          <w:sz w:val="20"/>
        </w:rPr>
        <w:t>Obr. 4: R² a RMSE najlepšieho nastavenia každého modelu</w:t>
      </w:r>
    </w:p>
    <w:p>
      <w:pPr>
        <w:jc w:val="both"/>
      </w:pPr>
      <w:r>
        <w:rPr>
          <w:i w:val="0"/>
        </w:rPr>
        <w:t>Všetky tri modely majú kladné R² a najlepší model, SVR, má na testovacej množine 0,956, takže podmienka zo zadania je splnená. RMSE SVR je 0,302 mg/m³, model predpovedajúci priemer má 1,443 mg/m³. Náhodný les je druhý s R² 0,939 a má najväčší rozdiel medzi množinami, RMSE 0,142 na trénovacej a 0,356 na testovacej. Najslabší je strom (0,908).</w:t>
      </w:r>
    </w:p>
    <w:p>
      <w:pPr>
        <w:jc w:val="center"/>
      </w:pPr>
      <w:r>
        <w:drawing>
          <wp:inline xmlns:a="http://schemas.openxmlformats.org/drawingml/2006/main" xmlns:pic="http://schemas.openxmlformats.org/drawingml/2006/picture">
            <wp:extent cx="5760000" cy="3840000"/>
            <wp:docPr id="5" name="Picture 5"/>
            <wp:cNvGraphicFramePr>
              <a:graphicFrameLocks noChangeAspect="1"/>
            </wp:cNvGraphicFramePr>
            <a:graphic>
              <a:graphicData uri="http://schemas.openxmlformats.org/drawingml/2006/picture">
                <pic:pic>
                  <pic:nvPicPr>
                    <pic:cNvPr id="0" name="residuals_tree.png"/>
                    <pic:cNvPicPr/>
                  </pic:nvPicPr>
                  <pic:blipFill>
                    <a:blip r:embed="rId13"/>
                    <a:stretch>
                      <a:fillRect/>
                    </a:stretch>
                  </pic:blipFill>
                  <pic:spPr>
                    <a:xfrm>
                      <a:off x="0" y="0"/>
                      <a:ext cx="5760000" cy="3840000"/>
                    </a:xfrm>
                    <a:prstGeom prst="rect"/>
                  </pic:spPr>
                </pic:pic>
              </a:graphicData>
            </a:graphic>
          </wp:inline>
        </w:drawing>
      </w:r>
    </w:p>
    <w:p>
      <w:pPr>
        <w:keepNext w:val="0"/>
        <w:jc w:val="center"/>
      </w:pPr>
      <w:r>
        <w:rPr>
          <w:sz w:val="20"/>
        </w:rPr>
        <w:t>Obr. 5: Reziduály rozhodovacieho stromu (min_samples_leaf = 20)</w:t>
      </w:r>
    </w:p>
    <w:p>
      <w:pPr>
        <w:jc w:val="center"/>
      </w:pPr>
      <w:r>
        <w:drawing>
          <wp:inline xmlns:a="http://schemas.openxmlformats.org/drawingml/2006/main" xmlns:pic="http://schemas.openxmlformats.org/drawingml/2006/picture">
            <wp:extent cx="5760000" cy="3840000"/>
            <wp:docPr id="6" name="Picture 6"/>
            <wp:cNvGraphicFramePr>
              <a:graphicFrameLocks noChangeAspect="1"/>
            </wp:cNvGraphicFramePr>
            <a:graphic>
              <a:graphicData uri="http://schemas.openxmlformats.org/drawingml/2006/picture">
                <pic:pic>
                  <pic:nvPicPr>
                    <pic:cNvPr id="0" name="residuals_forest.png"/>
                    <pic:cNvPicPr/>
                  </pic:nvPicPr>
                  <pic:blipFill>
                    <a:blip r:embed="rId14"/>
                    <a:stretch>
                      <a:fillRect/>
                    </a:stretch>
                  </pic:blipFill>
                  <pic:spPr>
                    <a:xfrm>
                      <a:off x="0" y="0"/>
                      <a:ext cx="5760000" cy="3840000"/>
                    </a:xfrm>
                    <a:prstGeom prst="rect"/>
                  </pic:spPr>
                </pic:pic>
              </a:graphicData>
            </a:graphic>
          </wp:inline>
        </w:drawing>
      </w:r>
    </w:p>
    <w:p>
      <w:pPr>
        <w:keepNext w:val="0"/>
        <w:jc w:val="center"/>
      </w:pPr>
      <w:r>
        <w:rPr>
          <w:sz w:val="20"/>
        </w:rPr>
        <w:t>Obr. 6: Reziduály náhodného lesa (100 stromov, max_features = sqrt)</w:t>
      </w:r>
    </w:p>
    <w:p>
      <w:pPr>
        <w:jc w:val="center"/>
      </w:pPr>
      <w:r>
        <w:drawing>
          <wp:inline xmlns:a="http://schemas.openxmlformats.org/drawingml/2006/main" xmlns:pic="http://schemas.openxmlformats.org/drawingml/2006/picture">
            <wp:extent cx="5760000" cy="3840000"/>
            <wp:docPr id="7" name="Picture 7"/>
            <wp:cNvGraphicFramePr>
              <a:graphicFrameLocks noChangeAspect="1"/>
            </wp:cNvGraphicFramePr>
            <a:graphic>
              <a:graphicData uri="http://schemas.openxmlformats.org/drawingml/2006/picture">
                <pic:pic>
                  <pic:nvPicPr>
                    <pic:cNvPr id="0" name="residuals_svr.png"/>
                    <pic:cNvPicPr/>
                  </pic:nvPicPr>
                  <pic:blipFill>
                    <a:blip r:embed="rId15"/>
                    <a:stretch>
                      <a:fillRect/>
                    </a:stretch>
                  </pic:blipFill>
                  <pic:spPr>
                    <a:xfrm>
                      <a:off x="0" y="0"/>
                      <a:ext cx="5760000" cy="3840000"/>
                    </a:xfrm>
                    <a:prstGeom prst="rect"/>
                  </pic:spPr>
                </pic:pic>
              </a:graphicData>
            </a:graphic>
          </wp:inline>
        </w:drawing>
      </w:r>
    </w:p>
    <w:p>
      <w:pPr>
        <w:keepNext w:val="0"/>
        <w:jc w:val="center"/>
      </w:pPr>
      <w:r>
        <w:rPr>
          <w:sz w:val="20"/>
        </w:rPr>
        <w:t>Obr. 7: Reziduály SVR (RBF, C = 100)</w:t>
      </w:r>
    </w:p>
    <w:p>
      <w:pPr>
        <w:jc w:val="both"/>
      </w:pPr>
      <w:r>
        <w:rPr>
          <w:i w:val="0"/>
        </w:rPr>
        <w:t>Pri všetkých troch modeloch je priemer reziduálov na testovacej množine blízko nuly (−0,02 až 0,00), žiadny model teda systematicky nenadhodnocuje ani nepodhodnocuje. Histogramy sú súmerné okolo nuly s úzkou špičkou. Chýb väčších než 1 mg/m³ je na testovacej množine 64 pri strome, 36 pri lese a 25 pri SVR.</w:t>
      </w:r>
    </w:p>
    <w:p>
      <w:pPr>
        <w:jc w:val="both"/>
      </w:pPr>
      <w:r>
        <w:rPr>
          <w:i w:val="0"/>
        </w:rPr>
        <w:t>Grafy reziduálov podľa predikcie majú u všetkých modelov tvar lievika: čím vyššia predpoveď, tým viac sú reziduály rozhodené. SVR má na testovacej množine RMSE 0,221 mg/m³ pri predpovediach pod 2 mg/m³ a 0,509 mg/m³ pri predpovediach nad 4 mg/m³, ostatné modely sa správajú podobne. Nízkych koncentrácií je v dátach najviac a modely ich predpovedajú presnejšie. Pri hodinách so skutočnou koncentráciou nad 5 mg/m³ (60 hodín v testovacej množine) je priemerný reziduál kladný: 0,40 pri strome, 0,34 pri lese a 0,21 pri SVR. Vysoké hodnoty teda modely podhodnocujú, SVR najmenej.</w:t>
      </w:r>
    </w:p>
    <w:p>
      <w:pPr>
        <w:jc w:val="both"/>
      </w:pPr>
      <w:r>
        <w:rPr>
          <w:i w:val="0"/>
        </w:rPr>
        <w:t xml:space="preserve">Každý graf má aj niečo vlastné. Reziduály stromu tvoria zvislé pásy, lebo všetky hodiny v jednom liste dostanú rovnakú predpoveď. Pri lese sú reziduály na trénovacej množine oveľa užšie než na testovacej, čo je to isté pretrénovanie, aké vidno na RMSE. Histogram SVR na trénovacej množine má dva vysoké stĺpce tesne vedľa nuly a medzi nimi nižší. Spôsobuje to pásmo </w:t>
      </w:r>
      <w:r>
        <w:rPr>
          <w:i/>
        </w:rPr>
        <w:t>epsilon</w:t>
      </w:r>
      <w:r>
        <w:rPr>
          <w:i w:val="0"/>
        </w:rPr>
        <w:t xml:space="preserve"> = 0,1: 65 % trénovacích reziduálov leží v pásme do 0,1 mg/m³ a 31 % priamo na jeho okraji. Na testovacej množine tento tvar nie je. SVR navyše pri dvoch testovacích hodinách predpovedá zápornú koncentráciu (najmenej −0,19 mg/m³), čo fyzikálne nejde. Strom ani les to urobiť nemôžu, lebo predpovedajú priemery trénovacích hodnôt.</w:t>
      </w:r>
    </w:p>
    <w:p>
      <w:pPr>
        <w:jc w:val="both"/>
      </w:pPr>
      <w:r>
        <w:rPr>
          <w:i w:val="0"/>
        </w:rPr>
        <w:t xml:space="preserve">Ďalej pracujem s SVR (RBF, </w:t>
      </w:r>
      <w:r>
        <w:rPr>
          <w:i/>
        </w:rPr>
        <w:t>C</w:t>
      </w:r>
      <w:r>
        <w:rPr>
          <w:i w:val="0"/>
        </w:rPr>
        <w:t xml:space="preserve"> = 100), ktoré má najlepšie výsledky.</w:t>
      </w:r>
    </w:p>
    <w:p>
      <w:pPr>
        <w:pStyle w:val="Heading1"/>
      </w:pPr>
      <w:r>
        <w:t>Deklarácia použitia AI</w:t>
      </w:r>
    </w:p>
    <w:p>
      <w:pPr>
        <w:jc w:val="both"/>
      </w:pPr>
      <w:r>
        <w:rPr>
          <w:i w:val="0"/>
        </w:rPr>
        <w:t>Pri vypracovaní zadania som ako pomôcku používal jazykový model Claude od spoločnosti Anthropic (v nástroji Claude Code). Pomáhal mi s písaním kódu na predspracovanie dát, trénovanie modelov a vykresľovanie grafov, vysvetľoval mi použité metódy a výsledky a navrhoval text dokumentácie. O postupe som rozhodoval ja, napríklad ktoré riadky odstrániť, ako zakódovať stĺpce a ktoré experimenty spustiť. Kód som spúšťal, čísla v dokumentácii som kontroloval a celé riešenie som si prešiel tak, aby som mu rozumel.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Times New Roman" w:hAnsi="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