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472BA0" w:rsidRDefault="00A20900" w:rsidP="00A2090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ViewGroup</w:t>
      </w:r>
    </w:p>
    <w:p w14:paraId="7F770783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Planteamiento del problema:</w:t>
      </w:r>
    </w:p>
    <w:p w14:paraId="1FF822C7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 w:rsidRPr="00472BA0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Pr="00472BA0">
        <w:rPr>
          <w:rFonts w:ascii="Times New Roman" w:hAnsi="Times New Roman" w:cs="Times New Roman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Solución propuesta:</w:t>
      </w:r>
    </w:p>
    <w:p w14:paraId="385C7C57" w14:textId="1E15052D" w:rsidR="001029DA" w:rsidRPr="00472BA0" w:rsidRDefault="00A20900" w:rsidP="000931E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Se propone la creación de una aplicación web llamada </w:t>
      </w:r>
      <w:proofErr w:type="spellStart"/>
      <w:r w:rsidR="002A5CB3" w:rsidRPr="00472BA0">
        <w:rPr>
          <w:rFonts w:ascii="Times New Roman" w:hAnsi="Times New Roman" w:cs="Times New Roman"/>
          <w:b/>
          <w:sz w:val="24"/>
          <w:szCs w:val="24"/>
        </w:rPr>
        <w:t>ViewGroup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 w:rsidRPr="00472BA0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podrá hacerlo, los usuarios que quieran hacer uso de esta plataforma no requerirán registro alguno, la única condición será ser un docente o estudiante con permisos de administrador registrado en la Universidad de la Amazonia para hacer uso de las credenciales de chaira, </w:t>
      </w:r>
      <w:r w:rsidRPr="00472BA0">
        <w:rPr>
          <w:rFonts w:ascii="Times New Roman" w:hAnsi="Times New Roman" w:cs="Times New Roman"/>
          <w:sz w:val="24"/>
          <w:szCs w:val="24"/>
        </w:rPr>
        <w:lastRenderedPageBreak/>
        <w:t>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DA3B70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B11B03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C95876C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306CE71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E2EC852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80E956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56EDF9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A0D394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F6F7F0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AA9767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1A27C7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93E5D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0D66BC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229B53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85BBEBB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21C8AF86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9B122A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DEAE248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19E094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FEB1FB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11582AF6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lang w:val="es-CO"/>
        </w:rPr>
      </w:pPr>
      <w:r w:rsidRPr="00472BA0">
        <w:rPr>
          <w:rFonts w:ascii="Times New Roman" w:hAnsi="Times New Roman" w:cs="Times New Roman"/>
          <w:b/>
          <w:sz w:val="28"/>
          <w:lang w:val="es-CO"/>
        </w:rPr>
        <w:t>Objetivos del Sistema</w:t>
      </w:r>
    </w:p>
    <w:p w14:paraId="7E74C7FA" w14:textId="77777777" w:rsidR="00F058C3" w:rsidRPr="00472BA0" w:rsidRDefault="00F058C3" w:rsidP="00F058C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CFF8C4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128ACE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07D96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Pagina</w:t>
            </w:r>
          </w:p>
        </w:tc>
      </w:tr>
      <w:tr w:rsidR="00F058C3" w:rsidRPr="00472BA0" w14:paraId="6AA3204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2B5C6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A31B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F32642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1B72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F835B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BF235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3849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6252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F058C3" w:rsidRPr="00472BA0" w14:paraId="423639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050B1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15E670" w14:textId="5A994BA0" w:rsidR="00F058C3" w:rsidRPr="00901DB1" w:rsidRDefault="00F058C3" w:rsidP="00901DB1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OBJ-002 Gestionar Permisos </w:t>
            </w:r>
          </w:p>
        </w:tc>
      </w:tr>
      <w:tr w:rsidR="00F058C3" w:rsidRPr="00472BA0" w14:paraId="4476A87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496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F1D4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6ECECAD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29826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E7C3A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20D8CD5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49A06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9B96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2485E23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4946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1B332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010F87B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45293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4BABE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14:paraId="4BD6C23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E6659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2DCAF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9D354F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B6ECFFD" w14:textId="222A2BA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Permisos</w:t>
            </w:r>
          </w:p>
        </w:tc>
      </w:tr>
      <w:tr w:rsidR="00F058C3" w:rsidRPr="00472BA0" w14:paraId="230216F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D140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B5797A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035C6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6B1F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55C3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CE75A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18301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F8B93F" w14:textId="1236B7C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las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credenciales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que tiene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los usuario</w:t>
            </w:r>
            <w:proofErr w:type="gramEnd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según SIGEPI.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058C3" w:rsidRPr="00472BA0" w14:paraId="16D396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92B4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103BD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0127FF2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38AA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F9D33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49E0147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745AD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8CE354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49E8C1C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7D90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1ED5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576986B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5F1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01B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287EB3E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61655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7A36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registrara los permisos de cada usuario al iniciar sesión con credenciales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 </w:t>
            </w:r>
            <w:proofErr w:type="spellStart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Udla</w:t>
            </w:r>
            <w:proofErr w:type="spellEnd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1FC74E5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14979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7489B4E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D08B3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1D85D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F058C3" w:rsidRPr="00472BA0" w14:paraId="7D0346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EEC59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FBF8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A876E7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C5DF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116C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424CB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A6412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1E07F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a los Administradores hacer pública eventos o actividades del grupo de investigación relacionadas a producto (semillero y proyectos).</w:t>
            </w:r>
          </w:p>
        </w:tc>
      </w:tr>
      <w:tr w:rsidR="00F058C3" w:rsidRPr="00472BA0" w14:paraId="6F1CCE8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B2EF1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8B566A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5D7F138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Gestionar Pagina</w:t>
            </w:r>
          </w:p>
        </w:tc>
      </w:tr>
      <w:tr w:rsidR="00F058C3" w:rsidRPr="00472BA0" w14:paraId="0E760C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2CC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C1EB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2D4FFB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BF4F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674F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FA6F36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662D5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E78A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784B3CB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D48D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44AA6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2CA10AD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661C6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5BFA6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928DA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5E7133E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61B33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2632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F058C3" w:rsidRPr="00472BA0" w14:paraId="2201BB6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E161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5E2015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2E3F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7FC0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F6A3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E211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2A94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833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F058C3" w:rsidRPr="00472BA0" w14:paraId="2B015F9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1F3E9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B0217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</w:tc>
      </w:tr>
      <w:tr w:rsidR="00F058C3" w:rsidRPr="00472BA0" w14:paraId="3CB34DD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4A5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DA030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FD5A22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BE9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F7F74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88BCF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BB74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6609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5F28F9E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6A86C0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448E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1C2512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08731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3498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6B026F4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4169C2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ED313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A737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Usuarios</w:t>
            </w:r>
          </w:p>
        </w:tc>
      </w:tr>
      <w:tr w:rsidR="00F058C3" w:rsidRPr="00472BA0" w14:paraId="36D93FD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709A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E1D5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61F53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71F06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211B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83BB78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C1C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6E80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los datos del usuario y almacenar los datos básicos del usuario respecto a la información proveída de SIGEPI</w:t>
            </w:r>
          </w:p>
        </w:tc>
      </w:tr>
      <w:tr w:rsidR="00F058C3" w:rsidRPr="00472BA0" w14:paraId="3E8DC6B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FB7AA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9D0147" w14:textId="30A7556B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OBJ-002 </w:t>
            </w:r>
            <w:r w:rsidR="00CB121A" w:rsidRPr="00472BA0"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  <w:p w14:paraId="6146EC0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78D92C8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OBJ-008 Administrar Grupo y semilleros</w:t>
            </w:r>
          </w:p>
        </w:tc>
      </w:tr>
      <w:tr w:rsidR="00F058C3" w:rsidRPr="00472BA0" w14:paraId="3B92612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0CBFE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2A0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60FB786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A676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0DA8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BD3B2A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4634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9948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4AFF409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7A29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9FBC1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35CE078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5E3F0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A46B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3C04372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94A746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8C50DA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OBJ-006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AAA10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Miembros</w:t>
            </w:r>
          </w:p>
        </w:tc>
      </w:tr>
      <w:tr w:rsidR="00F058C3" w:rsidRPr="00472BA0" w14:paraId="5726BD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6052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E9D5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ED18A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36B49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9C5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8E5DE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AB3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DBEB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y validar a todos los miembros de los grupos de investigación activos en SIGEPI </w:t>
            </w:r>
          </w:p>
        </w:tc>
      </w:tr>
      <w:tr w:rsidR="00F058C3" w:rsidRPr="00472BA0" w14:paraId="060094B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8533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0A237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A0044D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775D71B9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56E0B806" w14:textId="77777777" w:rsidR="00F058C3" w:rsidRPr="00472BA0" w:rsidRDefault="00F058C3" w:rsidP="00F058C3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61F552C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64F2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28669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C6DE9F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7569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5EDDC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94D7EA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B478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42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725693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FF2A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0DD15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413FF0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428F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8987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1E2C5B8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674C43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6C13B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OBJ-007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E1504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Proyectos</w:t>
            </w:r>
          </w:p>
        </w:tc>
      </w:tr>
      <w:tr w:rsidR="00F058C3" w:rsidRPr="00472BA0" w14:paraId="0FFA842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BDB3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A5354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04C5B4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AC49A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912B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1F1BD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55BFA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A5566F" w14:textId="148CE5A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y anexar datos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los proyectos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4786225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FC9E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20DB9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4294E65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6555007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08FF371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1F2064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7CE711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48E473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F94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58B3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45949EB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9B5E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0597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0CBE8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99DB2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7926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9DE5DA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B657C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53332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5791B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B7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640DF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22C21C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37F63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1879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OBJ-008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F6416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Grupos y semillero</w:t>
            </w:r>
          </w:p>
        </w:tc>
      </w:tr>
      <w:tr w:rsidR="00F058C3" w:rsidRPr="00472BA0" w14:paraId="2B0D061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ED88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8B2B68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69EC05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AF0A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2643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7958142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9F4F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B776DE" w14:textId="4905E85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registrar, validar y modificar algunos datos de los grupos de investigación y semilleros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046FDC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0A70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7FC99F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B6691DB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1005CE9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9D2984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2F296C9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63385D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21054D8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5A66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2B31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195FBD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7B5E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DB97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AAE2A8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F9B5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994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264FCD1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2996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6E47B0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26948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E7C1BF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498B1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C0FF0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859FD0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50E1F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F91CF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D9FD8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E052A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CEB20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913BB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DC9A8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1DFF82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472BA0">
        <w:rPr>
          <w:rFonts w:ascii="Times New Roman" w:hAnsi="Times New Roman" w:cs="Times New Roman"/>
          <w:b/>
          <w:sz w:val="28"/>
          <w:szCs w:val="24"/>
          <w:lang w:val="es-CO"/>
        </w:rPr>
        <w:t xml:space="preserve">Actores del Sistema </w:t>
      </w:r>
    </w:p>
    <w:p w14:paraId="09DFF107" w14:textId="77777777" w:rsidR="00F058C3" w:rsidRPr="00472BA0" w:rsidRDefault="00F058C3" w:rsidP="00F058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0D57E8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2E42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A6FD7F" w14:textId="02DC6452" w:rsidR="00F058C3" w:rsidRPr="00472BA0" w:rsidRDefault="00C3278B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</w:p>
        </w:tc>
      </w:tr>
      <w:tr w:rsidR="00F058C3" w:rsidRPr="00472BA0" w14:paraId="5AC2D3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09076C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28F16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(10/09/2018)</w:t>
            </w:r>
          </w:p>
        </w:tc>
      </w:tr>
      <w:tr w:rsidR="00F058C3" w:rsidRPr="00472BA0" w14:paraId="32B481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C29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1ECD3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4098AB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3FA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FC8C21" w14:textId="48E79FDA" w:rsidR="00F058C3" w:rsidRPr="00472BA0" w:rsidRDefault="00C3278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puede ver la paginas publicadas y ver reporte de ellas en la plataforma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4ECEBD7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039AD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C2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DCDDE0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835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35BE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DCB7AED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B63D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A46522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D19FE5" w14:textId="05069B2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6F369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EFF2E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Líder</w:t>
            </w:r>
          </w:p>
        </w:tc>
      </w:tr>
      <w:tr w:rsidR="00F058C3" w:rsidRPr="00472BA0" w14:paraId="52D18A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CB3C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CB7E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(28/05/2018)</w:t>
            </w:r>
          </w:p>
        </w:tc>
      </w:tr>
      <w:tr w:rsidR="00F058C3" w:rsidRPr="00472BA0" w14:paraId="4D0E141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B02F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1491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0C71D8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249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C139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No tiene restricciones, tiene a disposición todas las opciones del sistema </w:t>
            </w:r>
          </w:p>
        </w:tc>
      </w:tr>
      <w:tr w:rsidR="00F058C3" w:rsidRPr="00472BA0" w14:paraId="6DDCA5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C438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AA28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5C276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D16D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B8B0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0377BA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8FB8F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6D8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97F17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17D945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F700E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9CF9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EC15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DC9B8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481B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4F4A0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8D18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EBFF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916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F731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DFA3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935D9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7B9C7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D624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21409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B7132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6B182" w14:textId="25608A8C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AFEC5D" w14:textId="0F0B548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B75181" w14:textId="53BEA91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AA2EA" w14:textId="19F8BBA2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2FA68" w14:textId="748051AF" w:rsidR="001D19F4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CA9A69" w14:textId="6C92A773" w:rsidR="00712108" w:rsidRDefault="00712108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2EE9FA" w14:textId="0FD2F7C3" w:rsidR="00712108" w:rsidRDefault="00712108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77A272" w14:textId="77777777" w:rsidR="00712108" w:rsidRPr="00472BA0" w:rsidRDefault="00712108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B4A91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lastRenderedPageBreak/>
        <w:t>Catálogo de requerimientos</w:t>
      </w:r>
    </w:p>
    <w:tbl>
      <w:tblPr>
        <w:tblW w:w="9914" w:type="dxa"/>
        <w:tblCellSpacing w:w="15" w:type="dxa"/>
        <w:tblInd w:w="-57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551"/>
        <w:gridCol w:w="3260"/>
        <w:gridCol w:w="2268"/>
      </w:tblGrid>
      <w:tr w:rsidR="00F058C3" w:rsidRPr="00472BA0" w14:paraId="42B50BF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C86B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31D83A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5A20FE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B08A43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</w:tc>
      </w:tr>
      <w:tr w:rsidR="00F058C3" w:rsidRPr="00472BA0" w14:paraId="3782956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983A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6369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paginas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686A1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BA3AB" w14:textId="46BF9E8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íder </w:t>
            </w:r>
          </w:p>
        </w:tc>
      </w:tr>
      <w:tr w:rsidR="00F058C3" w:rsidRPr="00472BA0" w14:paraId="6582432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A9CE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68E44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0995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consultar la página del grupo de investigación registrada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C429B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41776F7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57F7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C07E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68749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los atributos de la página del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1CDDD7" w14:textId="05D95965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663832A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C64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9DD4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F953C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0FBFA7" w14:textId="35A8DA5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13811E69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FBE1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376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79F85" w14:textId="6D5E641D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rol que tiene cada usuario según SIGEPI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4F6FCE" w14:textId="2285CC4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0DA26D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785D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9BD95F" w14:textId="7449B7E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EEF0AB" w14:textId="6136B6A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Valida la vigencia del rol que tiene un usuario respecto a SIGEPI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93C42F" w14:textId="7E64462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B8A51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142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38AE23" w14:textId="12E2F866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D37C6" w14:textId="43DB5244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deshabilita los usuarios que no tenga privilegios correspondientes en el sistema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D19693" w14:textId="2F8681DA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37F1" w:rsidRPr="00472BA0" w14:paraId="1BED7F4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69C52A" w14:textId="40AFA1B4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BD7FD9" w14:textId="2B37558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DE8C63" w14:textId="123562B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si tiene los permisos correspondientes para hacer algunas acciones dentro de este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BC82AA" w14:textId="73D8B438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7446E7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AECF8" w14:textId="3DD6FDE1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21CFE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3149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EECD3C" w14:textId="29CDA5D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65F7F582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4E5B6A" w14:textId="2D2D91B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15D4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FD77B" w14:textId="4E741D3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y actualizar las publicaciones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(Noticia)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de la pagina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9854BE" w14:textId="515FAEE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74BBE4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92590F" w14:textId="6A21B11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6F96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439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B79C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Todos </w:t>
            </w:r>
          </w:p>
        </w:tc>
      </w:tr>
      <w:tr w:rsidR="00F058C3" w:rsidRPr="00472BA0" w14:paraId="35A47F9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2B3367" w14:textId="0683F80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5FF4D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4006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47A57C" w14:textId="5791306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DEA229E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F4296" w14:textId="27999A1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6A24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90ACC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578084" w14:textId="77FBABF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F4D320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3ED8FE" w14:textId="7804C02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17810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EEE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DBD37D" w14:textId="0D0067C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6D4830F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864683" w14:textId="27B81E7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4BD9F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Actividad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F6C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las actividades.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2DD4C5" w14:textId="50D91ED6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5986C874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8BD57E" w14:textId="29DE045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8A01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5C74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DC8929" w14:textId="77191A8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4DD2910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C4ECD3" w14:textId="7378A4C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BE16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5AB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debe ser validado cada vez que ingrese, como miembro activo en un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72FBF8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D0CAE7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12993B" w14:textId="4371571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8D1E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CBE2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es registrado en el sistema al iniciar sesión con su información básica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51C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660C89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8EC16F" w14:textId="1A0DF34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9F98D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Usuario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B8327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algunos datos suyos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74294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2618A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FCE282" w14:textId="43D9849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8A8D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CFCA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verificara los miembros existentes en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564A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C7BE97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0F6DBF" w14:textId="7C813BE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F201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31099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son registra cuando uno inicia sesión por primera vez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4970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26701" w:rsidRPr="00472BA0" w14:paraId="5265704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B1913F" w14:textId="3599F7EA" w:rsidR="00326701" w:rsidRPr="00472BA0" w:rsidRDefault="0032670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DD663" w14:textId="72F8AE4A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B645CB" w14:textId="17FB0471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miembros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06593" w14:textId="38972654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3D62011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B83487" w14:textId="21F6EE5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C3DEA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41B50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podrán visualizarse en la “lista de miembros”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CB0A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C857A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D1D9ED" w14:textId="70BB45F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A246D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8590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la vigencia de los proyectos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06A2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40DC081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AA8CFE" w14:textId="1F87512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EFB9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B2ED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los proyectos que se encuentren en SIGEPI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54D8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A156B" w:rsidRPr="00472BA0" w14:paraId="25B3A4A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97CD25" w14:textId="35819F15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A5AF9B" w14:textId="2D589A13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4E7266" w14:textId="353EABBC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habilidades de sus Proyectos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878985" w14:textId="37A3DDA3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0ED6D23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9F101E" w14:textId="21D256BB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3A476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D1577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podrá visualizar los proyectos activos para publicar unas noticias relacionadas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143F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51DFE9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BB1EB" w14:textId="085FCD88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F55CB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F291E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validar si grupo y los semilleros sigue vigentes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D31D7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F5CA06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BD1F67" w14:textId="2196337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6A9A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C41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registra los datos básicos de grupos y la relaciones con los semilleros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EA0F6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43760" w:rsidRPr="00472BA0" w14:paraId="0B7D3B86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DDBBF5" w14:textId="2CC266CC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05CA0" w14:textId="354089D6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6E4FEC" w14:textId="7B8F608B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</w:t>
            </w:r>
            <w:r w:rsidR="00BC37F1" w:rsidRPr="00472BA0">
              <w:rPr>
                <w:rFonts w:ascii="Times New Roman" w:hAnsi="Times New Roman" w:cs="Times New Roman"/>
                <w:sz w:val="24"/>
                <w:szCs w:val="24"/>
              </w:rPr>
              <w:t>nueva información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de su Grupos y Semilleros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FCFCDB" w14:textId="06ACF98E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11B254E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836B89" w14:textId="2B6B034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C13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4E788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visualizar los datos que se consulta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SIGEPI para su confirmación la creación de su página web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3989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Sistema</w:t>
            </w:r>
          </w:p>
        </w:tc>
      </w:tr>
    </w:tbl>
    <w:p w14:paraId="0170876D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2216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07664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BBC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t>Requisito de Información</w:t>
      </w:r>
    </w:p>
    <w:tbl>
      <w:tblPr>
        <w:tblW w:w="8647" w:type="dxa"/>
        <w:tblCellSpacing w:w="15" w:type="dxa"/>
        <w:tblInd w:w="-150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583"/>
      </w:tblGrid>
      <w:tr w:rsidR="00F058C3" w:rsidRPr="00472BA0" w14:paraId="57CD4D1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923DA1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RI-0001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F72F27B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Información sobre grupo </w:t>
            </w:r>
          </w:p>
        </w:tc>
      </w:tr>
      <w:tr w:rsidR="00F058C3" w:rsidRPr="00472BA0" w14:paraId="5BED2033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48270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CFD4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F058C3" w:rsidRPr="00472BA0" w14:paraId="1B94B80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F9202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53CAB8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F058C3" w:rsidRPr="00472BA0" w14:paraId="4BC45FC8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65C84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C21C4B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F058C3" w:rsidRPr="00472BA0" w14:paraId="2344518A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9B632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6E346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RF-0006 Consultar permisos</w:t>
            </w:r>
          </w:p>
          <w:p w14:paraId="67B9B8B0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RF-0011 Consultar noticias </w:t>
            </w:r>
          </w:p>
          <w:p w14:paraId="5AEF23FC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RF-0016 Consultar Actividades</w:t>
            </w:r>
          </w:p>
        </w:tc>
      </w:tr>
      <w:tr w:rsidR="00F058C3" w:rsidRPr="00472BA0" w14:paraId="1CB551D5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F8F08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12DC1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consultar la información necesaria del grupo de investigación en la base de datos de SIGEPI </w:t>
            </w:r>
          </w:p>
        </w:tc>
      </w:tr>
      <w:tr w:rsidR="00F058C3" w:rsidRPr="00472BA0" w14:paraId="38430564" w14:textId="77777777" w:rsidTr="00F058C3">
        <w:trPr>
          <w:tblCellSpacing w:w="15" w:type="dxa"/>
        </w:trPr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110A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899F3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4F703F9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62A9A4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212566E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32EA935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6C23A3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2E510ECD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76B1A204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A1619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252A0506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580F73D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3DD10CB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32DA335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>Miembros del grupo de investigación (nombre, foto, proyecto trabajado)</w:t>
            </w:r>
          </w:p>
          <w:p w14:paraId="77F019D2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511B743D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Rol dentro del grupo </w:t>
            </w:r>
          </w:p>
          <w:p w14:paraId="2547382E" w14:textId="77777777" w:rsidR="00F058C3" w:rsidRPr="00472BA0" w:rsidRDefault="00F058C3" w:rsidP="00F058C3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058C3" w:rsidRPr="00472BA0" w14:paraId="180E15EC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2AE8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A19E" w14:textId="77777777" w:rsidR="00F058C3" w:rsidRPr="00472BA0" w:rsidRDefault="00F058C3" w:rsidP="00F058C3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F058C3" w:rsidRPr="00472BA0" w14:paraId="14AA52B0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BCB6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667D7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F058C3" w:rsidRPr="00472BA0" w14:paraId="7E7409F7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32EA8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C068C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F058C3" w:rsidRPr="00472BA0" w14:paraId="4E0364A2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F3228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3F1E4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3388C8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392D8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4986E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756AD" w14:textId="4144ECA3" w:rsidR="001029DA" w:rsidRPr="00472BA0" w:rsidRDefault="001029D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BBA09" w14:textId="06487B9D" w:rsidR="000A4DE1" w:rsidRPr="00472BA0" w:rsidRDefault="000A4D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2D799" w14:textId="48E2FDA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9C6CF" w14:textId="28BCD68E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FD9E1" w14:textId="16D673D8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6D68C" w14:textId="390191BA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405062" w14:textId="6E582809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04D2F0" w14:textId="1F1D09CC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D8AF6" w14:textId="77777777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A2965" w14:textId="5AD2BC11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5B0BD" w14:textId="7777777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71454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Especificación de Requerimientos Funcionales </w:t>
      </w:r>
    </w:p>
    <w:tbl>
      <w:tblPr>
        <w:tblW w:w="9640" w:type="dxa"/>
        <w:tblCellSpacing w:w="15" w:type="dxa"/>
        <w:tblInd w:w="-43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09"/>
        <w:gridCol w:w="6520"/>
      </w:tblGrid>
      <w:tr w:rsidR="004023BE" w:rsidRPr="00472BA0" w14:paraId="647B54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:rsidRPr="00472BA0" w14:paraId="27E18BBC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7F03929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334468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E38B86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3CCD86A8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7C40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Líder</w:t>
            </w:r>
          </w:p>
          <w:p w14:paraId="3656B9AB" w14:textId="363076D2" w:rsidR="004023BE" w:rsidRPr="00472BA0" w:rsidRDefault="004023BE" w:rsidP="00472BA0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CE" w:rsidRPr="00472BA0" w14:paraId="78C8A4C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Pr="00472BA0" w:rsidRDefault="00AC1A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Pr="00472BA0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</w:t>
            </w:r>
            <w:r w:rsidR="000F55DA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001 Gestionar pagina</w:t>
            </w:r>
          </w:p>
          <w:p w14:paraId="3E4F06E7" w14:textId="3C820617" w:rsidR="000F55DA" w:rsidRPr="00472BA0" w:rsidRDefault="000F55DA" w:rsidP="00472BA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OBJ-002 </w:t>
            </w:r>
            <w:r w:rsidR="007A4C69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Administrar </w:t>
            </w:r>
            <w:r w:rsidR="007A4C69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permisos</w:t>
            </w:r>
          </w:p>
        </w:tc>
      </w:tr>
      <w:tr w:rsidR="004023BE" w:rsidRPr="00472BA0" w14:paraId="20BE42F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2489A884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RF-0006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50128544" w14:textId="1778C43D" w:rsid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Miembros</w:t>
            </w:r>
          </w:p>
          <w:p w14:paraId="1F2225A4" w14:textId="2B40796C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</w:t>
            </w:r>
          </w:p>
          <w:p w14:paraId="637EF41B" w14:textId="4C074DAB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  <w:p w14:paraId="4F3B6B2B" w14:textId="31AF71A3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RF-0026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Proyectos</w:t>
            </w:r>
          </w:p>
          <w:p w14:paraId="32A7575A" w14:textId="49D5FF7F" w:rsidR="007A4C69" w:rsidRPr="001D01A8" w:rsidRDefault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7A4C69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  <w:p w14:paraId="45FB0818" w14:textId="3462331B" w:rsidR="004023BE" w:rsidRPr="001D01A8" w:rsidRDefault="001D01A8" w:rsidP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</w:tr>
      <w:tr w:rsidR="004023BE" w:rsidRPr="00472BA0" w14:paraId="62DAFD7F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42870758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permitirá crear página web con la información de SIGEPI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nuevas informaciones para ser publicada.</w:t>
            </w:r>
          </w:p>
        </w:tc>
      </w:tr>
      <w:tr w:rsidR="004023BE" w:rsidRPr="00472BA0" w14:paraId="660ACE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27D1F5A3" w:rsidR="004023BE" w:rsidRPr="00472BA0" w:rsidRDefault="00A20900" w:rsidP="004D2B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Líder o miembro </w:t>
            </w:r>
            <w:r w:rsidR="001D01A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estar en la 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:rsidRPr="00472BA0" w14:paraId="1AEE947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41CBB1D2" w:rsidR="00724743" w:rsidRPr="00472BA0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Estado </w:t>
            </w:r>
            <w:r w:rsidR="00136E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pagina</w:t>
            </w:r>
          </w:p>
          <w:p w14:paraId="538C3AE8" w14:textId="77777777" w:rsidR="000F55DA" w:rsidRPr="00472BA0" w:rsidRDefault="000F55DA" w:rsidP="00136ED4">
            <w:pPr>
              <w:pStyle w:val="Prrafodelista1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472BA0" w:rsidRDefault="004023BE" w:rsidP="009F6B18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41D30A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:rsidRPr="00472BA0" w14:paraId="0516C98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5FD6E1A0" w:rsidR="00FD603E" w:rsidRPr="00472BA0" w:rsidRDefault="00FD603E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9D2E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</w:t>
            </w:r>
            <w:r w:rsidR="00D71A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5A21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 “</w:t>
            </w:r>
            <w:r w:rsidR="009D2E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Crear Pagina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”.</w:t>
            </w:r>
          </w:p>
        </w:tc>
      </w:tr>
      <w:tr w:rsidR="00FD603E" w:rsidRPr="00472BA0" w14:paraId="6F29920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443E6214" w:rsidR="00FD603E" w:rsidRPr="00472BA0" w:rsidRDefault="00FC4308" w:rsidP="009D2EE8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la base de datos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="009D2EE8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9D2EE8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el grupo que pertenece y devuelve datos como logo, nombre y Nick, también traer la una platilla predeterminada.</w:t>
            </w:r>
          </w:p>
        </w:tc>
      </w:tr>
      <w:tr w:rsidR="00FD603E" w:rsidRPr="00472BA0" w14:paraId="7F558B84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09F0662E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4315C5F3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:rsidRPr="00472BA0" w14:paraId="10D89B71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3C6E9582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0497DD16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:rsidRPr="00472BA0" w14:paraId="70B4400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1EADEC5F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0D05071C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D603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Oprimir el botón de “crear página”  </w:t>
            </w:r>
          </w:p>
        </w:tc>
      </w:tr>
      <w:tr w:rsidR="00FD603E" w:rsidRPr="00472BA0" w14:paraId="4D45FBB5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04BBA089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7CC79927" w:rsidR="00FD603E" w:rsidRPr="00472BA0" w:rsidRDefault="007C4016" w:rsidP="007B3707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del grupo</w:t>
            </w:r>
            <w:r w:rsidR="007B370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y su respectivo semillero</w:t>
            </w:r>
            <w:r w:rsidR="00C506A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="00C506A5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C506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C506A5">
              <w:rPr>
                <w:rFonts w:ascii="Times New Roman" w:hAnsi="Times New Roman" w:cs="Times New Roman"/>
                <w:sz w:val="24"/>
                <w:szCs w:val="24"/>
              </w:rPr>
              <w:t>Consultar Grupos y Semilleros)</w:t>
            </w:r>
          </w:p>
        </w:tc>
      </w:tr>
      <w:tr w:rsidR="007C4016" w:rsidRPr="00472BA0" w14:paraId="3EE8CF1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1C9A2D7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8FE4D" w14:textId="2D0A588D" w:rsidR="007C4016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B4E7" w14:textId="2B81BC1F" w:rsidR="007C4016" w:rsidRPr="00472BA0" w:rsidRDefault="00C506A5" w:rsidP="007B3707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del </w:t>
            </w:r>
            <w:r w:rsidR="007B370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Miembro como semillero y proyecto que ha </w:t>
            </w:r>
            <w:r w:rsidR="000C788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trabajado (</w:t>
            </w:r>
            <w:r w:rsidR="007B3707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7B37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 </w:t>
            </w:r>
            <w:r w:rsidR="007B3707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0C788C">
              <w:rPr>
                <w:rFonts w:ascii="Times New Roman" w:hAnsi="Times New Roman" w:cs="Times New Roman"/>
                <w:sz w:val="24"/>
                <w:szCs w:val="24"/>
              </w:rPr>
              <w:t>Miembros)</w:t>
            </w:r>
          </w:p>
        </w:tc>
      </w:tr>
      <w:tr w:rsidR="007C4016" w:rsidRPr="00472BA0" w14:paraId="020ECBDB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C54EDC6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328AB1" w14:textId="00F3D638" w:rsidR="007C4016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74574" w14:textId="44746BE8" w:rsidR="000C788C" w:rsidRPr="007A4C69" w:rsidRDefault="007C4016" w:rsidP="000C788C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0C788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los</w:t>
            </w:r>
            <w:r w:rsidR="000C788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proyectos activos y no activos (</w:t>
            </w:r>
            <w:r w:rsidR="000C788C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0C78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27 </w:t>
            </w:r>
            <w:r w:rsidR="000C788C">
              <w:rPr>
                <w:rFonts w:ascii="Times New Roman" w:hAnsi="Times New Roman" w:cs="Times New Roman"/>
                <w:sz w:val="24"/>
                <w:szCs w:val="24"/>
              </w:rPr>
              <w:t>Consultar Proyectos)</w:t>
            </w:r>
          </w:p>
          <w:p w14:paraId="0AFF5FE7" w14:textId="3C2B2A6C" w:rsidR="007C4016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D603E" w:rsidRPr="00472BA0" w14:paraId="4802552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0F918813" w:rsidR="00FD603E" w:rsidRPr="00472BA0" w:rsidRDefault="00866C87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B537B0D" w:rsidR="007C4016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página “Formulario Pagina”</w:t>
            </w:r>
          </w:p>
        </w:tc>
      </w:tr>
      <w:tr w:rsidR="00FD603E" w:rsidRPr="00472BA0" w14:paraId="02771E86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7A7C3CC6" w:rsidR="00FD603E" w:rsidRPr="00472BA0" w:rsidRDefault="00037EC5" w:rsidP="00040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="00575A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Devuelve los datos del paso 6 al 8 en un formulario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37EC5" w:rsidRPr="00472BA0" w14:paraId="2F9B2C0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64F61203" w:rsidR="00037EC5" w:rsidRPr="00472BA0" w:rsidRDefault="00575AAD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7EC5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37EC5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la información de contacto grupo de </w:t>
            </w:r>
            <w:r w:rsidR="005511D2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investigación</w:t>
            </w:r>
            <w:r w:rsidR="005511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5511D2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 faltante </w:t>
            </w:r>
            <w:r w:rsidR="00037EC5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 lo desea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Semilleros)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40D31" w:rsidRPr="00472BA0" w14:paraId="3CFD69D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040736AC" w:rsidR="00040D31" w:rsidRPr="00472BA0" w:rsidRDefault="00B0416C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Oprimir botón siguiente</w:t>
            </w:r>
            <w:r w:rsidR="005E0CA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358C6C0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40A1EB2B" w:rsidR="00040D31" w:rsidRPr="00472BA0" w:rsidRDefault="005511D2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la información faltante </w:t>
            </w:r>
            <w:r w:rsidR="005B4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de los semilleros</w:t>
            </w:r>
            <w:r w:rsidR="005B4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que </w:t>
            </w:r>
            <w:r w:rsidR="005B4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cuente el grupo</w:t>
            </w:r>
            <w:r w:rsidR="005B4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,</w:t>
            </w:r>
            <w:r w:rsidR="005B4DA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 lo desea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614CA5F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51B9485D" w:rsidR="00040D31" w:rsidRPr="00472BA0" w:rsidRDefault="007E1B13" w:rsidP="007E1B1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325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quiere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mantener público en la página web </w:t>
            </w:r>
            <w:r w:rsidR="006325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los miembros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:rsidRPr="00472BA0" w14:paraId="0124763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2F613749" w:rsidR="00A32D31" w:rsidRPr="00472BA0" w:rsidRDefault="007E1B13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550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B04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Oprime el botón “Editar”</w:t>
            </w:r>
          </w:p>
        </w:tc>
      </w:tr>
      <w:tr w:rsidR="00A32D31" w:rsidRPr="00472BA0" w14:paraId="315B6D8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Pr="00472BA0" w:rsidRDefault="005671C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7D2B7D6A" w:rsidR="00A32D31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80FB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 w:rsidR="00F80FB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0416C" w:rsidRPr="00472BA0" w14:paraId="1883C3E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7F35A75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E215D7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CC30D" w14:textId="504416C1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5B4DA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eastAsia="es-CO"/>
              </w:rPr>
              <w:t>Devuelve los datos del miembro referente al miembro en sus trabajos en una “modal”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0416C" w:rsidRPr="00472BA0" w14:paraId="05EFF30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F9FB80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202BD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FF112" w14:textId="6AE845FD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si lo desea</w:t>
            </w:r>
            <w:r w:rsidR="005B4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las habilidades del miembro y los productos han trabajado.</w:t>
            </w:r>
          </w:p>
        </w:tc>
      </w:tr>
      <w:tr w:rsidR="00B0416C" w:rsidRPr="00472BA0" w14:paraId="7AFC3DF6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D008A0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7BDE9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D810A" w14:textId="67AA27CB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Oprime guardar o cerrar.</w:t>
            </w:r>
          </w:p>
        </w:tc>
      </w:tr>
      <w:tr w:rsidR="00A32D31" w:rsidRPr="00472BA0" w14:paraId="744DF2A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Pr="00472BA0" w:rsidRDefault="00210DF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A30C90A" w:rsidR="00A32D31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="005373A0" w:rsidRPr="005373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Quita la modal de la vista</w:t>
            </w:r>
          </w:p>
        </w:tc>
      </w:tr>
      <w:tr w:rsidR="005373A0" w:rsidRPr="00472BA0" w14:paraId="76C5513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79606CD" w14:textId="77777777" w:rsidR="005373A0" w:rsidRPr="00472BA0" w:rsidRDefault="005373A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8FC781" w14:textId="4B61436F" w:rsidR="005373A0" w:rsidRPr="00472BA0" w:rsidRDefault="005373A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58251" w14:textId="54F47CA9" w:rsidR="005373A0" w:rsidRDefault="005373A0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siguiente.</w:t>
            </w:r>
          </w:p>
        </w:tc>
      </w:tr>
      <w:tr w:rsidR="00A32D31" w:rsidRPr="00472BA0" w14:paraId="48CE660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622EB80F" w:rsidR="00A32D31" w:rsidRPr="00472BA0" w:rsidRDefault="005373A0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Diligencia el formulario, agregando foto de</w:t>
            </w:r>
            <w:r w:rsidR="00D427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proyecto </w:t>
            </w:r>
            <w:r w:rsidR="00AC5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 una descripción si lo desea</w:t>
            </w:r>
            <w:r w:rsidR="00D427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para proyectos ya sea en curso o terminados.</w:t>
            </w:r>
            <w:r w:rsidR="00E53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63AE428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0A0C6B33" w:rsidR="00A32D31" w:rsidRPr="00472BA0" w:rsidRDefault="00AC54C2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32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Oprimir botón de publicar.</w:t>
            </w:r>
          </w:p>
        </w:tc>
      </w:tr>
      <w:tr w:rsidR="00D427AF" w:rsidRPr="00472BA0" w14:paraId="47378407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EDFD372" w14:textId="77777777" w:rsidR="00D427AF" w:rsidRPr="00472BA0" w:rsidRDefault="00D427A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FA491" w14:textId="77777777" w:rsidR="00D427AF" w:rsidRPr="00472BA0" w:rsidRDefault="00D427A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91495" w14:textId="030A6049" w:rsidR="00D427AF" w:rsidRPr="00472BA0" w:rsidRDefault="00934CB8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</w:t>
            </w:r>
            <w:r w:rsidR="006305E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620A2FB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38DAF3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:rsidRPr="00472BA0" w14:paraId="5E089FC8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:rsidRPr="00472BA0" w14:paraId="73084D1B" w14:textId="77777777" w:rsidTr="00136ED4">
        <w:trPr>
          <w:tblCellSpacing w:w="15" w:type="dxa"/>
        </w:trPr>
        <w:tc>
          <w:tcPr>
            <w:tcW w:w="23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:rsidRPr="00472BA0" w14:paraId="7AF0B2C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:rsidRPr="00472BA0" w14:paraId="7322C1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:rsidRPr="00472BA0" w14:paraId="522760D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:rsidRPr="00472BA0" w14:paraId="1CEB7AFC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:rsidRPr="00472BA0" w14:paraId="667CB109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C12A7AC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9EC10F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1A3B3780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7E1CD3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CDECD9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34A982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2E56BD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ABD1ED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08806C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61CF06C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7D6212FA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18E8BF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5FC2DC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507037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45BFD6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Pr="00472BA0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:rsidRPr="00472BA0" w14:paraId="234CCBC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:rsidRPr="00472BA0" w14:paraId="6DF9EA94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1FA1B94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37F28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B9E20" w14:textId="73442D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22B10" w14:textId="31BAD3B7" w:rsidR="001B1119" w:rsidRPr="00472BA0" w:rsidRDefault="001B1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:rsidRPr="00472BA0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:rsidRPr="00472BA0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85C232" w14:textId="0A4CD8A9" w:rsidR="004023BE" w:rsidRPr="00472BA0" w:rsidRDefault="00D74AA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Todos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F55DA" w:rsidRPr="00472BA0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Pr="00472BA0" w:rsidRDefault="000F55D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Pr="00472BA0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:rsidRPr="00472BA0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:rsidRPr="00472BA0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:rsidRPr="00472BA0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:rsidRPr="00472BA0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Pr="00472BA0" w:rsidRDefault="00550300" w:rsidP="005503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:rsidRPr="00472BA0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:rsidRPr="00472BA0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:rsidRPr="00472BA0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2C34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A4E5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198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FEF7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4DBD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D0D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D24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31BE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FEB5B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7AA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6D064" w14:textId="7E3DBE5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BBA3B0" w14:textId="3683647D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2E92C" w14:textId="77777777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F1C9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72C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:rsidRPr="00472BA0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:rsidRPr="00472BA0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ACT-002 </w:t>
            </w:r>
            <w:r w:rsidR="00FF2073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Pr="00472BA0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0E62" w:rsidRPr="00472BA0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Pr="00472BA0" w:rsidRDefault="00910E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:rsidRPr="00472BA0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Pr="00472BA0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Pr="00472BA0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:rsidRPr="00472BA0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Pr="00472BA0" w:rsidRDefault="007100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:rsidRPr="00472BA0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Imágenes producto</w:t>
            </w:r>
          </w:p>
          <w:p w14:paraId="16A92081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Pr="00472BA0" w:rsidRDefault="00AC1AC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Pr="00472BA0" w:rsidRDefault="004023B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:rsidRPr="00472BA0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:rsidRPr="00472BA0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472BA0" w:rsidRDefault="00AC1AC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:rsidRPr="00472BA0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Busca la información en la base de datos de la aplicación web y de SIGEPI (RF-0001 registrar página, RI-001 Información de grupo)</w:t>
            </w:r>
          </w:p>
        </w:tc>
      </w:tr>
      <w:tr w:rsidR="004577F5" w:rsidRPr="00472BA0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00472BA0" w:rsidRDefault="004577F5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diligenciada anteriormente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RF-0001 Registrar página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:rsidRPr="00472BA0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Pr="00472BA0" w:rsidRDefault="008C40BC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:rsidRPr="00472BA0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Pr="00472BA0" w:rsidRDefault="008F55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actualiza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:rsidRPr="00472BA0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Pr="00472BA0" w:rsidRDefault="006C51B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:rsidRPr="00472BA0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6A9DD" w14:textId="4B76F880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281A0C" w14:textId="136472C2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p w14:paraId="58046D5E" w14:textId="3CE48444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30BBB" w14:textId="60D5D568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68D3C5" w14:textId="7E90F000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41C20" w14:textId="4AC7AF4C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9CCEDF" w14:textId="3FB9402A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F6E77" w14:textId="2F9C45A1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7FE4B" w14:textId="2E533DB1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27CDA" w14:textId="77777777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:rsidRPr="00472BA0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:rsidRPr="00472BA0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:rsidRPr="00472BA0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:rsidRPr="00472BA0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:rsidRPr="00472BA0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6E51DF" w:rsidRPr="00472B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ACT-002 Miembro</w:t>
            </w:r>
          </w:p>
          <w:p w14:paraId="6B4D58E1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47B7D" w:rsidRPr="00472BA0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Pr="00472BA0" w:rsidRDefault="00082E1D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Pr="00472BA0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OBJ-001 Gestionar pagina</w:t>
            </w:r>
          </w:p>
        </w:tc>
      </w:tr>
      <w:tr w:rsidR="006E51DF" w:rsidRPr="00472BA0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Pr="00472BA0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Pr="00472BA0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Pr="00472BA0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E51DF" w:rsidRPr="00472BA0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:rsidRPr="00472BA0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:rsidRPr="00472BA0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Pr="00472BA0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:rsidRPr="00472BA0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:rsidRPr="00472BA0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:rsidRPr="00472BA0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:rsidRPr="00472BA0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:rsidRPr="00472BA0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:rsidRPr="00472BA0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:rsidRPr="00472BA0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:rsidRPr="00472BA0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:rsidRPr="00472BA0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Pr="00472BA0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:rsidRPr="00472BA0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:rsidRPr="00472BA0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076568" w14:textId="77777777" w:rsidR="00255EBE" w:rsidRPr="00472BA0" w:rsidRDefault="00255E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E05E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17F8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F7224" w14:textId="5BC4AE61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2A73E" w14:textId="1AB6AD7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2AAEE9" w14:textId="19850F5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954D8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E48A4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40D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5229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DCDA8" w14:textId="34A7C67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750DCF" w14:textId="5C9F847B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A4B0E" w14:textId="160E59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833EE0" w14:textId="290FE18E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CD7AE" w14:textId="5BFB18E8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76F4C" w14:textId="1175897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80979" w14:textId="4C006656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2C2FD" w14:textId="55DF44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4AD52B" w14:textId="5EE0C51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6B1FD" w14:textId="6617298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A1DCC4" w14:textId="599F1D2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2F163F" w14:textId="77777777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EA2D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:rsidRPr="00472BA0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9598F8D" w14:textId="30497F2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76780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ACT-004</w:t>
            </w:r>
          </w:p>
          <w:p w14:paraId="506A15F4" w14:textId="3F473E97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2B39044B" w14:textId="51B0C623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  <w:p w14:paraId="3DD355C9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Pr="00472BA0" w:rsidRDefault="007678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:rsidRPr="00472BA0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:rsidRPr="00472BA0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:rsidRPr="00472BA0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Registra un Nick de usuario, registra los permisos según el rol consultado.</w:t>
            </w:r>
          </w:p>
        </w:tc>
      </w:tr>
      <w:tr w:rsidR="004023BE" w:rsidRPr="00472BA0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C6B0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2A3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1F1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1994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123B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CEA3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9567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C1F85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FE7C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04F19" w14:textId="17F613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467301" w14:textId="67B6C28E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2AF94" w14:textId="2426B37C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05C06" w14:textId="77777777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0C6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:rsidRPr="00472BA0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:rsidRPr="00472BA0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0D15974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:rsidRPr="00472BA0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:rsidRPr="00472BA0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:rsidRPr="00472BA0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E88E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C98E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9F8E7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18863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F69B9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7D11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08A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6B1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DBC1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8BD81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3E9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37B8A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:rsidRPr="00472BA0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Super Administrador</w:t>
            </w:r>
          </w:p>
          <w:p w14:paraId="687C6DE0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:rsidRPr="00472BA0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0395D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4BC2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E9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E31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4134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F208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0C9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4D72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3CA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03B19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887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:rsidRPr="00472BA0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41E6A5EB" w14:textId="46D0CC96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20BD9A1A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:rsidRPr="00472BA0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:rsidRPr="00472BA0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08249" w14:textId="5A22E2B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0692A" w14:textId="18AF37A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75292" w14:textId="6F276E6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C32435" w14:textId="1750E7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D5EE9" w14:textId="02BEC27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76DC7" w14:textId="487B529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1D7AC0" w14:textId="0BFADB3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78632" w14:textId="68A40A1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253EEB" w14:textId="47EBC0A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A5CC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Noticia</w:t>
            </w:r>
          </w:p>
        </w:tc>
      </w:tr>
      <w:tr w:rsidR="004023BE" w:rsidRPr="00472BA0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publicar información adicional a la pagina</w:t>
            </w:r>
          </w:p>
        </w:tc>
      </w:tr>
      <w:tr w:rsidR="004023BE" w:rsidRPr="00472BA0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:rsidRPr="00472BA0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:rsidRPr="00472BA0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:rsidRPr="00472BA0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:rsidRPr="00472BA0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:rsidRPr="00472BA0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54DE7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A7ADD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14EE2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614669" w14:textId="51D5E1CF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449FCA" w14:textId="04B2B6D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1D2142" w14:textId="1391C1F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C9C94F" w14:textId="2D3CD3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DECF3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5900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C5B61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Noticia</w:t>
            </w:r>
          </w:p>
        </w:tc>
      </w:tr>
      <w:tr w:rsidR="004023BE" w:rsidRPr="00472BA0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y actualizar las publicaciones de la pagina  </w:t>
            </w:r>
          </w:p>
        </w:tc>
      </w:tr>
      <w:tr w:rsidR="004023BE" w:rsidRPr="00472BA0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:rsidRPr="00472BA0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:rsidRPr="00472BA0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:rsidRPr="00472BA0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:rsidRPr="00472BA0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:rsidRPr="00472BA0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:rsidRPr="00472BA0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:rsidRPr="00472BA0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Pr="00472BA0" w:rsidRDefault="00472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FA656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AC5CDBE" w14:textId="3280001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9046F2" w14:textId="00FEB4E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6E55C9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42D4C2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Noticia</w:t>
            </w:r>
          </w:p>
        </w:tc>
      </w:tr>
      <w:tr w:rsidR="004023BE" w:rsidRPr="00472BA0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672F360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Super Administrador ACT-004</w:t>
            </w:r>
          </w:p>
          <w:p w14:paraId="1938B011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</w:tc>
      </w:tr>
      <w:tr w:rsidR="004023BE" w:rsidRPr="00472BA0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visualizar publicaciones </w:t>
            </w:r>
          </w:p>
        </w:tc>
      </w:tr>
      <w:tr w:rsidR="004023BE" w:rsidRPr="00472BA0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Acceder a la </w:t>
            </w:r>
            <w:r w:rsidR="00472D50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página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:rsidRPr="00472BA0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:rsidRPr="00472BA0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:rsidRPr="00472BA0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:rsidRPr="00472BA0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:rsidRPr="00472BA0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BDFDFC2" w14:textId="3430C17B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D7B4C7F" w14:textId="0E32828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2C7099A" w14:textId="68C8437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5D21DDA" w14:textId="48D00F4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E81EBD" w14:textId="13F03F1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B0DD60" w14:textId="5629700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EBCD488" w14:textId="7D32312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994BDE0" w14:textId="2A44F50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2798974" w14:textId="7B9AF4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A44454" w14:textId="72DDF71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5D56D8" w14:textId="3FD988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542714" w14:textId="126BDD7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F1B1436" w14:textId="5CE345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EDBF81" w14:textId="5CD86B5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59ABA46" w14:textId="4BE90F2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F84C60" w14:textId="3E96D19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AF3A27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Noticia</w:t>
            </w:r>
          </w:p>
        </w:tc>
      </w:tr>
      <w:tr w:rsidR="004023BE" w:rsidRPr="00472BA0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599BBD16" w14:textId="77777777" w:rsidR="004023BE" w:rsidRPr="00472BA0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</w:p>
        </w:tc>
      </w:tr>
      <w:tr w:rsidR="004023BE" w:rsidRPr="00472BA0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las publicaciones.</w:t>
            </w:r>
          </w:p>
        </w:tc>
      </w:tr>
      <w:tr w:rsidR="004023BE" w:rsidRPr="00472BA0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:rsidRPr="00472BA0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:rsidRPr="00472BA0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:rsidRPr="00472BA0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:rsidRPr="00472BA0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:rsidRPr="00472BA0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EDCC55" w14:textId="00190C6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BFD74A1" w14:textId="25701A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B8A24A" w14:textId="3E36DAC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731134" w14:textId="2E67D1B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FE5C49B" w14:textId="0CB447B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B2F6C40" w14:textId="6558C55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9987334" w14:textId="0888536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F380A2" w14:textId="489AC33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4409C5A" w14:textId="6DBB14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D0C14AF" w14:textId="13824B2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888E465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Actividad</w:t>
            </w:r>
          </w:p>
        </w:tc>
      </w:tr>
      <w:tr w:rsidR="004023BE" w:rsidRPr="00472BA0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crear actividades</w:t>
            </w:r>
          </w:p>
        </w:tc>
      </w:tr>
      <w:tr w:rsidR="004023BE" w:rsidRPr="00472BA0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7E0390B4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1D364CB8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45D278A1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7D19ACF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:rsidRPr="00472BA0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7E5F6A" w14:textId="521F59B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C1DD8F" w14:textId="035D782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3D6B19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Actividad</w:t>
            </w:r>
          </w:p>
        </w:tc>
      </w:tr>
      <w:tr w:rsidR="004023BE" w:rsidRPr="00472BA0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</w:p>
        </w:tc>
      </w:tr>
      <w:tr w:rsidR="004023BE" w:rsidRPr="00472BA0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Pr="00472BA0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3B7DDD16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C1CAB7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4A8C1AE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3C01E7D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9CCD7" w14:textId="6E840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2F5BC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Presentar Actividad</w:t>
            </w:r>
          </w:p>
        </w:tc>
      </w:tr>
      <w:tr w:rsidR="004023BE" w:rsidRPr="00472BA0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</w:p>
        </w:tc>
      </w:tr>
      <w:tr w:rsidR="004023BE" w:rsidRPr="00472BA0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8B6117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D82826D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17A345E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</w:t>
            </w:r>
            <w:r w:rsidR="00110956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290825" w14:textId="692A59D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8C67F1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Actividad</w:t>
            </w:r>
          </w:p>
        </w:tc>
      </w:tr>
      <w:tr w:rsidR="004023BE" w:rsidRPr="00472BA0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Miembro</w:t>
            </w:r>
          </w:p>
          <w:p w14:paraId="78C773C8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lastRenderedPageBreak/>
              <w:t>Administrador</w:t>
            </w:r>
          </w:p>
        </w:tc>
      </w:tr>
      <w:tr w:rsidR="004023BE" w:rsidRPr="00472BA0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visualizar las actividades.</w:t>
            </w:r>
          </w:p>
        </w:tc>
      </w:tr>
      <w:tr w:rsidR="004023BE" w:rsidRPr="00472BA0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usuario.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:rsidRPr="00472BA0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:rsidRPr="00472BA0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miembro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.</w:t>
            </w:r>
          </w:p>
        </w:tc>
      </w:tr>
      <w:tr w:rsidR="004023BE" w:rsidRPr="00472BA0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CDA013" w14:textId="6782B47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C5248F2" w14:textId="1BC52E3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8B3764" w14:textId="55D8ECB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FF00C6" w14:textId="3ACD9E4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3D9E18" w14:textId="3FE707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D1906B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7EFE50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Actividad</w:t>
            </w:r>
          </w:p>
        </w:tc>
      </w:tr>
      <w:tr w:rsidR="004023BE" w:rsidRPr="00472BA0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actividades</w:t>
            </w:r>
          </w:p>
        </w:tc>
      </w:tr>
      <w:tr w:rsidR="004023BE" w:rsidRPr="00472BA0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:rsidRPr="00472BA0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:rsidRPr="00472BA0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:rsidRPr="00472BA0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:rsidRPr="00472BA0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9B88F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C11DD" w14:textId="6422415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17150" w14:textId="30D4C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50277" w14:textId="743C84D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C21961" w14:textId="41548B4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F47D4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Plantilla</w:t>
            </w:r>
          </w:p>
        </w:tc>
      </w:tr>
      <w:tr w:rsidR="004023BE" w:rsidRPr="00472BA0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</w:tc>
      </w:tr>
      <w:tr w:rsidR="004023BE" w:rsidRPr="00472BA0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subir platillas</w:t>
            </w:r>
          </w:p>
        </w:tc>
      </w:tr>
      <w:tr w:rsidR="004023BE" w:rsidRPr="00472BA0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:rsidRPr="00472BA0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:rsidRPr="00472BA0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:rsidRPr="00472BA0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:rsidRPr="00472BA0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:rsidRPr="00472BA0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:rsidRPr="00472BA0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:rsidRPr="00472BA0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63555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A53FC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EAE0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070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85D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11F79D55" w14:textId="7B042DC4" w:rsidR="00805684" w:rsidRPr="00472BA0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472BA0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Pr="00472BA0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Pr="00472BA0" w:rsidRDefault="000268BF" w:rsidP="000268BF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:rsidRPr="00472BA0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Pr="00472BA0" w:rsidRDefault="00A20900" w:rsidP="00D92A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Estar en la página </w:t>
            </w:r>
            <w:r w:rsidR="00D92A85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:rsidRPr="00472BA0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Pr="00472BA0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Nick </w:t>
            </w:r>
            <w:r w:rsidR="00A20900"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Pr="00472BA0" w:rsidRDefault="00A20900" w:rsidP="0080568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:rsidRPr="00472BA0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:rsidRPr="00472BA0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34A15" w14:textId="3F237C9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6F67E6" w14:textId="7FF1C17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8B791" w14:textId="15C729E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EDF2E" w14:textId="2DE4A8E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05A72" w14:textId="320A878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F18A5" w14:textId="4D61456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B453" w14:textId="41028C33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9554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3F3529F1" w14:textId="24C57AEA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</w:tc>
      </w:tr>
      <w:tr w:rsidR="004023BE" w:rsidRPr="00472BA0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mostrar las plantillas diseñadas </w:t>
            </w:r>
            <w:r w:rsidR="00BF055A" w:rsidRPr="00472BA0">
              <w:rPr>
                <w:rFonts w:ascii="Times New Roman" w:hAnsi="Times New Roman" w:cs="Times New Roman"/>
                <w:sz w:val="24"/>
                <w:szCs w:val="24"/>
              </w:rPr>
              <w:t>predeterminadamente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3BE" w:rsidRPr="00472BA0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Pr="00472BA0" w:rsidRDefault="00706B3D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:rsidRPr="00472BA0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:rsidRPr="00472BA0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E47D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6C40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E7D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8AA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7D0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BFF5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DD9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AF0D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3F3B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5E00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2860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50C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CC4CD" w14:textId="0152A512" w:rsidR="004023BE" w:rsidRPr="00472BA0" w:rsidRDefault="004023BE">
      <w:pPr>
        <w:spacing w:line="480" w:lineRule="auto"/>
        <w:ind w:leftChars="-100" w:left="-2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23BE" w:rsidRPr="00472B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83642" w14:textId="77777777" w:rsidR="005C261C" w:rsidRDefault="005C261C">
      <w:pPr>
        <w:spacing w:after="0" w:line="240" w:lineRule="auto"/>
      </w:pPr>
      <w:r>
        <w:separator/>
      </w:r>
    </w:p>
  </w:endnote>
  <w:endnote w:type="continuationSeparator" w:id="0">
    <w:p w14:paraId="346736CB" w14:textId="77777777" w:rsidR="005C261C" w:rsidRDefault="005C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712108" w14:paraId="535268B5" w14:textId="77777777" w:rsidTr="7802D7E2">
      <w:tc>
        <w:tcPr>
          <w:tcW w:w="2835" w:type="dxa"/>
        </w:tcPr>
        <w:p w14:paraId="1679DC83" w14:textId="0B044853" w:rsidR="00712108" w:rsidRDefault="00712108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712108" w:rsidRDefault="00712108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712108" w:rsidRDefault="00712108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712108" w:rsidRDefault="00712108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EE709" w14:textId="77777777" w:rsidR="005C261C" w:rsidRDefault="005C261C">
      <w:pPr>
        <w:spacing w:after="0" w:line="240" w:lineRule="auto"/>
      </w:pPr>
      <w:r>
        <w:separator/>
      </w:r>
    </w:p>
  </w:footnote>
  <w:footnote w:type="continuationSeparator" w:id="0">
    <w:p w14:paraId="7643FA57" w14:textId="77777777" w:rsidR="005C261C" w:rsidRDefault="005C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712108" w14:paraId="32D310A0" w14:textId="77777777" w:rsidTr="7802D7E2">
      <w:tc>
        <w:tcPr>
          <w:tcW w:w="2835" w:type="dxa"/>
        </w:tcPr>
        <w:p w14:paraId="5AAEC519" w14:textId="0411B9BC" w:rsidR="00712108" w:rsidRDefault="00712108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712108" w:rsidRDefault="00712108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712108" w:rsidRDefault="00712108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712108" w:rsidRDefault="00712108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C788C"/>
    <w:rsid w:val="000F55DA"/>
    <w:rsid w:val="001029DA"/>
    <w:rsid w:val="00110956"/>
    <w:rsid w:val="00116B45"/>
    <w:rsid w:val="00117F43"/>
    <w:rsid w:val="00121840"/>
    <w:rsid w:val="00132484"/>
    <w:rsid w:val="00133CE5"/>
    <w:rsid w:val="00136ED4"/>
    <w:rsid w:val="00140F47"/>
    <w:rsid w:val="00143760"/>
    <w:rsid w:val="00152039"/>
    <w:rsid w:val="00164968"/>
    <w:rsid w:val="00172A27"/>
    <w:rsid w:val="00173BC0"/>
    <w:rsid w:val="001832F7"/>
    <w:rsid w:val="001B1119"/>
    <w:rsid w:val="001C0DC9"/>
    <w:rsid w:val="001C5E08"/>
    <w:rsid w:val="001D01A8"/>
    <w:rsid w:val="001D19F4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01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BA0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373A0"/>
    <w:rsid w:val="00550300"/>
    <w:rsid w:val="005511D2"/>
    <w:rsid w:val="005671C0"/>
    <w:rsid w:val="00567E30"/>
    <w:rsid w:val="00575AAD"/>
    <w:rsid w:val="00586621"/>
    <w:rsid w:val="005A214A"/>
    <w:rsid w:val="005B012D"/>
    <w:rsid w:val="005B233D"/>
    <w:rsid w:val="005B4DA1"/>
    <w:rsid w:val="005B75B9"/>
    <w:rsid w:val="005C261C"/>
    <w:rsid w:val="005D1E80"/>
    <w:rsid w:val="005E0CA6"/>
    <w:rsid w:val="005E2DCE"/>
    <w:rsid w:val="005F19D7"/>
    <w:rsid w:val="00604CC3"/>
    <w:rsid w:val="00613168"/>
    <w:rsid w:val="006305E0"/>
    <w:rsid w:val="006325E4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6F369D"/>
    <w:rsid w:val="00706B3D"/>
    <w:rsid w:val="0071002B"/>
    <w:rsid w:val="00711A93"/>
    <w:rsid w:val="00712108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90FDB"/>
    <w:rsid w:val="007A4C69"/>
    <w:rsid w:val="007B3707"/>
    <w:rsid w:val="007C4016"/>
    <w:rsid w:val="007D416C"/>
    <w:rsid w:val="007D74C3"/>
    <w:rsid w:val="007E1B13"/>
    <w:rsid w:val="007F5A7C"/>
    <w:rsid w:val="00803905"/>
    <w:rsid w:val="00804C15"/>
    <w:rsid w:val="00805684"/>
    <w:rsid w:val="008550E0"/>
    <w:rsid w:val="00866C87"/>
    <w:rsid w:val="00874313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01DB1"/>
    <w:rsid w:val="00910E62"/>
    <w:rsid w:val="009317C1"/>
    <w:rsid w:val="00932CBD"/>
    <w:rsid w:val="00934CB8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D2EE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C54C2"/>
    <w:rsid w:val="00AC7959"/>
    <w:rsid w:val="00AD12BE"/>
    <w:rsid w:val="00AF018A"/>
    <w:rsid w:val="00AF142C"/>
    <w:rsid w:val="00AF4692"/>
    <w:rsid w:val="00B0416C"/>
    <w:rsid w:val="00B07F3A"/>
    <w:rsid w:val="00B22292"/>
    <w:rsid w:val="00B30108"/>
    <w:rsid w:val="00B46963"/>
    <w:rsid w:val="00B740B8"/>
    <w:rsid w:val="00B84894"/>
    <w:rsid w:val="00BA1EA3"/>
    <w:rsid w:val="00BA7E37"/>
    <w:rsid w:val="00BB57CB"/>
    <w:rsid w:val="00BB6D0F"/>
    <w:rsid w:val="00BC37F1"/>
    <w:rsid w:val="00BD2F27"/>
    <w:rsid w:val="00BD70BD"/>
    <w:rsid w:val="00BE3355"/>
    <w:rsid w:val="00BF055A"/>
    <w:rsid w:val="00BF0B32"/>
    <w:rsid w:val="00C0487C"/>
    <w:rsid w:val="00C13FC0"/>
    <w:rsid w:val="00C15269"/>
    <w:rsid w:val="00C3278B"/>
    <w:rsid w:val="00C506A5"/>
    <w:rsid w:val="00C66DA2"/>
    <w:rsid w:val="00C90DDD"/>
    <w:rsid w:val="00C90F2E"/>
    <w:rsid w:val="00C92AD2"/>
    <w:rsid w:val="00C9365C"/>
    <w:rsid w:val="00CA486F"/>
    <w:rsid w:val="00CA67E1"/>
    <w:rsid w:val="00CB02FC"/>
    <w:rsid w:val="00CB121A"/>
    <w:rsid w:val="00CB18BB"/>
    <w:rsid w:val="00CB7AB6"/>
    <w:rsid w:val="00CC6506"/>
    <w:rsid w:val="00CD773E"/>
    <w:rsid w:val="00CF2635"/>
    <w:rsid w:val="00D21B01"/>
    <w:rsid w:val="00D427AF"/>
    <w:rsid w:val="00D42E80"/>
    <w:rsid w:val="00D71AD6"/>
    <w:rsid w:val="00D74AA3"/>
    <w:rsid w:val="00D82EAF"/>
    <w:rsid w:val="00D92A85"/>
    <w:rsid w:val="00D9736F"/>
    <w:rsid w:val="00DA156B"/>
    <w:rsid w:val="00DA54EE"/>
    <w:rsid w:val="00DB106D"/>
    <w:rsid w:val="00DB733B"/>
    <w:rsid w:val="00DD2702"/>
    <w:rsid w:val="00DD7293"/>
    <w:rsid w:val="00DE121A"/>
    <w:rsid w:val="00DE15F3"/>
    <w:rsid w:val="00DE56C9"/>
    <w:rsid w:val="00DF3922"/>
    <w:rsid w:val="00E0753F"/>
    <w:rsid w:val="00E12F48"/>
    <w:rsid w:val="00E21160"/>
    <w:rsid w:val="00E21EB2"/>
    <w:rsid w:val="00E33506"/>
    <w:rsid w:val="00E5300C"/>
    <w:rsid w:val="00E67DE4"/>
    <w:rsid w:val="00E84D40"/>
    <w:rsid w:val="00E856CC"/>
    <w:rsid w:val="00EA65E9"/>
    <w:rsid w:val="00EC4929"/>
    <w:rsid w:val="00ED7A8E"/>
    <w:rsid w:val="00EE4A32"/>
    <w:rsid w:val="00EF7781"/>
    <w:rsid w:val="00F058C3"/>
    <w:rsid w:val="00F16EB7"/>
    <w:rsid w:val="00F3154A"/>
    <w:rsid w:val="00F32E0C"/>
    <w:rsid w:val="00F34E30"/>
    <w:rsid w:val="00F351BD"/>
    <w:rsid w:val="00F41E94"/>
    <w:rsid w:val="00F54A55"/>
    <w:rsid w:val="00F628D8"/>
    <w:rsid w:val="00F7358C"/>
    <w:rsid w:val="00F80FB9"/>
    <w:rsid w:val="00F92EA7"/>
    <w:rsid w:val="00FA1BF3"/>
    <w:rsid w:val="00FB54C2"/>
    <w:rsid w:val="00FC2740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qFormat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5" ma:contentTypeDescription="Crear nuevo documento." ma:contentTypeScope="" ma:versionID="3a271cf134d77284e1dd9859a8888e49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bcd21e8f39c80370d4ed75e2a1461cb1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211710-56EA-46A5-83B6-47C1AAA5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3E7F1C-19A4-40F5-92A5-8C848A3E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5704</Words>
  <Characters>31378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Jp Murcia</cp:lastModifiedBy>
  <cp:revision>14</cp:revision>
  <dcterms:created xsi:type="dcterms:W3CDTF">2019-02-20T21:07:00Z</dcterms:created>
  <dcterms:modified xsi:type="dcterms:W3CDTF">2019-02-21T06:25:00Z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