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7E84" w14:textId="347C8072" w:rsidR="00A43250" w:rsidRDefault="004A1D3F">
      <w:r>
        <w:t>--</w:t>
      </w:r>
      <w:r w:rsidR="002330D3" w:rsidRPr="002330D3">
        <w:rPr>
          <w:noProof/>
        </w:rPr>
        <w:drawing>
          <wp:inline distT="0" distB="0" distL="0" distR="0" wp14:anchorId="40258B87" wp14:editId="3D73FCD8">
            <wp:extent cx="5943600" cy="497840"/>
            <wp:effectExtent l="0" t="0" r="0" b="0"/>
            <wp:docPr id="197816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6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BDAD" w14:textId="5EA56E29" w:rsidR="008C3F8A" w:rsidRDefault="002330D3">
      <w:r>
        <w:t>Change “Oldest” to “Longest”</w:t>
      </w:r>
      <w:r w:rsidR="008C3F8A">
        <w:t xml:space="preserve">. Leader to </w:t>
      </w:r>
      <w:r w:rsidR="00263481">
        <w:t>Practitioner</w:t>
      </w:r>
      <w:r w:rsidR="008C3F8A">
        <w:t>.</w:t>
      </w:r>
    </w:p>
    <w:p w14:paraId="149CCBC4" w14:textId="66FEC9B8" w:rsidR="002330D3" w:rsidRDefault="002330D3">
      <w:r>
        <w:t>“The Philippines’ Longest Pile Testing</w:t>
      </w:r>
      <w:r w:rsidR="00263481">
        <w:t xml:space="preserve"> Practitioner</w:t>
      </w:r>
      <w:r>
        <w:t>”</w:t>
      </w:r>
    </w:p>
    <w:p w14:paraId="1FCA3685" w14:textId="77777777" w:rsidR="002330D3" w:rsidRDefault="002330D3"/>
    <w:p w14:paraId="053E12F9" w14:textId="46F0C5B6" w:rsidR="004A1D3F" w:rsidRDefault="004A1D3F">
      <w:r>
        <w:t>--</w:t>
      </w:r>
    </w:p>
    <w:p w14:paraId="58A21400" w14:textId="654957AF" w:rsidR="002330D3" w:rsidRDefault="002330D3">
      <w:r w:rsidRPr="002330D3">
        <w:rPr>
          <w:noProof/>
        </w:rPr>
        <w:drawing>
          <wp:inline distT="0" distB="0" distL="0" distR="0" wp14:anchorId="49B5B070" wp14:editId="5A3E86B0">
            <wp:extent cx="3105583" cy="1238423"/>
            <wp:effectExtent l="0" t="0" r="0" b="0"/>
            <wp:docPr id="194144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43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E925" w14:textId="79E378DF" w:rsidR="002330D3" w:rsidRDefault="00493AA2">
      <w:r>
        <w:t xml:space="preserve">Change to </w:t>
      </w:r>
      <w:r w:rsidR="002330D3">
        <w:t>“Get Support”</w:t>
      </w:r>
    </w:p>
    <w:p w14:paraId="01CBE92D" w14:textId="77777777" w:rsidR="002330D3" w:rsidRDefault="002330D3"/>
    <w:p w14:paraId="56085F55" w14:textId="1A3E1287" w:rsidR="003D2B8D" w:rsidRDefault="004A1D3F">
      <w:r>
        <w:t>--</w:t>
      </w:r>
    </w:p>
    <w:p w14:paraId="0F2D88B8" w14:textId="0BD3C3BA" w:rsidR="0080163E" w:rsidRDefault="002330D3">
      <w:r w:rsidRPr="002330D3">
        <w:rPr>
          <w:noProof/>
        </w:rPr>
        <w:drawing>
          <wp:inline distT="0" distB="0" distL="0" distR="0" wp14:anchorId="4EE32780" wp14:editId="7EA07CC4">
            <wp:extent cx="5943600" cy="1880235"/>
            <wp:effectExtent l="0" t="0" r="0" b="5715"/>
            <wp:docPr id="14395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02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927E" w14:textId="7162BF5C" w:rsidR="003D2B8D" w:rsidRDefault="003D2B8D">
      <w:r>
        <w:br/>
      </w:r>
      <w:r w:rsidR="00A357BC">
        <w:t>this is good for now.</w:t>
      </w:r>
    </w:p>
    <w:p w14:paraId="669B98D3" w14:textId="77777777" w:rsidR="006A47D3" w:rsidRDefault="006A47D3"/>
    <w:p w14:paraId="6CB5D538" w14:textId="77777777" w:rsidR="006A47D3" w:rsidRDefault="006A47D3"/>
    <w:p w14:paraId="1E019471" w14:textId="77777777" w:rsidR="006A47D3" w:rsidRDefault="006A47D3"/>
    <w:p w14:paraId="059BDC43" w14:textId="6E3A54C0" w:rsidR="003D2B8D" w:rsidRDefault="003D2B8D">
      <w:r>
        <w:t>--</w:t>
      </w:r>
    </w:p>
    <w:p w14:paraId="6C4D7A4B" w14:textId="5D055D31" w:rsidR="006D022E" w:rsidRDefault="006D022E">
      <w:r w:rsidRPr="006D022E">
        <w:rPr>
          <w:noProof/>
        </w:rPr>
        <w:lastRenderedPageBreak/>
        <w:drawing>
          <wp:inline distT="0" distB="0" distL="0" distR="0" wp14:anchorId="31D51611" wp14:editId="69441696">
            <wp:extent cx="5943600" cy="1093470"/>
            <wp:effectExtent l="0" t="0" r="0" b="0"/>
            <wp:docPr id="3647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67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C54C" w14:textId="5621D735" w:rsidR="00564144" w:rsidRDefault="00E02DB7">
      <w:r>
        <w:t xml:space="preserve">AGES Pile Testing </w:t>
      </w:r>
      <w:r w:rsidR="003173FF">
        <w:t>Clients</w:t>
      </w:r>
      <w:r w:rsidR="003173FF">
        <w:t xml:space="preserve"> rely on </w:t>
      </w:r>
      <w:r w:rsidR="006F2D4F">
        <w:t>our team</w:t>
      </w:r>
      <w:r w:rsidR="003173FF">
        <w:t xml:space="preserve"> </w:t>
      </w:r>
      <w:r>
        <w:t>to draw on pioneering years of experience</w:t>
      </w:r>
      <w:r w:rsidR="00B517DD">
        <w:t xml:space="preserve">. </w:t>
      </w:r>
      <w:r w:rsidR="00C93951">
        <w:t>From planning stage d</w:t>
      </w:r>
      <w:r w:rsidR="00134554">
        <w:t>ocumentation and discussion</w:t>
      </w:r>
      <w:r w:rsidR="00C93951">
        <w:t>, field test execution</w:t>
      </w:r>
      <w:r w:rsidR="003173FF">
        <w:t>,</w:t>
      </w:r>
      <w:r w:rsidR="00C93951">
        <w:t xml:space="preserve"> down to the </w:t>
      </w:r>
      <w:r w:rsidR="00B517DD">
        <w:t>Test</w:t>
      </w:r>
      <w:r w:rsidR="003173FF">
        <w:t xml:space="preserve"> Results</w:t>
      </w:r>
      <w:r w:rsidR="00B517DD">
        <w:t xml:space="preserve"> </w:t>
      </w:r>
      <w:r w:rsidR="00C93951">
        <w:t>Report,</w:t>
      </w:r>
      <w:r w:rsidR="00F072AF">
        <w:t xml:space="preserve"> </w:t>
      </w:r>
      <w:r w:rsidR="00C93951">
        <w:t xml:space="preserve">Clients </w:t>
      </w:r>
      <w:r w:rsidR="00F072AF">
        <w:t xml:space="preserve">can expect </w:t>
      </w:r>
      <w:r w:rsidR="003173FF">
        <w:t>a</w:t>
      </w:r>
      <w:r w:rsidR="003B3AAD">
        <w:t xml:space="preserve">n attentive service </w:t>
      </w:r>
      <w:r w:rsidR="00C15C3E">
        <w:t>with</w:t>
      </w:r>
      <w:r w:rsidR="004F56F4">
        <w:t xml:space="preserve"> our</w:t>
      </w:r>
      <w:r w:rsidR="003B3AAD">
        <w:t xml:space="preserve"> timely</w:t>
      </w:r>
      <w:r w:rsidR="00B333F4">
        <w:t xml:space="preserve"> support</w:t>
      </w:r>
      <w:r w:rsidR="003B3AAD">
        <w:t>.</w:t>
      </w:r>
    </w:p>
    <w:p w14:paraId="098887C3" w14:textId="7F2BE48C" w:rsidR="004A1D3F" w:rsidRDefault="004A1D3F"/>
    <w:p w14:paraId="34E21CF5" w14:textId="3046B631" w:rsidR="004A1D3F" w:rsidRDefault="004A1D3F">
      <w:r>
        <w:t>--</w:t>
      </w:r>
    </w:p>
    <w:p w14:paraId="7506BD48" w14:textId="39681BF4" w:rsidR="0080163E" w:rsidRDefault="0080163E">
      <w:r w:rsidRPr="0080163E">
        <w:rPr>
          <w:noProof/>
        </w:rPr>
        <w:drawing>
          <wp:inline distT="0" distB="0" distL="0" distR="0" wp14:anchorId="6A052ACB" wp14:editId="38B74637">
            <wp:extent cx="5943600" cy="1068705"/>
            <wp:effectExtent l="0" t="0" r="0" b="0"/>
            <wp:docPr id="205202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29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BE36" w14:textId="788BBAC5" w:rsidR="0080163E" w:rsidRDefault="0080163E">
      <w:r>
        <w:t>Get Support (phone icon) (email icon)</w:t>
      </w:r>
    </w:p>
    <w:p w14:paraId="61D40085" w14:textId="77777777" w:rsidR="0080163E" w:rsidRDefault="0080163E"/>
    <w:p w14:paraId="2C49BCB7" w14:textId="77777777" w:rsidR="0080163E" w:rsidRDefault="0080163E"/>
    <w:p w14:paraId="6A5C81A7" w14:textId="77777777" w:rsidR="0080163E" w:rsidRDefault="0080163E"/>
    <w:p w14:paraId="2A72E361" w14:textId="77777777" w:rsidR="00B85482" w:rsidRDefault="00B85482"/>
    <w:p w14:paraId="5B544E83" w14:textId="77777777" w:rsidR="008C0E8C" w:rsidRDefault="008C0E8C"/>
    <w:p w14:paraId="6D24186F" w14:textId="77777777" w:rsidR="008C0E8C" w:rsidRDefault="008C0E8C"/>
    <w:p w14:paraId="152E9659" w14:textId="77777777" w:rsidR="008C0E8C" w:rsidRDefault="008C0E8C"/>
    <w:p w14:paraId="43C9E508" w14:textId="77777777" w:rsidR="008C0E8C" w:rsidRDefault="008C0E8C"/>
    <w:p w14:paraId="03A04F8F" w14:textId="77777777" w:rsidR="00B85482" w:rsidRDefault="00B85482"/>
    <w:p w14:paraId="78EDD02B" w14:textId="2F32F9A6" w:rsidR="00314A87" w:rsidRDefault="0080163E">
      <w:r w:rsidRPr="0080163E">
        <w:rPr>
          <w:noProof/>
        </w:rPr>
        <w:lastRenderedPageBreak/>
        <w:drawing>
          <wp:inline distT="0" distB="0" distL="0" distR="0" wp14:anchorId="2F628216" wp14:editId="04ADCFA3">
            <wp:extent cx="5943600" cy="1991360"/>
            <wp:effectExtent l="0" t="0" r="0" b="8890"/>
            <wp:docPr id="117274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47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BD43846" w14:textId="4D209874" w:rsidR="0080163E" w:rsidRPr="00EB3AB4" w:rsidRDefault="00A357BC">
      <w:pPr>
        <w:rPr>
          <w:color w:val="990033"/>
        </w:rPr>
      </w:pPr>
      <w:r>
        <w:t>Who we are:</w:t>
      </w:r>
      <w:r w:rsidRPr="00373684">
        <w:br/>
      </w:r>
      <w:r w:rsidR="00373684" w:rsidRPr="00EB3AB4">
        <w:rPr>
          <w:b/>
          <w:bCs/>
        </w:rPr>
        <w:t>Philippines’ O</w:t>
      </w:r>
      <w:r w:rsidR="006F2D4F" w:rsidRPr="00EB3AB4">
        <w:rPr>
          <w:b/>
          <w:bCs/>
        </w:rPr>
        <w:t>ldest</w:t>
      </w:r>
      <w:r w:rsidR="00373684" w:rsidRPr="00EB3AB4">
        <w:rPr>
          <w:b/>
          <w:bCs/>
        </w:rPr>
        <w:t xml:space="preserve"> </w:t>
      </w:r>
      <w:r w:rsidR="0080163E" w:rsidRPr="00EB3AB4">
        <w:rPr>
          <w:b/>
          <w:bCs/>
        </w:rPr>
        <w:t>Pile Testing</w:t>
      </w:r>
      <w:r w:rsidR="00373684" w:rsidRPr="00EB3AB4">
        <w:rPr>
          <w:b/>
          <w:bCs/>
        </w:rPr>
        <w:t xml:space="preserve"> Group </w:t>
      </w:r>
      <w:r w:rsidR="006D022E" w:rsidRPr="00EB3AB4">
        <w:rPr>
          <w:b/>
          <w:bCs/>
        </w:rPr>
        <w:t>(1996)</w:t>
      </w:r>
      <w:r w:rsidR="000614BF">
        <w:t xml:space="preserve"> </w:t>
      </w:r>
      <w:r w:rsidR="00D855AF">
        <w:br/>
      </w:r>
      <w:r w:rsidR="000614BF" w:rsidRPr="00EB3AB4">
        <w:rPr>
          <w:i/>
          <w:iCs/>
          <w:color w:val="990033"/>
        </w:rPr>
        <w:t>Globally Certified</w:t>
      </w:r>
      <w:r w:rsidR="000614BF" w:rsidRPr="00EB3AB4">
        <w:rPr>
          <w:color w:val="990033"/>
        </w:rPr>
        <w:t xml:space="preserve"> Pile Testing Practitioners </w:t>
      </w:r>
      <w:r w:rsidR="00813CE4" w:rsidRPr="00EB3AB4">
        <w:rPr>
          <w:i/>
          <w:iCs/>
          <w:color w:val="990033"/>
        </w:rPr>
        <w:t>(2015)</w:t>
      </w:r>
      <w:r w:rsidR="003B6F75" w:rsidRPr="00EB3AB4">
        <w:rPr>
          <w:color w:val="990033"/>
        </w:rPr>
        <w:t xml:space="preserve"> </w:t>
      </w:r>
      <w:r w:rsidR="00373684" w:rsidRPr="00EB3AB4">
        <w:rPr>
          <w:color w:val="990033"/>
        </w:rPr>
        <w:br/>
      </w:r>
      <w:r w:rsidR="002D7047" w:rsidRPr="00EB3AB4">
        <w:rPr>
          <w:i/>
          <w:iCs/>
          <w:color w:val="990033"/>
        </w:rPr>
        <w:t>1</w:t>
      </w:r>
      <w:r w:rsidR="002D7047" w:rsidRPr="00EB3AB4">
        <w:rPr>
          <w:i/>
          <w:iCs/>
          <w:color w:val="990033"/>
          <w:vertAlign w:val="superscript"/>
        </w:rPr>
        <w:t>st</w:t>
      </w:r>
      <w:r w:rsidR="002D7047" w:rsidRPr="00EB3AB4">
        <w:rPr>
          <w:i/>
          <w:iCs/>
          <w:color w:val="990033"/>
        </w:rPr>
        <w:t xml:space="preserve"> </w:t>
      </w:r>
      <w:r w:rsidR="00373684" w:rsidRPr="00EB3AB4">
        <w:rPr>
          <w:color w:val="990033"/>
        </w:rPr>
        <w:t xml:space="preserve">in the Philippines </w:t>
      </w:r>
      <w:r w:rsidR="00B3216E" w:rsidRPr="00EB3AB4">
        <w:rPr>
          <w:color w:val="990033"/>
        </w:rPr>
        <w:t xml:space="preserve">by the </w:t>
      </w:r>
      <w:r w:rsidR="00B3216E" w:rsidRPr="00EB3AB4">
        <w:rPr>
          <w:i/>
          <w:iCs/>
          <w:color w:val="990033"/>
        </w:rPr>
        <w:t>only</w:t>
      </w:r>
      <w:r w:rsidR="00B3216E" w:rsidRPr="00EB3AB4">
        <w:rPr>
          <w:color w:val="990033"/>
        </w:rPr>
        <w:t xml:space="preserve"> </w:t>
      </w:r>
      <w:r w:rsidR="00B3216E" w:rsidRPr="00EB3AB4">
        <w:rPr>
          <w:b/>
          <w:bCs/>
          <w:color w:val="990033"/>
        </w:rPr>
        <w:t>PDI / PDCA of USA</w:t>
      </w:r>
    </w:p>
    <w:p w14:paraId="0B4E019A" w14:textId="43E54641" w:rsidR="007E4C90" w:rsidRDefault="00A31B7A" w:rsidP="007E4C90">
      <w:r>
        <w:t>AGES</w:t>
      </w:r>
      <w:r w:rsidR="00B85482">
        <w:t xml:space="preserve"> has been </w:t>
      </w:r>
      <w:r w:rsidR="003D3C3E">
        <w:t>bestowed</w:t>
      </w:r>
      <w:r w:rsidR="00B85482">
        <w:t xml:space="preserve"> with</w:t>
      </w:r>
      <w:r w:rsidR="00CA5465">
        <w:t xml:space="preserve"> </w:t>
      </w:r>
      <w:r w:rsidR="003D3C3E">
        <w:t xml:space="preserve">deep pile testing </w:t>
      </w:r>
      <w:r w:rsidR="00B85482">
        <w:t xml:space="preserve">experience from different projects </w:t>
      </w:r>
      <w:r w:rsidR="00CA5465">
        <w:t>demands and challenges</w:t>
      </w:r>
      <w:r w:rsidR="00B85482">
        <w:t xml:space="preserve">. The lessons have shaped </w:t>
      </w:r>
      <w:r w:rsidR="00801152">
        <w:t xml:space="preserve">the character and </w:t>
      </w:r>
      <w:r w:rsidR="00B85482">
        <w:t>capabilities of our team</w:t>
      </w:r>
      <w:r w:rsidR="003D3C3E">
        <w:t xml:space="preserve"> today</w:t>
      </w:r>
      <w:r w:rsidR="00A10B63">
        <w:t xml:space="preserve">. </w:t>
      </w:r>
      <w:r w:rsidR="003D3C3E">
        <w:t xml:space="preserve">Our </w:t>
      </w:r>
      <w:r w:rsidR="00AF0C0F">
        <w:t xml:space="preserve">nationwide </w:t>
      </w:r>
      <w:r w:rsidR="003D3C3E">
        <w:t>Clients</w:t>
      </w:r>
      <w:r w:rsidR="000810F1">
        <w:t xml:space="preserve"> </w:t>
      </w:r>
      <w:r w:rsidR="003D3C3E">
        <w:t xml:space="preserve">gain </w:t>
      </w:r>
      <w:r w:rsidR="00461902">
        <w:t>wholistic</w:t>
      </w:r>
      <w:r w:rsidR="007E4C90">
        <w:t xml:space="preserve"> insights to pile testing </w:t>
      </w:r>
      <w:r w:rsidR="003D3C3E">
        <w:t>as AGES is also a</w:t>
      </w:r>
      <w:r w:rsidR="00801152">
        <w:t xml:space="preserve"> </w:t>
      </w:r>
      <w:r w:rsidR="007E4C90">
        <w:t xml:space="preserve">geotechnical </w:t>
      </w:r>
      <w:r w:rsidR="00134554">
        <w:t xml:space="preserve">company </w:t>
      </w:r>
      <w:r w:rsidR="003D3C3E">
        <w:t xml:space="preserve">since </w:t>
      </w:r>
      <w:r w:rsidR="007E4C90">
        <w:t>1986</w:t>
      </w:r>
      <w:r w:rsidR="00862417">
        <w:t xml:space="preserve"> </w:t>
      </w:r>
      <w:r w:rsidR="00AF0C0F">
        <w:t xml:space="preserve">at </w:t>
      </w:r>
      <w:r w:rsidR="00862417">
        <w:t>the</w:t>
      </w:r>
      <w:r w:rsidR="00801152">
        <w:t xml:space="preserve"> </w:t>
      </w:r>
      <w:r w:rsidR="00AF0C0F">
        <w:t xml:space="preserve">time the </w:t>
      </w:r>
      <w:r w:rsidR="00801152">
        <w:t>company was founded</w:t>
      </w:r>
      <w:r w:rsidR="003D3C3E">
        <w:t>.</w:t>
      </w:r>
    </w:p>
    <w:p w14:paraId="5B2E8D7B" w14:textId="3FD72C16" w:rsidR="000865BA" w:rsidRDefault="00791232">
      <w:r>
        <w:t>--</w:t>
      </w:r>
    </w:p>
    <w:p w14:paraId="2454C14C" w14:textId="03097EB5" w:rsidR="00791232" w:rsidRDefault="00791232">
      <w:r w:rsidRPr="00791232">
        <w:drawing>
          <wp:inline distT="0" distB="0" distL="0" distR="0" wp14:anchorId="1E4E970F" wp14:editId="06AFBE98">
            <wp:extent cx="5943600" cy="1110615"/>
            <wp:effectExtent l="0" t="0" r="0" b="0"/>
            <wp:docPr id="12594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7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0C29" w14:textId="4D1CE8DA" w:rsidR="00670DFD" w:rsidRDefault="00801152" w:rsidP="003D3C3E">
      <w:r>
        <w:br/>
      </w:r>
      <w:r w:rsidR="009371EA">
        <w:t>“Nationwide Reach</w:t>
      </w:r>
      <w:r w:rsidR="00827047">
        <w:t>”</w:t>
      </w:r>
      <w:r w:rsidR="00827047">
        <w:br/>
        <w:t>Servicing in all of Philippines</w:t>
      </w:r>
    </w:p>
    <w:p w14:paraId="4866DC46" w14:textId="691DCE3B" w:rsidR="003D3C3E" w:rsidRDefault="00046D73" w:rsidP="003D3C3E">
      <w:r>
        <w:br/>
        <w:t>“Global Standards”</w:t>
      </w:r>
      <w:r>
        <w:br/>
      </w:r>
      <w:r w:rsidR="004E0901">
        <w:t xml:space="preserve">Globally Certified Practitioners with </w:t>
      </w:r>
      <w:r>
        <w:t xml:space="preserve">Methodology </w:t>
      </w:r>
      <w:r w:rsidR="004E0901">
        <w:br/>
      </w:r>
      <w:r>
        <w:t>compliant to</w:t>
      </w:r>
      <w:r w:rsidR="00670DFD">
        <w:t xml:space="preserve"> local and</w:t>
      </w:r>
      <w:r>
        <w:t xml:space="preserve"> international</w:t>
      </w:r>
      <w:r w:rsidR="004E0901">
        <w:t xml:space="preserve"> standards.</w:t>
      </w:r>
      <w:r>
        <w:t xml:space="preserve"> </w:t>
      </w:r>
      <w:r>
        <w:br/>
      </w:r>
      <w:r w:rsidR="003D3C3E">
        <w:t xml:space="preserve"> </w:t>
      </w:r>
    </w:p>
    <w:p w14:paraId="45F2DF66" w14:textId="2D1D3DE0" w:rsidR="00B85482" w:rsidRDefault="00B85482"/>
    <w:p w14:paraId="10801AC1" w14:textId="4DDD4C33" w:rsidR="00A438A9" w:rsidRDefault="00A438A9">
      <w:r>
        <w:br w:type="page"/>
      </w:r>
    </w:p>
    <w:p w14:paraId="3DC12442" w14:textId="77777777" w:rsidR="000865BA" w:rsidRDefault="000865BA"/>
    <w:p w14:paraId="2A922546" w14:textId="77777777" w:rsidR="00263481" w:rsidRDefault="000865BA" w:rsidP="00263481">
      <w:r>
        <w:t>-</w:t>
      </w:r>
      <w:r>
        <w:rPr>
          <w:noProof/>
        </w:rPr>
        <w:t>--</w:t>
      </w:r>
      <w:r w:rsidRPr="000865BA">
        <w:rPr>
          <w:noProof/>
        </w:rPr>
        <w:drawing>
          <wp:inline distT="0" distB="0" distL="0" distR="0" wp14:anchorId="6AD27527" wp14:editId="24F367B7">
            <wp:extent cx="5943600" cy="1570355"/>
            <wp:effectExtent l="0" t="0" r="0" b="0"/>
            <wp:docPr id="207330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06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AAF7" w14:textId="77777777" w:rsidR="00B876FC" w:rsidRDefault="00B876FC" w:rsidP="00B876FC"/>
    <w:p w14:paraId="6E563281" w14:textId="77777777" w:rsidR="00726994" w:rsidRDefault="00726994" w:rsidP="00B876FC"/>
    <w:p w14:paraId="5043978D" w14:textId="77777777" w:rsidR="00726994" w:rsidRDefault="00726994" w:rsidP="00B876FC"/>
    <w:p w14:paraId="10F9E9F4" w14:textId="77777777" w:rsidR="00AE4E97" w:rsidRDefault="00B876FC" w:rsidP="00AE4E97">
      <w:pPr>
        <w:ind w:left="3600"/>
      </w:pPr>
      <w:r>
        <w:t>OUR CORE EXPERTISE</w:t>
      </w:r>
      <w:r>
        <w:tab/>
      </w:r>
      <w:r>
        <w:tab/>
      </w:r>
      <w:r>
        <w:tab/>
      </w:r>
      <w:r>
        <w:tab/>
        <w:t xml:space="preserve">   </w:t>
      </w:r>
    </w:p>
    <w:p w14:paraId="23613FBF" w14:textId="67CBD010" w:rsidR="00B876FC" w:rsidRDefault="00AE4E97" w:rsidP="00AE4E97">
      <w:pPr>
        <w:ind w:left="2835"/>
      </w:pPr>
      <w:r>
        <w:t xml:space="preserve">Timely and Reliable </w:t>
      </w:r>
      <w:r w:rsidR="00B876FC">
        <w:t xml:space="preserve">Pile Testing Services </w:t>
      </w:r>
    </w:p>
    <w:p w14:paraId="57237C5A" w14:textId="038A6C2A" w:rsidR="00B876FC" w:rsidRDefault="00B876FC" w:rsidP="00B876FC">
      <w:r>
        <w:t>PDA (Pile Dynamic Analysis, ASTM D4945), PIT (Pile Integrity test-</w:t>
      </w:r>
      <w:r w:rsidRPr="009A46A7">
        <w:t xml:space="preserve"> </w:t>
      </w:r>
      <w:r>
        <w:t>Low Strain, ASTM D5882), Crosshole Sonic Logging (CSL ASTM, D6760) and other pile testing requirements involving micro-piles, bored piles, precast concrete driven pile, and steel piles among others.</w:t>
      </w:r>
    </w:p>
    <w:p w14:paraId="399DAA6C" w14:textId="2B0FE1A9" w:rsidR="000865BA" w:rsidRDefault="000865BA" w:rsidP="00263481"/>
    <w:p w14:paraId="0B4D61E9" w14:textId="5DE55115" w:rsidR="0029016B" w:rsidRDefault="0029016B" w:rsidP="00263481">
      <w:r w:rsidRPr="0029016B">
        <w:drawing>
          <wp:inline distT="0" distB="0" distL="0" distR="0" wp14:anchorId="416468DF" wp14:editId="455FF4AA">
            <wp:extent cx="5943600" cy="2176780"/>
            <wp:effectExtent l="0" t="0" r="0" b="0"/>
            <wp:docPr id="195643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33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BBB8" w14:textId="0F09DF8F" w:rsidR="000D7A6E" w:rsidRDefault="0029016B">
      <w:r>
        <w:t>For the square tiles,</w:t>
      </w:r>
      <w:r>
        <w:br/>
      </w:r>
      <w:r w:rsidRPr="00DA6F36">
        <w:rPr>
          <w:b/>
          <w:bCs/>
        </w:rPr>
        <w:t xml:space="preserve">Pile Dynamic Analysis (PDA), </w:t>
      </w:r>
      <w:r w:rsidRPr="00DA6F36">
        <w:rPr>
          <w:b/>
          <w:bCs/>
        </w:rPr>
        <w:t>ASTM D4945</w:t>
      </w:r>
      <w:r w:rsidRPr="00DA6F36">
        <w:rPr>
          <w:b/>
          <w:bCs/>
        </w:rPr>
        <w:br/>
      </w:r>
      <w:r>
        <w:t xml:space="preserve">High Strain Dynamic Test or </w:t>
      </w:r>
      <w:r w:rsidR="00AC1DFA">
        <w:t xml:space="preserve">normally </w:t>
      </w:r>
      <w:r>
        <w:t>called the PDA Test is conducted to determine the bearing capacity and integrity of the pile.</w:t>
      </w:r>
      <w:r w:rsidR="007C3622">
        <w:t xml:space="preserve"> </w:t>
      </w:r>
      <w:r w:rsidR="00696A83">
        <w:t xml:space="preserve">Most conducted bearing capacity test on pre-cast concrete piles, steel piles, and bored piles. </w:t>
      </w:r>
      <w:r w:rsidR="00AC1DFA">
        <w:t xml:space="preserve">Appropriate </w:t>
      </w:r>
      <w:r w:rsidR="007C3622">
        <w:t>preparation of materials and equipment is essential for a</w:t>
      </w:r>
      <w:r w:rsidR="00BD7B27">
        <w:t xml:space="preserve"> smooth and</w:t>
      </w:r>
      <w:r w:rsidR="007C3622">
        <w:t xml:space="preserve"> successful test.</w:t>
      </w:r>
      <w:r w:rsidR="000D7A6E">
        <w:br/>
      </w:r>
    </w:p>
    <w:p w14:paraId="5F0151EA" w14:textId="1F9DA1FD" w:rsidR="000D7A6E" w:rsidRDefault="000D7A6E">
      <w:r w:rsidRPr="00DA6F36">
        <w:rPr>
          <w:b/>
          <w:bCs/>
        </w:rPr>
        <w:lastRenderedPageBreak/>
        <w:t>Pile Integrity Test (PIT-Low Strain), ASTM D5882</w:t>
      </w:r>
      <w:r w:rsidRPr="00DA6F36">
        <w:rPr>
          <w:b/>
          <w:bCs/>
        </w:rPr>
        <w:br/>
      </w:r>
      <w:r>
        <w:t xml:space="preserve">Low Strain Integrity Testing that </w:t>
      </w:r>
      <w:r w:rsidR="00F54A13">
        <w:t xml:space="preserve">only </w:t>
      </w:r>
      <w:r>
        <w:t>uses a handheld hammer</w:t>
      </w:r>
      <w:r w:rsidR="00F54A13">
        <w:t xml:space="preserve"> and sensor attached to the pile top</w:t>
      </w:r>
      <w:r>
        <w:t xml:space="preserve"> to determine the pile integrity and check for major defects on the pile.</w:t>
      </w:r>
      <w:r w:rsidR="007C3622">
        <w:t xml:space="preserve"> </w:t>
      </w:r>
      <w:r w:rsidR="003D529E">
        <w:t xml:space="preserve">Quick </w:t>
      </w:r>
      <w:r w:rsidR="00F54A13">
        <w:t xml:space="preserve">and </w:t>
      </w:r>
      <w:r w:rsidR="003D529E">
        <w:t>minimal pile preparation</w:t>
      </w:r>
      <w:r w:rsidR="00F54A13">
        <w:t xml:space="preserve"> </w:t>
      </w:r>
      <w:r w:rsidR="008063E9">
        <w:t>may be necessary</w:t>
      </w:r>
      <w:r w:rsidR="003D529E">
        <w:t>.</w:t>
      </w:r>
      <w:r w:rsidR="0071328A">
        <w:t xml:space="preserve"> </w:t>
      </w:r>
    </w:p>
    <w:p w14:paraId="1B37AE33" w14:textId="77777777" w:rsidR="000D7A6E" w:rsidRDefault="000D7A6E"/>
    <w:p w14:paraId="1E10DF82" w14:textId="4F38A20D" w:rsidR="00DA6F36" w:rsidRDefault="000D7A6E">
      <w:r w:rsidRPr="00DA6F36">
        <w:rPr>
          <w:b/>
          <w:bCs/>
        </w:rPr>
        <w:t>Crosshole Sonic Logging (CSL</w:t>
      </w:r>
      <w:r w:rsidRPr="00DA6F36">
        <w:rPr>
          <w:b/>
          <w:bCs/>
        </w:rPr>
        <w:t>), ASTM</w:t>
      </w:r>
      <w:r w:rsidRPr="00DA6F36">
        <w:rPr>
          <w:b/>
          <w:bCs/>
        </w:rPr>
        <w:t xml:space="preserve"> D6760</w:t>
      </w:r>
      <w:r w:rsidRPr="00DA6F36">
        <w:rPr>
          <w:b/>
          <w:bCs/>
        </w:rPr>
        <w:br/>
      </w:r>
      <w:r>
        <w:t>Another integrity testing</w:t>
      </w:r>
      <w:r w:rsidR="007C3622">
        <w:t xml:space="preserve"> normally </w:t>
      </w:r>
      <w:r>
        <w:t>for bored piles that utilizes preinstalled steel tubes on the pile rebar that will later on be access to the ultrasonic probes during the test.</w:t>
      </w:r>
      <w:r w:rsidR="0038302E">
        <w:t xml:space="preserve"> Requires foresight and installation of steel tubes on rebar cage of bored piles</w:t>
      </w:r>
      <w:r w:rsidR="00A1219C">
        <w:t xml:space="preserve"> prior to pile concreting.</w:t>
      </w:r>
    </w:p>
    <w:p w14:paraId="31740B30" w14:textId="77777777" w:rsidR="00DA6F36" w:rsidRDefault="00DA6F36"/>
    <w:p w14:paraId="744EC8F0" w14:textId="6C8BA918" w:rsidR="00916689" w:rsidRDefault="00DA6F36">
      <w:r w:rsidRPr="00DA6F36">
        <w:rPr>
          <w:b/>
          <w:bCs/>
        </w:rPr>
        <w:t>Static Load Testing</w:t>
      </w:r>
      <w:r>
        <w:t xml:space="preserve"> ASTM D1143, D3689, D3966</w:t>
      </w:r>
      <w:r>
        <w:br/>
      </w:r>
      <w:r w:rsidR="006064D7">
        <w:t>Gold standard to pile foundation testing.</w:t>
      </w:r>
      <w:r w:rsidR="008A4ABE">
        <w:t xml:space="preserve"> A direct load and </w:t>
      </w:r>
      <w:r w:rsidR="00B52432">
        <w:t xml:space="preserve">settlement </w:t>
      </w:r>
      <w:r w:rsidR="008A4ABE">
        <w:t xml:space="preserve">measurement on the pile to test the bearing capacity </w:t>
      </w:r>
      <w:r w:rsidR="00B52432">
        <w:t>and observe the load-displacement curve</w:t>
      </w:r>
      <w:r w:rsidR="008A4ABE">
        <w:t xml:space="preserve"> of the pile.</w:t>
      </w:r>
      <w:r w:rsidR="00670EF4">
        <w:t xml:space="preserve"> </w:t>
      </w:r>
      <w:r w:rsidR="003A06CA">
        <w:t>May be done in compression</w:t>
      </w:r>
      <w:r w:rsidR="00977351">
        <w:t>(D1143)</w:t>
      </w:r>
      <w:r w:rsidR="003A06CA">
        <w:t>, tension or pullout</w:t>
      </w:r>
      <w:r w:rsidR="00977351">
        <w:t xml:space="preserve"> (D3689)</w:t>
      </w:r>
      <w:r w:rsidR="003A06CA">
        <w:t>, and lateral direction</w:t>
      </w:r>
      <w:r w:rsidR="00977351">
        <w:t xml:space="preserve"> (D3966)</w:t>
      </w:r>
      <w:r w:rsidR="003A06CA">
        <w:t xml:space="preserve">. </w:t>
      </w:r>
      <w:r w:rsidR="00670EF4">
        <w:t>Kentledge Method or Reaction Piles are the normal test setup which entails a detailed</w:t>
      </w:r>
      <w:r w:rsidR="00AD5FA4">
        <w:t xml:space="preserve"> planning and</w:t>
      </w:r>
      <w:r w:rsidR="00670EF4">
        <w:t xml:space="preserve"> discussion in order to prepare for a </w:t>
      </w:r>
      <w:r w:rsidR="0033627F">
        <w:t>succe</w:t>
      </w:r>
      <w:r w:rsidR="00E3659C">
        <w:t>s</w:t>
      </w:r>
      <w:r w:rsidR="0033627F">
        <w:t>s</w:t>
      </w:r>
      <w:r w:rsidR="00D341F0">
        <w:t>ful</w:t>
      </w:r>
      <w:r w:rsidR="00670EF4">
        <w:t xml:space="preserve"> test.</w:t>
      </w:r>
      <w:r w:rsidR="00117F07">
        <w:br/>
      </w:r>
      <w:r w:rsidR="00117F07">
        <w:br/>
      </w:r>
      <w:r w:rsidR="00117F07" w:rsidRPr="00065A2E">
        <w:rPr>
          <w:b/>
          <w:bCs/>
        </w:rPr>
        <w:t>Bi-Directional Testing</w:t>
      </w:r>
      <w:r w:rsidR="00117F07">
        <w:t xml:space="preserve"> (BDT) ASTM D8169</w:t>
      </w:r>
      <w:r w:rsidR="00065A2E">
        <w:br/>
        <w:t xml:space="preserve">An alternative to conventional Static Load Testing. This method is advantageous for larger test loads that might be impractical for conventional SLT or perhaps area constraints where </w:t>
      </w:r>
      <w:r w:rsidR="004143E1">
        <w:t xml:space="preserve">there is a limitation in the </w:t>
      </w:r>
      <w:r w:rsidR="00065A2E">
        <w:t xml:space="preserve">working </w:t>
      </w:r>
      <w:r w:rsidR="004143E1">
        <w:t>environment</w:t>
      </w:r>
      <w:r w:rsidR="00065A2E">
        <w:t xml:space="preserve">. </w:t>
      </w:r>
      <w:r w:rsidR="00C86D6A">
        <w:t>Normally the larger the test load the more economical and practical the BDT test becomes.</w:t>
      </w:r>
      <w:r w:rsidR="008221A8">
        <w:t xml:space="preserve"> However the BDT requires </w:t>
      </w:r>
      <w:r w:rsidR="00392CFD">
        <w:t>an advanced lead time</w:t>
      </w:r>
      <w:r w:rsidR="008221A8">
        <w:t xml:space="preserve"> and pre planning</w:t>
      </w:r>
      <w:r w:rsidR="006C3266">
        <w:t xml:space="preserve"> since each BDT equipment will be</w:t>
      </w:r>
      <w:r w:rsidR="00392CFD">
        <w:t xml:space="preserve"> manufactured and</w:t>
      </w:r>
      <w:r w:rsidR="006C3266">
        <w:t xml:space="preserve"> tailor fitted to the pile design</w:t>
      </w:r>
      <w:r w:rsidR="008221A8">
        <w:t>.</w:t>
      </w:r>
      <w:r w:rsidR="009E4AF7">
        <w:br/>
      </w:r>
      <w:r w:rsidR="009E4AF7">
        <w:br/>
      </w:r>
      <w:r w:rsidR="009E4AF7" w:rsidRPr="009E4AF7">
        <w:rPr>
          <w:b/>
          <w:bCs/>
        </w:rPr>
        <w:t>Plate Load Test</w:t>
      </w:r>
      <w:r w:rsidR="00EA73F5">
        <w:rPr>
          <w:b/>
          <w:bCs/>
        </w:rPr>
        <w:t xml:space="preserve"> ASTM D1195, D1196</w:t>
      </w:r>
      <w:r w:rsidR="009E4AF7">
        <w:br/>
        <w:t xml:space="preserve">One of the conventional ways to determine bearing capacity of the ground and its subgrade modulus. This test normally aids in the design of </w:t>
      </w:r>
      <w:r w:rsidR="00E3659C">
        <w:t xml:space="preserve">shallow </w:t>
      </w:r>
      <w:r w:rsidR="009E4AF7">
        <w:t xml:space="preserve">foundations, roads, </w:t>
      </w:r>
      <w:r w:rsidR="00E3659C">
        <w:t>and</w:t>
      </w:r>
      <w:r w:rsidR="009E4AF7">
        <w:t xml:space="preserve"> pavements. </w:t>
      </w:r>
      <w:r w:rsidR="00E3659C">
        <w:t xml:space="preserve">Site ground and equipment preparation is normally </w:t>
      </w:r>
      <w:r w:rsidR="00E36927">
        <w:t>necessary</w:t>
      </w:r>
      <w:r w:rsidR="002A39CD">
        <w:t xml:space="preserve"> and coordinated with </w:t>
      </w:r>
      <w:r w:rsidR="00E36927">
        <w:t xml:space="preserve">the guidance of </w:t>
      </w:r>
      <w:r w:rsidR="002A39CD">
        <w:t>AGES</w:t>
      </w:r>
      <w:r w:rsidR="009C7892">
        <w:t>.</w:t>
      </w:r>
      <w:r w:rsidR="009E4AF7">
        <w:br/>
      </w:r>
      <w:r w:rsidR="009E4AF7">
        <w:br/>
      </w:r>
      <w:r w:rsidR="009E4AF7" w:rsidRPr="009E4AF7">
        <w:rPr>
          <w:b/>
          <w:bCs/>
        </w:rPr>
        <w:t>Length Inductive Test Equipment (LITE)</w:t>
      </w:r>
      <w:r w:rsidR="009E4AF7">
        <w:br/>
      </w:r>
      <w:r w:rsidR="008557BC">
        <w:t>For determining lengths of existing piles, t</w:t>
      </w:r>
      <w:r w:rsidR="006D1A25">
        <w:t xml:space="preserve">his test is effective </w:t>
      </w:r>
      <w:r w:rsidR="008557BC">
        <w:t xml:space="preserve">to estimate </w:t>
      </w:r>
      <w:r w:rsidR="006D1A25">
        <w:t>the length of existing steel / metal piles. This may be applied in sheet piles, steel pipe piles, H-Piles</w:t>
      </w:r>
      <w:r w:rsidR="00100836">
        <w:t xml:space="preserve"> whose length is </w:t>
      </w:r>
      <w:r w:rsidR="00EB3AB4">
        <w:t>unknown</w:t>
      </w:r>
      <w:r w:rsidR="008557BC">
        <w:t xml:space="preserve">. </w:t>
      </w:r>
      <w:r w:rsidR="00100836">
        <w:t>Nearby access is required to create a borehole lined with a pvc pipe to be used as the access of the LITE</w:t>
      </w:r>
      <w:r w:rsidR="00EA73F5">
        <w:t xml:space="preserve"> probe during test</w:t>
      </w:r>
      <w:r w:rsidR="00100836">
        <w:t>.</w:t>
      </w:r>
      <w:r w:rsidR="009066C0">
        <w:t xml:space="preserve"> This may be used in any setting with steel pile</w:t>
      </w:r>
      <w:r w:rsidR="00807EEC">
        <w:t xml:space="preserve"> lengths</w:t>
      </w:r>
      <w:r w:rsidR="009066C0">
        <w:t xml:space="preserve"> in question. </w:t>
      </w:r>
      <w:r w:rsidR="006D1A25">
        <w:br/>
      </w:r>
      <w:r w:rsidR="006D1A25">
        <w:br/>
      </w:r>
      <w:r w:rsidR="006D1A25" w:rsidRPr="00AC1DFA">
        <w:rPr>
          <w:b/>
          <w:bCs/>
        </w:rPr>
        <w:t>Parallel Seismic Test</w:t>
      </w:r>
      <w:r w:rsidR="008557BC">
        <w:rPr>
          <w:b/>
          <w:bCs/>
        </w:rPr>
        <w:t xml:space="preserve"> (PST)</w:t>
      </w:r>
      <w:r w:rsidR="00313819">
        <w:rPr>
          <w:b/>
          <w:bCs/>
        </w:rPr>
        <w:t xml:space="preserve"> ASTM D8381</w:t>
      </w:r>
      <w:r w:rsidR="006D1A25">
        <w:br/>
      </w:r>
      <w:r w:rsidR="008557BC">
        <w:t xml:space="preserve">For determining lengths of existing piles, this test is effective to estimate the length of existing </w:t>
      </w:r>
      <w:r w:rsidR="00916689">
        <w:t xml:space="preserve">concrete </w:t>
      </w:r>
      <w:r w:rsidR="008557BC">
        <w:t xml:space="preserve">piles. This may be applied in </w:t>
      </w:r>
      <w:r w:rsidR="00916689">
        <w:t>driven</w:t>
      </w:r>
      <w:r w:rsidR="008557BC">
        <w:t xml:space="preserve"> piles</w:t>
      </w:r>
      <w:r w:rsidR="00916689">
        <w:t xml:space="preserve"> and</w:t>
      </w:r>
      <w:r w:rsidR="008557BC">
        <w:t xml:space="preserve"> </w:t>
      </w:r>
      <w:r w:rsidR="00916689">
        <w:t xml:space="preserve">bored </w:t>
      </w:r>
      <w:r w:rsidR="008557BC">
        <w:t>piles</w:t>
      </w:r>
      <w:r w:rsidR="00916689">
        <w:t xml:space="preserve"> </w:t>
      </w:r>
      <w:r w:rsidR="008557BC">
        <w:t xml:space="preserve">whose length is unknown. Nearby access is required to create a borehole lined with a pvc pipe to be used as the access of the </w:t>
      </w:r>
      <w:r w:rsidR="008557BC">
        <w:t>PST</w:t>
      </w:r>
      <w:r w:rsidR="008557BC">
        <w:t xml:space="preserve"> </w:t>
      </w:r>
      <w:r w:rsidR="008557BC">
        <w:t xml:space="preserve">geophone </w:t>
      </w:r>
      <w:r w:rsidR="008557BC">
        <w:t>during test.</w:t>
      </w:r>
      <w:r w:rsidR="00C013CB">
        <w:t xml:space="preserve"> Normally applied in bridges, ports, whose foundation records and length</w:t>
      </w:r>
      <w:r w:rsidR="00207D35">
        <w:t>s</w:t>
      </w:r>
      <w:r w:rsidR="00C013CB">
        <w:t xml:space="preserve"> can no</w:t>
      </w:r>
      <w:r w:rsidR="00207D35">
        <w:t xml:space="preserve"> longer</w:t>
      </w:r>
      <w:r w:rsidR="00C013CB">
        <w:t xml:space="preserve"> be </w:t>
      </w:r>
      <w:r w:rsidR="00207D35">
        <w:t>retrieved.</w:t>
      </w:r>
    </w:p>
    <w:p w14:paraId="10B147AA" w14:textId="4E99462B" w:rsidR="00DA6F36" w:rsidRDefault="006D1A25">
      <w:r>
        <w:lastRenderedPageBreak/>
        <w:br/>
      </w:r>
      <w:r>
        <w:br/>
      </w:r>
      <w:r w:rsidRPr="00AC1DFA">
        <w:rPr>
          <w:b/>
          <w:bCs/>
        </w:rPr>
        <w:t>SHaft Area Profile Evaluator (SHAPE)</w:t>
      </w:r>
      <w:r w:rsidR="009D2478" w:rsidRPr="00AC1DFA">
        <w:rPr>
          <w:b/>
          <w:bCs/>
        </w:rPr>
        <w:t xml:space="preserve"> / Borehole Imaging Tool</w:t>
      </w:r>
      <w:r w:rsidR="00916689">
        <w:rPr>
          <w:b/>
          <w:bCs/>
        </w:rPr>
        <w:t xml:space="preserve"> </w:t>
      </w:r>
      <w:r w:rsidR="00916689">
        <w:rPr>
          <w:b/>
          <w:bCs/>
        </w:rPr>
        <w:br/>
      </w:r>
      <w:r>
        <w:t>A</w:t>
      </w:r>
      <w:r w:rsidR="00465BEB">
        <w:t xml:space="preserve"> recent development to become an</w:t>
      </w:r>
      <w:r>
        <w:t xml:space="preserve"> alternative to the Koden Test, the SHAPE</w:t>
      </w:r>
      <w:r w:rsidR="002E2D11">
        <w:t xml:space="preserve"> is the latest and most advanced borehole inclination and imaging tool. It provides the bored pile hole inclination / eccentricity from the vertical and also twice as many profiles than the Koden Test</w:t>
      </w:r>
      <w:r w:rsidR="00703CDC">
        <w:t xml:space="preserve"> due to its increased number of sensors</w:t>
      </w:r>
      <w:r w:rsidR="002E2D11">
        <w:t>.</w:t>
      </w:r>
      <w:r w:rsidR="000106D6">
        <w:t xml:space="preserve"> Hence</w:t>
      </w:r>
      <w:r w:rsidR="002E2D11">
        <w:t xml:space="preserve"> </w:t>
      </w:r>
      <w:r w:rsidR="000106D6">
        <w:t>i</w:t>
      </w:r>
      <w:r w:rsidR="002E2D11">
        <w:t>t may also produce a 3D image of the hole</w:t>
      </w:r>
      <w:r w:rsidR="00BF3C61">
        <w:t>.</w:t>
      </w:r>
      <w:r w:rsidR="000106D6">
        <w:t xml:space="preserve"> </w:t>
      </w:r>
      <w:r w:rsidR="00BF3C61">
        <w:t>It</w:t>
      </w:r>
      <w:r w:rsidR="000106D6">
        <w:t xml:space="preserve">s biggest advantage </w:t>
      </w:r>
      <w:r w:rsidR="00BF3C61">
        <w:t xml:space="preserve">lies </w:t>
      </w:r>
      <w:r w:rsidR="003B2743">
        <w:t xml:space="preserve">in </w:t>
      </w:r>
      <w:r w:rsidR="000106D6">
        <w:t>being</w:t>
      </w:r>
      <w:r w:rsidR="003B2743">
        <w:t xml:space="preserve"> lighter and</w:t>
      </w:r>
      <w:r w:rsidR="00BF3C61">
        <w:t xml:space="preserve"> thus</w:t>
      </w:r>
      <w:r w:rsidR="003B2743">
        <w:t xml:space="preserve"> easily </w:t>
      </w:r>
      <w:r w:rsidR="000106D6">
        <w:t>t</w:t>
      </w:r>
      <w:r w:rsidR="002E2D11">
        <w:t>ransported by one person.</w:t>
      </w:r>
      <w:r w:rsidR="000D7A6E">
        <w:br/>
      </w:r>
      <w:r w:rsidR="003D3C3E">
        <w:br w:type="page"/>
      </w:r>
    </w:p>
    <w:p w14:paraId="7302AB13" w14:textId="2228B7F0" w:rsidR="00A438A9" w:rsidRDefault="00A438A9" w:rsidP="00263481">
      <w:r>
        <w:lastRenderedPageBreak/>
        <w:t>---</w:t>
      </w:r>
    </w:p>
    <w:p w14:paraId="2D4E0F42" w14:textId="37A8D7E2" w:rsidR="00A438A9" w:rsidRDefault="00A438A9" w:rsidP="00263481">
      <w:r w:rsidRPr="00A438A9">
        <w:drawing>
          <wp:inline distT="0" distB="0" distL="0" distR="0" wp14:anchorId="636ED915" wp14:editId="0F6DA873">
            <wp:extent cx="5943600" cy="2205990"/>
            <wp:effectExtent l="0" t="0" r="0" b="3810"/>
            <wp:docPr id="180869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90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FFA7" w14:textId="6A6F6CB3" w:rsidR="00CB503B" w:rsidRDefault="003D3C3E" w:rsidP="00A438A9">
      <w:r>
        <w:t xml:space="preserve">What our Clients </w:t>
      </w:r>
      <w:r w:rsidR="004922CA">
        <w:t>get</w:t>
      </w:r>
      <w:r>
        <w:t>:</w:t>
      </w:r>
      <w:r>
        <w:br/>
      </w:r>
      <w:r w:rsidR="00046D73">
        <w:t xml:space="preserve">Attentive Support and Reliable </w:t>
      </w:r>
      <w:r w:rsidR="004922CA">
        <w:t>Results</w:t>
      </w:r>
      <w:r w:rsidR="00046D73">
        <w:br/>
      </w:r>
      <w:r w:rsidR="00046D73">
        <w:br/>
      </w:r>
      <w:r w:rsidR="00B1709B">
        <w:t>From planning stage documents such as</w:t>
      </w:r>
      <w:r w:rsidR="00042114">
        <w:t xml:space="preserve"> Photo Guides,</w:t>
      </w:r>
      <w:r w:rsidR="00B1709B">
        <w:t xml:space="preserve"> Work Methodology, Calibration Reports, </w:t>
      </w:r>
      <w:r w:rsidR="00CB503B">
        <w:t xml:space="preserve">etc. </w:t>
      </w:r>
      <w:r w:rsidR="00B1709B">
        <w:t>to efficient site preparation</w:t>
      </w:r>
      <w:r w:rsidR="00E84BD8">
        <w:t xml:space="preserve"> and smooth testing of piles</w:t>
      </w:r>
      <w:r w:rsidR="00B1709B">
        <w:t>,</w:t>
      </w:r>
      <w:r w:rsidR="00CB503B">
        <w:t xml:space="preserve"> and finally</w:t>
      </w:r>
      <w:r w:rsidR="00B1709B">
        <w:t xml:space="preserve"> the </w:t>
      </w:r>
      <w:r w:rsidR="004E0901">
        <w:t xml:space="preserve">timely </w:t>
      </w:r>
      <w:r w:rsidR="00B1709B">
        <w:t xml:space="preserve">submission of Test Results, AGES Pile Testing </w:t>
      </w:r>
      <w:r w:rsidR="004E0901">
        <w:t xml:space="preserve">shall </w:t>
      </w:r>
      <w:r w:rsidR="00CB503B">
        <w:t>provide comprehensive assistance</w:t>
      </w:r>
      <w:r w:rsidR="004C57AB">
        <w:t xml:space="preserve"> and </w:t>
      </w:r>
      <w:r w:rsidR="0069635A">
        <w:t>dependable</w:t>
      </w:r>
      <w:r w:rsidR="004C57AB">
        <w:t xml:space="preserve"> </w:t>
      </w:r>
      <w:r w:rsidR="0069635A">
        <w:t>output</w:t>
      </w:r>
      <w:r w:rsidR="00CB503B">
        <w:t xml:space="preserve"> to its Clients.</w:t>
      </w:r>
      <w:r w:rsidR="000D068C">
        <w:br/>
      </w:r>
      <w:r w:rsidR="000D068C">
        <w:br/>
        <w:t>(wala pa maisip sa checks-list. Maybe wala na muna)</w:t>
      </w:r>
    </w:p>
    <w:p w14:paraId="7245B425" w14:textId="1D021BA7" w:rsidR="00A438A9" w:rsidRDefault="00046D73" w:rsidP="00A438A9">
      <w:r>
        <w:br/>
        <w:t xml:space="preserve">- </w:t>
      </w:r>
      <w:r w:rsidR="00791232">
        <w:br/>
      </w:r>
    </w:p>
    <w:p w14:paraId="2AA40FF7" w14:textId="35C51358" w:rsidR="00A438A9" w:rsidRDefault="00A438A9" w:rsidP="00A438A9">
      <w:r w:rsidRPr="00A438A9">
        <w:drawing>
          <wp:inline distT="0" distB="0" distL="0" distR="0" wp14:anchorId="6483F5C1" wp14:editId="3577D557">
            <wp:extent cx="4115374" cy="2715004"/>
            <wp:effectExtent l="0" t="0" r="0" b="9525"/>
            <wp:docPr id="34514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1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5176" w14:textId="77777777" w:rsidR="00A438A9" w:rsidRDefault="00A438A9" w:rsidP="00A438A9"/>
    <w:p w14:paraId="4C802507" w14:textId="30BD1407" w:rsidR="00A438A9" w:rsidRDefault="00A438A9" w:rsidP="00A438A9">
      <w:pPr>
        <w:tabs>
          <w:tab w:val="left" w:pos="1777"/>
        </w:tabs>
      </w:pPr>
      <w:r>
        <w:lastRenderedPageBreak/>
        <w:tab/>
        <w:t>M:</w:t>
      </w:r>
      <w:r w:rsidRPr="00A438A9">
        <w:t>+639204124450</w:t>
      </w:r>
      <w:r>
        <w:br/>
      </w:r>
      <w:r>
        <w:tab/>
        <w:t>M:+639178518280</w:t>
      </w:r>
      <w:r>
        <w:br/>
      </w:r>
      <w:r>
        <w:tab/>
        <w:t>L: (02) 79033965</w:t>
      </w:r>
      <w:r>
        <w:br/>
      </w:r>
      <w:r>
        <w:tab/>
        <w:t xml:space="preserve">email: </w:t>
      </w:r>
      <w:hyperlink r:id="rId17" w:history="1">
        <w:r w:rsidR="00C677BC" w:rsidRPr="00D9305F">
          <w:rPr>
            <w:rStyle w:val="Hyperlink"/>
          </w:rPr>
          <w:t>ages@ages.ph</w:t>
        </w:r>
      </w:hyperlink>
    </w:p>
    <w:p w14:paraId="5B8E22CF" w14:textId="77777777" w:rsidR="00C677BC" w:rsidRDefault="00C677BC" w:rsidP="00A438A9">
      <w:pPr>
        <w:tabs>
          <w:tab w:val="left" w:pos="1777"/>
        </w:tabs>
      </w:pPr>
    </w:p>
    <w:p w14:paraId="46E0EAA5" w14:textId="77777777" w:rsidR="00C677BC" w:rsidRDefault="00C677BC" w:rsidP="00A438A9">
      <w:pPr>
        <w:tabs>
          <w:tab w:val="left" w:pos="1777"/>
        </w:tabs>
      </w:pPr>
    </w:p>
    <w:p w14:paraId="55A0C3F5" w14:textId="77777777" w:rsidR="00C677BC" w:rsidRDefault="00C677BC" w:rsidP="00A438A9">
      <w:pPr>
        <w:tabs>
          <w:tab w:val="left" w:pos="1777"/>
        </w:tabs>
      </w:pPr>
    </w:p>
    <w:p w14:paraId="3EF84411" w14:textId="77777777" w:rsidR="00C677BC" w:rsidRDefault="00C677BC" w:rsidP="00A438A9">
      <w:pPr>
        <w:tabs>
          <w:tab w:val="left" w:pos="1777"/>
        </w:tabs>
      </w:pPr>
    </w:p>
    <w:p w14:paraId="2C7864D4" w14:textId="77777777" w:rsidR="00C677BC" w:rsidRDefault="00C677BC" w:rsidP="00A438A9">
      <w:pPr>
        <w:tabs>
          <w:tab w:val="left" w:pos="1777"/>
        </w:tabs>
      </w:pPr>
    </w:p>
    <w:p w14:paraId="0200AF6F" w14:textId="77777777" w:rsidR="00C677BC" w:rsidRDefault="00C677BC" w:rsidP="00A438A9">
      <w:pPr>
        <w:tabs>
          <w:tab w:val="left" w:pos="1777"/>
        </w:tabs>
      </w:pPr>
    </w:p>
    <w:p w14:paraId="731CBE6E" w14:textId="1D7F48A9" w:rsidR="00C677BC" w:rsidRDefault="00C677BC" w:rsidP="00A438A9">
      <w:pPr>
        <w:tabs>
          <w:tab w:val="left" w:pos="1777"/>
        </w:tabs>
      </w:pPr>
      <w:r>
        <w:t>Other notes:</w:t>
      </w:r>
    </w:p>
    <w:p w14:paraId="79AE79EE" w14:textId="5835C146" w:rsidR="00C677BC" w:rsidRDefault="00C677BC" w:rsidP="00A438A9">
      <w:pPr>
        <w:tabs>
          <w:tab w:val="left" w:pos="1777"/>
        </w:tabs>
      </w:pPr>
      <w:r w:rsidRPr="00670DFD">
        <w:rPr>
          <w:highlight w:val="cyan"/>
        </w:rPr>
        <w:t>(make section for ages pile testing story</w:t>
      </w:r>
      <w:r w:rsidRPr="00C74111">
        <w:rPr>
          <w:highlight w:val="yellow"/>
        </w:rPr>
        <w:t>)</w:t>
      </w:r>
    </w:p>
    <w:p w14:paraId="52936ED6" w14:textId="77777777" w:rsidR="00C677BC" w:rsidRDefault="00C677BC" w:rsidP="00A438A9">
      <w:pPr>
        <w:tabs>
          <w:tab w:val="left" w:pos="1777"/>
        </w:tabs>
      </w:pPr>
    </w:p>
    <w:p w14:paraId="11960C85" w14:textId="291247C5" w:rsidR="00C677BC" w:rsidRPr="00670DFD" w:rsidRDefault="009F7866" w:rsidP="00C677BC">
      <w:pPr>
        <w:rPr>
          <w:highlight w:val="cyan"/>
        </w:rPr>
      </w:pPr>
      <w:r>
        <w:rPr>
          <w:highlight w:val="cyan"/>
        </w:rPr>
        <w:t>Click box with</w:t>
      </w:r>
      <w:r w:rsidR="00C677BC">
        <w:rPr>
          <w:highlight w:val="cyan"/>
        </w:rPr>
        <w:t xml:space="preserve"> “company origins”</w:t>
      </w:r>
    </w:p>
    <w:p w14:paraId="6573411E" w14:textId="1E145F71" w:rsidR="00C677BC" w:rsidRPr="00A438A9" w:rsidRDefault="00C677BC" w:rsidP="00C677BC">
      <w:pPr>
        <w:tabs>
          <w:tab w:val="left" w:pos="1777"/>
        </w:tabs>
      </w:pPr>
      <w:r w:rsidRPr="00670DFD">
        <w:rPr>
          <w:highlight w:val="cyan"/>
        </w:rPr>
        <w:t>In 1986, co-founded by Engr. Richard C. Tan,MSCE and Ms. Janet V. Tan,MBA/MIR who were both University of the Philippines Alumni and Masteral graduates</w:t>
      </w:r>
      <w:r w:rsidR="009F7866">
        <w:rPr>
          <w:highlight w:val="cyan"/>
        </w:rPr>
        <w:t>…</w:t>
      </w:r>
      <w:r w:rsidR="009F7866">
        <w:t>.</w:t>
      </w:r>
      <w:r>
        <w:br/>
      </w:r>
    </w:p>
    <w:sectPr w:rsidR="00C677BC" w:rsidRPr="00A438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A3900" w14:textId="77777777" w:rsidR="00D13FAC" w:rsidRDefault="00D13FAC" w:rsidP="0080163E">
      <w:pPr>
        <w:spacing w:after="0" w:line="240" w:lineRule="auto"/>
      </w:pPr>
      <w:r>
        <w:separator/>
      </w:r>
    </w:p>
  </w:endnote>
  <w:endnote w:type="continuationSeparator" w:id="0">
    <w:p w14:paraId="35C234FD" w14:textId="77777777" w:rsidR="00D13FAC" w:rsidRDefault="00D13FAC" w:rsidP="00801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85A2B" w14:textId="77777777" w:rsidR="00D13FAC" w:rsidRDefault="00D13FAC" w:rsidP="0080163E">
      <w:pPr>
        <w:spacing w:after="0" w:line="240" w:lineRule="auto"/>
      </w:pPr>
      <w:r>
        <w:separator/>
      </w:r>
    </w:p>
  </w:footnote>
  <w:footnote w:type="continuationSeparator" w:id="0">
    <w:p w14:paraId="283BE1F8" w14:textId="77777777" w:rsidR="00D13FAC" w:rsidRDefault="00D13FAC" w:rsidP="008016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D3"/>
    <w:rsid w:val="00003929"/>
    <w:rsid w:val="000106D6"/>
    <w:rsid w:val="00021A72"/>
    <w:rsid w:val="00042114"/>
    <w:rsid w:val="000438F8"/>
    <w:rsid w:val="00046D73"/>
    <w:rsid w:val="000535B8"/>
    <w:rsid w:val="000614BF"/>
    <w:rsid w:val="00065A2E"/>
    <w:rsid w:val="000810F1"/>
    <w:rsid w:val="000865BA"/>
    <w:rsid w:val="00091DA4"/>
    <w:rsid w:val="000D068C"/>
    <w:rsid w:val="000D7A6E"/>
    <w:rsid w:val="00100836"/>
    <w:rsid w:val="00102187"/>
    <w:rsid w:val="00117F07"/>
    <w:rsid w:val="00134554"/>
    <w:rsid w:val="00207D35"/>
    <w:rsid w:val="00215673"/>
    <w:rsid w:val="002330D3"/>
    <w:rsid w:val="00263481"/>
    <w:rsid w:val="00277443"/>
    <w:rsid w:val="002835A7"/>
    <w:rsid w:val="0029016B"/>
    <w:rsid w:val="002A39CD"/>
    <w:rsid w:val="002D7047"/>
    <w:rsid w:val="002E2D11"/>
    <w:rsid w:val="003137E8"/>
    <w:rsid w:val="00313819"/>
    <w:rsid w:val="00314A87"/>
    <w:rsid w:val="003173FF"/>
    <w:rsid w:val="00322971"/>
    <w:rsid w:val="0033627F"/>
    <w:rsid w:val="00342261"/>
    <w:rsid w:val="00373684"/>
    <w:rsid w:val="0038302E"/>
    <w:rsid w:val="00392CFD"/>
    <w:rsid w:val="003956C7"/>
    <w:rsid w:val="003A06CA"/>
    <w:rsid w:val="003B2743"/>
    <w:rsid w:val="003B3AAD"/>
    <w:rsid w:val="003B6F75"/>
    <w:rsid w:val="003D2B8D"/>
    <w:rsid w:val="003D3C3E"/>
    <w:rsid w:val="003D529E"/>
    <w:rsid w:val="004143E1"/>
    <w:rsid w:val="00450E4C"/>
    <w:rsid w:val="00461902"/>
    <w:rsid w:val="004622D1"/>
    <w:rsid w:val="00465BEB"/>
    <w:rsid w:val="00477CA3"/>
    <w:rsid w:val="004922CA"/>
    <w:rsid w:val="00493775"/>
    <w:rsid w:val="00493AA2"/>
    <w:rsid w:val="004A1D3F"/>
    <w:rsid w:val="004C57AB"/>
    <w:rsid w:val="004E0901"/>
    <w:rsid w:val="004F56F4"/>
    <w:rsid w:val="004F5AE2"/>
    <w:rsid w:val="00523CE6"/>
    <w:rsid w:val="00554A16"/>
    <w:rsid w:val="00564144"/>
    <w:rsid w:val="006064D7"/>
    <w:rsid w:val="00670DFD"/>
    <w:rsid w:val="00670EF4"/>
    <w:rsid w:val="0069635A"/>
    <w:rsid w:val="00696A83"/>
    <w:rsid w:val="006A47D3"/>
    <w:rsid w:val="006C3266"/>
    <w:rsid w:val="006D022E"/>
    <w:rsid w:val="006D1A25"/>
    <w:rsid w:val="006F2D4F"/>
    <w:rsid w:val="006F6F83"/>
    <w:rsid w:val="00703CDC"/>
    <w:rsid w:val="00706A37"/>
    <w:rsid w:val="0071328A"/>
    <w:rsid w:val="00726994"/>
    <w:rsid w:val="007319C2"/>
    <w:rsid w:val="00791232"/>
    <w:rsid w:val="007C3622"/>
    <w:rsid w:val="007E4C90"/>
    <w:rsid w:val="00801152"/>
    <w:rsid w:val="0080163E"/>
    <w:rsid w:val="008063E9"/>
    <w:rsid w:val="00807EEC"/>
    <w:rsid w:val="00813CE4"/>
    <w:rsid w:val="008221A8"/>
    <w:rsid w:val="00823EAB"/>
    <w:rsid w:val="00827047"/>
    <w:rsid w:val="00837414"/>
    <w:rsid w:val="008524E0"/>
    <w:rsid w:val="008557BC"/>
    <w:rsid w:val="00862417"/>
    <w:rsid w:val="008A4ABE"/>
    <w:rsid w:val="008C0E8C"/>
    <w:rsid w:val="008C3F8A"/>
    <w:rsid w:val="009066C0"/>
    <w:rsid w:val="00916689"/>
    <w:rsid w:val="00926E4A"/>
    <w:rsid w:val="009371EA"/>
    <w:rsid w:val="0095269B"/>
    <w:rsid w:val="00977351"/>
    <w:rsid w:val="0097744C"/>
    <w:rsid w:val="00982222"/>
    <w:rsid w:val="009A46A7"/>
    <w:rsid w:val="009C7892"/>
    <w:rsid w:val="009D2478"/>
    <w:rsid w:val="009E4AF7"/>
    <w:rsid w:val="009F7866"/>
    <w:rsid w:val="00A10B63"/>
    <w:rsid w:val="00A1219C"/>
    <w:rsid w:val="00A20D7A"/>
    <w:rsid w:val="00A31B7A"/>
    <w:rsid w:val="00A357BC"/>
    <w:rsid w:val="00A43250"/>
    <w:rsid w:val="00A438A9"/>
    <w:rsid w:val="00A867F0"/>
    <w:rsid w:val="00AC1DFA"/>
    <w:rsid w:val="00AD5FA4"/>
    <w:rsid w:val="00AE4E97"/>
    <w:rsid w:val="00AF0C0F"/>
    <w:rsid w:val="00B1709B"/>
    <w:rsid w:val="00B3216E"/>
    <w:rsid w:val="00B333F4"/>
    <w:rsid w:val="00B517DD"/>
    <w:rsid w:val="00B52432"/>
    <w:rsid w:val="00B5784A"/>
    <w:rsid w:val="00B85482"/>
    <w:rsid w:val="00B876FC"/>
    <w:rsid w:val="00BD7B27"/>
    <w:rsid w:val="00BF1399"/>
    <w:rsid w:val="00BF3C61"/>
    <w:rsid w:val="00C013CB"/>
    <w:rsid w:val="00C15C3E"/>
    <w:rsid w:val="00C261E6"/>
    <w:rsid w:val="00C677BC"/>
    <w:rsid w:val="00C74111"/>
    <w:rsid w:val="00C86D6A"/>
    <w:rsid w:val="00C93951"/>
    <w:rsid w:val="00CA5465"/>
    <w:rsid w:val="00CB503B"/>
    <w:rsid w:val="00D13FAC"/>
    <w:rsid w:val="00D341F0"/>
    <w:rsid w:val="00D50E2C"/>
    <w:rsid w:val="00D855AF"/>
    <w:rsid w:val="00DA6F36"/>
    <w:rsid w:val="00E02DB7"/>
    <w:rsid w:val="00E3659C"/>
    <w:rsid w:val="00E36927"/>
    <w:rsid w:val="00E84BD8"/>
    <w:rsid w:val="00EA3734"/>
    <w:rsid w:val="00EA73F5"/>
    <w:rsid w:val="00EB3AB4"/>
    <w:rsid w:val="00EC5F52"/>
    <w:rsid w:val="00ED0404"/>
    <w:rsid w:val="00F072AF"/>
    <w:rsid w:val="00F5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EB77"/>
  <w15:chartTrackingRefBased/>
  <w15:docId w15:val="{A449F4EE-EFDA-44E2-994A-74F9D1B1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30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30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3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1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63E"/>
  </w:style>
  <w:style w:type="paragraph" w:styleId="Footer">
    <w:name w:val="footer"/>
    <w:basedOn w:val="Normal"/>
    <w:link w:val="FooterChar"/>
    <w:uiPriority w:val="99"/>
    <w:unhideWhenUsed/>
    <w:rsid w:val="00801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63E"/>
  </w:style>
  <w:style w:type="character" w:styleId="Hyperlink">
    <w:name w:val="Hyperlink"/>
    <w:basedOn w:val="DefaultParagraphFont"/>
    <w:uiPriority w:val="99"/>
    <w:unhideWhenUsed/>
    <w:rsid w:val="00C677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mailto:ages@ages.ph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8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tan</dc:creator>
  <cp:keywords/>
  <dc:description/>
  <cp:lastModifiedBy>justin tan</cp:lastModifiedBy>
  <cp:revision>135</cp:revision>
  <dcterms:created xsi:type="dcterms:W3CDTF">2025-11-30T02:35:00Z</dcterms:created>
  <dcterms:modified xsi:type="dcterms:W3CDTF">2025-12-01T04:51:00Z</dcterms:modified>
</cp:coreProperties>
</file>