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Como utilizar o github (criar repositórios etc) com o Visual Studio CODE.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utilizar o GitHub com o Visual Studio Code (VS Code), você pode seguir os passos abaixo para criar repositórios, clonar projetos, fazer commit de alterações e outras operações comuns de Git diretamente no VS 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Instale o Git e o VS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2.Criar um Repositório Local e Sincronizar com o GitHub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A.Inicialize o repositório Git: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B.Adicionar Arquivos e Fazer Commit: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Adicione arquivos ao repositório e faça o primeiro commit: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commit -m "Primeiro commit"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C.Criar um Novo Repositório no GitHub: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Vá para o GitHub, clique em "New repository". Dê um nome ao repositório e clique em "Create repository".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D.Adicionar o Repositório Remoto e Fazer Push: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terminal do VS Code, adicione o repositório remoto e faça o push: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remote add origin https://github.com/SEU-USUARIO/SEU-REPOSITORIO.git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branch -M main/master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push -u origin main/master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