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1CFE0" w14:textId="77777777" w:rsidR="00557BA4" w:rsidRPr="00B078E3" w:rsidRDefault="00557BA4" w:rsidP="00557BA4">
      <w:pPr>
        <w:spacing w:line="240" w:lineRule="auto"/>
        <w:rPr>
          <w:rFonts w:asciiTheme="majorBidi" w:hAnsiTheme="majorBidi" w:cstheme="majorBidi"/>
          <w:sz w:val="24"/>
          <w:szCs w:val="24"/>
        </w:rPr>
      </w:pPr>
      <w:r w:rsidRPr="00B078E3">
        <w:rPr>
          <w:rFonts w:asciiTheme="majorBidi" w:hAnsiTheme="majorBidi" w:cstheme="majorBidi"/>
          <w:sz w:val="24"/>
          <w:szCs w:val="24"/>
        </w:rPr>
        <w:t>Jonathan Pedoeem</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B078E3">
        <w:rPr>
          <w:rFonts w:asciiTheme="majorBidi" w:hAnsiTheme="majorBidi" w:cstheme="majorBidi"/>
          <w:sz w:val="24"/>
          <w:szCs w:val="24"/>
        </w:rPr>
        <w:t>REU UNCW 2018</w:t>
      </w:r>
    </w:p>
    <w:p w14:paraId="62B097D8" w14:textId="7F7B9000" w:rsidR="00557BA4" w:rsidRPr="00B078E3" w:rsidRDefault="00557BA4" w:rsidP="00557BA4">
      <w:pPr>
        <w:spacing w:line="240" w:lineRule="auto"/>
        <w:rPr>
          <w:rFonts w:asciiTheme="majorBidi" w:hAnsiTheme="majorBidi" w:cstheme="majorBidi"/>
          <w:sz w:val="24"/>
          <w:szCs w:val="24"/>
        </w:rPr>
      </w:pPr>
      <w:r w:rsidRPr="00B078E3">
        <w:rPr>
          <w:rFonts w:asciiTheme="majorBidi" w:hAnsiTheme="majorBidi" w:cstheme="majorBidi"/>
          <w:sz w:val="24"/>
          <w:szCs w:val="24"/>
        </w:rPr>
        <w:t>Professor Chen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06/01/2018-Week 2</w:t>
      </w:r>
    </w:p>
    <w:p w14:paraId="2BBE20A6" w14:textId="2D8FC4BF" w:rsidR="00557BA4" w:rsidRPr="00557BA4" w:rsidRDefault="00557BA4" w:rsidP="00557BA4">
      <w:pPr>
        <w:pBdr>
          <w:bottom w:val="double" w:sz="6" w:space="1" w:color="auto"/>
        </w:pBdr>
        <w:jc w:val="center"/>
        <w:rPr>
          <w:rFonts w:asciiTheme="majorBidi" w:hAnsiTheme="majorBidi" w:cstheme="majorBidi"/>
          <w:b/>
          <w:bCs/>
          <w:sz w:val="28"/>
          <w:szCs w:val="28"/>
        </w:rPr>
      </w:pPr>
      <w:r w:rsidRPr="00557BA4">
        <w:rPr>
          <w:rFonts w:asciiTheme="majorBidi" w:hAnsiTheme="majorBidi" w:cstheme="majorBidi"/>
          <w:b/>
          <w:bCs/>
          <w:sz w:val="28"/>
          <w:szCs w:val="28"/>
        </w:rPr>
        <w:t>Assessing Regression and Classification Techniques on the MORPH-II Database</w:t>
      </w:r>
    </w:p>
    <w:p w14:paraId="73CE9A5E" w14:textId="42504E2E" w:rsidR="00C6427D" w:rsidRDefault="00C6427D"/>
    <w:p w14:paraId="1236F725" w14:textId="5E721A37" w:rsidR="00557BA4" w:rsidRDefault="00557BA4" w:rsidP="00557BA4">
      <w:pPr>
        <w:pStyle w:val="ListParagraph"/>
        <w:numPr>
          <w:ilvl w:val="0"/>
          <w:numId w:val="1"/>
        </w:numPr>
        <w:rPr>
          <w:rFonts w:asciiTheme="majorBidi" w:hAnsiTheme="majorBidi" w:cstheme="majorBidi"/>
          <w:b/>
          <w:bCs/>
          <w:sz w:val="32"/>
          <w:szCs w:val="32"/>
        </w:rPr>
      </w:pPr>
      <w:r w:rsidRPr="00A925E4">
        <w:rPr>
          <w:rFonts w:asciiTheme="majorBidi" w:hAnsiTheme="majorBidi" w:cstheme="majorBidi"/>
          <w:b/>
          <w:bCs/>
          <w:sz w:val="32"/>
          <w:szCs w:val="32"/>
        </w:rPr>
        <w:t>Introduction</w:t>
      </w:r>
    </w:p>
    <w:p w14:paraId="55535342" w14:textId="52F4513A" w:rsidR="00F97440" w:rsidRDefault="00F97440" w:rsidP="00F97440">
      <w:pPr>
        <w:ind w:left="720" w:firstLine="720"/>
        <w:rPr>
          <w:rFonts w:asciiTheme="majorBidi" w:hAnsiTheme="majorBidi" w:cstheme="majorBidi"/>
          <w:sz w:val="24"/>
          <w:szCs w:val="24"/>
        </w:rPr>
      </w:pPr>
      <w:r>
        <w:rPr>
          <w:rFonts w:asciiTheme="majorBidi" w:hAnsiTheme="majorBidi" w:cstheme="majorBidi"/>
          <w:sz w:val="24"/>
          <w:szCs w:val="24"/>
        </w:rPr>
        <w:t>The MORPH-II (</w:t>
      </w:r>
      <w:r w:rsidRPr="00F97440">
        <w:rPr>
          <w:rFonts w:asciiTheme="majorBidi" w:hAnsiTheme="majorBidi" w:cstheme="majorBidi"/>
          <w:sz w:val="24"/>
          <w:szCs w:val="24"/>
        </w:rPr>
        <w:t>Craniofacial Longitudinal Morphological Face Database</w:t>
      </w:r>
      <w:r>
        <w:rPr>
          <w:rFonts w:asciiTheme="majorBidi" w:hAnsiTheme="majorBidi" w:cstheme="majorBidi"/>
          <w:sz w:val="24"/>
          <w:szCs w:val="24"/>
        </w:rPr>
        <w:t>) is a database of</w:t>
      </w:r>
      <w:r w:rsidR="003F3BE3">
        <w:rPr>
          <w:rFonts w:asciiTheme="majorBidi" w:hAnsiTheme="majorBidi" w:cstheme="majorBidi"/>
          <w:sz w:val="24"/>
          <w:szCs w:val="24"/>
        </w:rPr>
        <w:t xml:space="preserve"> police</w:t>
      </w:r>
      <w:r>
        <w:rPr>
          <w:rFonts w:asciiTheme="majorBidi" w:hAnsiTheme="majorBidi" w:cstheme="majorBidi"/>
          <w:sz w:val="24"/>
          <w:szCs w:val="24"/>
        </w:rPr>
        <w:t xml:space="preserve"> </w:t>
      </w:r>
      <w:r w:rsidR="003F3BE3">
        <w:rPr>
          <w:rFonts w:asciiTheme="majorBidi" w:hAnsiTheme="majorBidi" w:cstheme="majorBidi"/>
          <w:sz w:val="24"/>
          <w:szCs w:val="24"/>
        </w:rPr>
        <w:t>mug-shots</w:t>
      </w:r>
      <w:r>
        <w:rPr>
          <w:rFonts w:asciiTheme="majorBidi" w:hAnsiTheme="majorBidi" w:cstheme="majorBidi"/>
          <w:sz w:val="24"/>
          <w:szCs w:val="24"/>
        </w:rPr>
        <w:t xml:space="preserve"> collected over eight years by the Face Aging Group at University of North Carolina Wilmington [1]. The academic</w:t>
      </w:r>
      <w:r w:rsidR="00BC6092">
        <w:rPr>
          <w:rFonts w:asciiTheme="majorBidi" w:hAnsiTheme="majorBidi" w:cstheme="majorBidi"/>
          <w:sz w:val="24"/>
          <w:szCs w:val="24"/>
        </w:rPr>
        <w:t xml:space="preserve"> use</w:t>
      </w:r>
      <w:r>
        <w:rPr>
          <w:rFonts w:asciiTheme="majorBidi" w:hAnsiTheme="majorBidi" w:cstheme="majorBidi"/>
          <w:sz w:val="24"/>
          <w:szCs w:val="24"/>
        </w:rPr>
        <w:t xml:space="preserve"> database contains over 55,000 unique images of 13,000 different</w:t>
      </w:r>
      <w:r w:rsidR="003F3BE3">
        <w:rPr>
          <w:rFonts w:asciiTheme="majorBidi" w:hAnsiTheme="majorBidi" w:cstheme="majorBidi"/>
          <w:sz w:val="24"/>
          <w:szCs w:val="24"/>
        </w:rPr>
        <w:t xml:space="preserve"> individuals [2]. The database also contains other </w:t>
      </w:r>
      <w:r w:rsidR="00BC6092">
        <w:rPr>
          <w:rFonts w:asciiTheme="majorBidi" w:hAnsiTheme="majorBidi" w:cstheme="majorBidi"/>
          <w:sz w:val="24"/>
          <w:szCs w:val="24"/>
        </w:rPr>
        <w:t xml:space="preserve">pieces of </w:t>
      </w:r>
      <w:r w:rsidR="003F3BE3">
        <w:rPr>
          <w:rFonts w:asciiTheme="majorBidi" w:hAnsiTheme="majorBidi" w:cstheme="majorBidi"/>
          <w:sz w:val="24"/>
          <w:szCs w:val="24"/>
        </w:rPr>
        <w:t>meta-data</w:t>
      </w:r>
      <w:r w:rsidR="00BC6092">
        <w:rPr>
          <w:rFonts w:asciiTheme="majorBidi" w:hAnsiTheme="majorBidi" w:cstheme="majorBidi"/>
          <w:sz w:val="24"/>
          <w:szCs w:val="24"/>
        </w:rPr>
        <w:t xml:space="preserve"> such as</w:t>
      </w:r>
      <w:r w:rsidR="003F3BE3">
        <w:rPr>
          <w:rFonts w:asciiTheme="majorBidi" w:hAnsiTheme="majorBidi" w:cstheme="majorBidi"/>
          <w:sz w:val="24"/>
          <w:szCs w:val="24"/>
        </w:rPr>
        <w:t xml:space="preserve"> race, gender, date of birth, and date of acquisition [1]. </w:t>
      </w:r>
    </w:p>
    <w:p w14:paraId="5F0AAEFA" w14:textId="187AF0A7" w:rsidR="003F3BE3" w:rsidRDefault="003F3BE3" w:rsidP="00F97440">
      <w:pPr>
        <w:ind w:left="720" w:firstLine="720"/>
        <w:rPr>
          <w:rFonts w:asciiTheme="majorBidi" w:hAnsiTheme="majorBidi" w:cstheme="majorBidi"/>
          <w:sz w:val="24"/>
          <w:szCs w:val="24"/>
        </w:rPr>
      </w:pPr>
      <w:r>
        <w:rPr>
          <w:rFonts w:asciiTheme="majorBidi" w:hAnsiTheme="majorBidi" w:cstheme="majorBidi"/>
          <w:sz w:val="24"/>
          <w:szCs w:val="24"/>
        </w:rPr>
        <w:t>This size of this database</w:t>
      </w:r>
      <w:r w:rsidR="00BC6092">
        <w:rPr>
          <w:rFonts w:asciiTheme="majorBidi" w:hAnsiTheme="majorBidi" w:cstheme="majorBidi"/>
          <w:sz w:val="24"/>
          <w:szCs w:val="24"/>
        </w:rPr>
        <w:t>,</w:t>
      </w:r>
      <w:r>
        <w:rPr>
          <w:rFonts w:asciiTheme="majorBidi" w:hAnsiTheme="majorBidi" w:cstheme="majorBidi"/>
          <w:sz w:val="24"/>
          <w:szCs w:val="24"/>
        </w:rPr>
        <w:t xml:space="preserve"> the style of photos (mug-shots that all follow a very similar format), and the meta-data that comes along with it, makes it a prime choice for data mining. The MORPH-II database can be used to train machine learning models to predict the age and gender of a new image with high accuracy. </w:t>
      </w:r>
    </w:p>
    <w:p w14:paraId="0B614F3A" w14:textId="1867768D" w:rsidR="003F3BE3" w:rsidRDefault="00BC6092" w:rsidP="00F97440">
      <w:pPr>
        <w:ind w:left="720" w:firstLine="720"/>
        <w:rPr>
          <w:rFonts w:asciiTheme="majorBidi" w:hAnsiTheme="majorBidi" w:cstheme="majorBidi"/>
          <w:sz w:val="24"/>
          <w:szCs w:val="24"/>
        </w:rPr>
      </w:pPr>
      <w:r>
        <w:rPr>
          <w:rFonts w:asciiTheme="majorBidi" w:hAnsiTheme="majorBidi" w:cstheme="majorBidi"/>
          <w:sz w:val="24"/>
          <w:szCs w:val="24"/>
        </w:rPr>
        <w:t>A</w:t>
      </w:r>
      <w:r w:rsidR="003F3BE3">
        <w:rPr>
          <w:rFonts w:asciiTheme="majorBidi" w:hAnsiTheme="majorBidi" w:cstheme="majorBidi"/>
          <w:sz w:val="24"/>
          <w:szCs w:val="24"/>
        </w:rPr>
        <w:t xml:space="preserve">pplications of such a model are far reaching. It can be used to check if a customer is over the legal drinking age, for example. In </w:t>
      </w:r>
      <w:proofErr w:type="gramStart"/>
      <w:r w:rsidR="003F3BE3">
        <w:rPr>
          <w:rFonts w:asciiTheme="majorBidi" w:hAnsiTheme="majorBidi" w:cstheme="majorBidi"/>
          <w:sz w:val="24"/>
          <w:szCs w:val="24"/>
        </w:rPr>
        <w:t>addition</w:t>
      </w:r>
      <w:proofErr w:type="gramEnd"/>
      <w:r w:rsidR="003F3BE3">
        <w:rPr>
          <w:rFonts w:asciiTheme="majorBidi" w:hAnsiTheme="majorBidi" w:cstheme="majorBidi"/>
          <w:sz w:val="24"/>
          <w:szCs w:val="24"/>
        </w:rPr>
        <w:t xml:space="preserve"> such a model can be the stepping stone for more complicated machine learning models like facial recognition.</w:t>
      </w:r>
    </w:p>
    <w:p w14:paraId="4F42E237" w14:textId="73136FDF" w:rsidR="003F3BE3" w:rsidRDefault="003F3BE3" w:rsidP="00F97440">
      <w:pPr>
        <w:ind w:left="720" w:firstLine="720"/>
        <w:rPr>
          <w:rFonts w:asciiTheme="majorBidi" w:hAnsiTheme="majorBidi" w:cstheme="majorBidi"/>
          <w:sz w:val="24"/>
          <w:szCs w:val="24"/>
        </w:rPr>
      </w:pPr>
      <w:r>
        <w:rPr>
          <w:rFonts w:asciiTheme="majorBidi" w:hAnsiTheme="majorBidi" w:cstheme="majorBidi"/>
          <w:sz w:val="24"/>
          <w:szCs w:val="24"/>
        </w:rPr>
        <w:t xml:space="preserve"> Regression techniques </w:t>
      </w:r>
      <w:r w:rsidR="00BC6092">
        <w:rPr>
          <w:rFonts w:asciiTheme="majorBidi" w:hAnsiTheme="majorBidi" w:cstheme="majorBidi"/>
          <w:sz w:val="24"/>
          <w:szCs w:val="24"/>
        </w:rPr>
        <w:t>are</w:t>
      </w:r>
      <w:r>
        <w:rPr>
          <w:rFonts w:asciiTheme="majorBidi" w:hAnsiTheme="majorBidi" w:cstheme="majorBidi"/>
          <w:sz w:val="24"/>
          <w:szCs w:val="24"/>
        </w:rPr>
        <w:t xml:space="preserve"> used and compared to model numerical data such as age, while classification techniques </w:t>
      </w:r>
      <w:r w:rsidR="00BC6092">
        <w:rPr>
          <w:rFonts w:asciiTheme="majorBidi" w:hAnsiTheme="majorBidi" w:cstheme="majorBidi"/>
          <w:sz w:val="24"/>
          <w:szCs w:val="24"/>
        </w:rPr>
        <w:t>are</w:t>
      </w:r>
      <w:r>
        <w:rPr>
          <w:rFonts w:asciiTheme="majorBidi" w:hAnsiTheme="majorBidi" w:cstheme="majorBidi"/>
          <w:sz w:val="24"/>
          <w:szCs w:val="24"/>
        </w:rPr>
        <w:t xml:space="preserve"> compared to model categorical data such as gender. </w:t>
      </w:r>
      <w:proofErr w:type="gramStart"/>
      <w:r>
        <w:rPr>
          <w:rFonts w:asciiTheme="majorBidi" w:hAnsiTheme="majorBidi" w:cstheme="majorBidi"/>
          <w:sz w:val="24"/>
          <w:szCs w:val="24"/>
        </w:rPr>
        <w:t>Five Fold</w:t>
      </w:r>
      <w:proofErr w:type="gramEnd"/>
      <w:r>
        <w:rPr>
          <w:rFonts w:asciiTheme="majorBidi" w:hAnsiTheme="majorBidi" w:cstheme="majorBidi"/>
          <w:sz w:val="24"/>
          <w:szCs w:val="24"/>
        </w:rPr>
        <w:t xml:space="preserve"> Cross Validation (5-</w:t>
      </w:r>
      <w:r w:rsidR="00BC6092">
        <w:rPr>
          <w:rFonts w:asciiTheme="majorBidi" w:hAnsiTheme="majorBidi" w:cstheme="majorBidi"/>
          <w:sz w:val="24"/>
          <w:szCs w:val="24"/>
        </w:rPr>
        <w:t xml:space="preserve"> Fold </w:t>
      </w:r>
      <w:r>
        <w:rPr>
          <w:rFonts w:asciiTheme="majorBidi" w:hAnsiTheme="majorBidi" w:cstheme="majorBidi"/>
          <w:sz w:val="24"/>
          <w:szCs w:val="24"/>
        </w:rPr>
        <w:t>CV) and Leave One Out Cross Validation</w:t>
      </w:r>
      <w:r w:rsidR="00BC6092">
        <w:rPr>
          <w:rFonts w:asciiTheme="majorBidi" w:hAnsiTheme="majorBidi" w:cstheme="majorBidi"/>
          <w:sz w:val="24"/>
          <w:szCs w:val="24"/>
        </w:rPr>
        <w:t xml:space="preserve"> (LOOCV)</w:t>
      </w:r>
      <w:r>
        <w:rPr>
          <w:rFonts w:asciiTheme="majorBidi" w:hAnsiTheme="majorBidi" w:cstheme="majorBidi"/>
          <w:sz w:val="24"/>
          <w:szCs w:val="24"/>
        </w:rPr>
        <w:t xml:space="preserve"> </w:t>
      </w:r>
      <w:r w:rsidR="003A7831">
        <w:rPr>
          <w:rFonts w:asciiTheme="majorBidi" w:hAnsiTheme="majorBidi" w:cstheme="majorBidi"/>
          <w:sz w:val="24"/>
          <w:szCs w:val="24"/>
        </w:rPr>
        <w:t xml:space="preserve">were used to predict accuracy of these models in a general setting. </w:t>
      </w:r>
      <w:r w:rsidR="003A7831">
        <w:rPr>
          <w:rFonts w:asciiTheme="majorBidi" w:hAnsiTheme="majorBidi" w:cstheme="majorBidi"/>
          <w:sz w:val="24"/>
          <w:szCs w:val="24"/>
        </w:rPr>
        <w:tab/>
      </w:r>
    </w:p>
    <w:p w14:paraId="512E368B" w14:textId="5E337910" w:rsidR="00557BA4" w:rsidRDefault="00557BA4" w:rsidP="00557BA4">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t>Methodology</w:t>
      </w:r>
    </w:p>
    <w:p w14:paraId="77B83D31" w14:textId="4397D8A6" w:rsidR="00FF308F" w:rsidRDefault="00FF308F" w:rsidP="00C57B3B">
      <w:pPr>
        <w:autoSpaceDE w:val="0"/>
        <w:autoSpaceDN w:val="0"/>
        <w:adjustRightInd w:val="0"/>
        <w:spacing w:after="0" w:line="240" w:lineRule="auto"/>
        <w:ind w:left="720" w:firstLine="360"/>
        <w:rPr>
          <w:rFonts w:asciiTheme="majorBidi" w:hAnsiTheme="majorBidi" w:cstheme="majorBidi"/>
          <w:sz w:val="24"/>
          <w:szCs w:val="24"/>
          <w:lang w:bidi="he-IL"/>
        </w:rPr>
      </w:pPr>
      <w:r w:rsidRPr="00C57B3B">
        <w:rPr>
          <w:rFonts w:ascii="Times New Roman" w:hAnsi="Times New Roman" w:cs="Times New Roman"/>
          <w:sz w:val="24"/>
          <w:szCs w:val="24"/>
        </w:rPr>
        <w:t xml:space="preserve">The methods used to train regression and classification models can be split into non-tree and tree methods. The non-tree methods </w:t>
      </w:r>
      <w:r w:rsidR="00905AC6">
        <w:rPr>
          <w:rFonts w:ascii="Times New Roman" w:hAnsi="Times New Roman" w:cs="Times New Roman"/>
          <w:sz w:val="24"/>
          <w:szCs w:val="24"/>
        </w:rPr>
        <w:t>include</w:t>
      </w:r>
      <w:r w:rsidRPr="00C57B3B">
        <w:rPr>
          <w:rFonts w:ascii="Times New Roman" w:hAnsi="Times New Roman" w:cs="Times New Roman"/>
          <w:sz w:val="24"/>
          <w:szCs w:val="24"/>
        </w:rPr>
        <w:t xml:space="preserve"> various methods to create a fit in </w:t>
      </w:r>
      <w:r w:rsidR="00905AC6">
        <w:rPr>
          <w:rFonts w:ascii="Times New Roman" w:hAnsi="Times New Roman" w:cs="Times New Roman"/>
          <w:sz w:val="24"/>
          <w:szCs w:val="24"/>
        </w:rPr>
        <w:t xml:space="preserve">the case of </w:t>
      </w:r>
      <w:r w:rsidRPr="00C57B3B">
        <w:rPr>
          <w:rFonts w:ascii="Times New Roman" w:hAnsi="Times New Roman" w:cs="Times New Roman"/>
          <w:sz w:val="24"/>
          <w:szCs w:val="24"/>
        </w:rPr>
        <w:t xml:space="preserve">regression, or a boundary in the case of classification. Tree-methods </w:t>
      </w:r>
      <w:r w:rsidR="00575813" w:rsidRPr="00C57B3B">
        <w:rPr>
          <w:rFonts w:ascii="Times New Roman" w:hAnsi="Times New Roman" w:cs="Times New Roman"/>
          <w:sz w:val="24"/>
          <w:szCs w:val="24"/>
        </w:rPr>
        <w:t>“</w:t>
      </w:r>
      <w:r w:rsidR="00575813" w:rsidRPr="00C57B3B">
        <w:rPr>
          <w:rFonts w:ascii="Times New Roman" w:eastAsiaTheme="minorHAnsi" w:hAnsi="Times New Roman" w:cs="Times New Roman"/>
          <w:sz w:val="24"/>
          <w:szCs w:val="24"/>
          <w:lang w:bidi="he-IL"/>
        </w:rPr>
        <w:t xml:space="preserve">involve </w:t>
      </w:r>
      <w:r w:rsidR="00575813" w:rsidRPr="00C57B3B">
        <w:rPr>
          <w:rFonts w:ascii="Times New Roman" w:eastAsiaTheme="minorHAnsi" w:hAnsi="Times New Roman" w:cs="Times New Roman"/>
          <w:i/>
          <w:iCs/>
          <w:sz w:val="24"/>
          <w:szCs w:val="24"/>
          <w:lang w:bidi="he-IL"/>
        </w:rPr>
        <w:t xml:space="preserve">stratifying </w:t>
      </w:r>
      <w:r w:rsidR="00575813" w:rsidRPr="00C57B3B">
        <w:rPr>
          <w:rFonts w:ascii="Times New Roman" w:eastAsiaTheme="minorHAnsi" w:hAnsi="Times New Roman" w:cs="Times New Roman"/>
          <w:sz w:val="24"/>
          <w:szCs w:val="24"/>
          <w:lang w:bidi="he-IL"/>
        </w:rPr>
        <w:t xml:space="preserve">or </w:t>
      </w:r>
      <w:r w:rsidR="00575813" w:rsidRPr="00C57B3B">
        <w:rPr>
          <w:rFonts w:ascii="Times New Roman" w:eastAsiaTheme="minorHAnsi" w:hAnsi="Times New Roman" w:cs="Times New Roman"/>
          <w:i/>
          <w:iCs/>
          <w:sz w:val="24"/>
          <w:szCs w:val="24"/>
          <w:lang w:bidi="he-IL"/>
        </w:rPr>
        <w:t xml:space="preserve">segmenting </w:t>
      </w:r>
      <w:r w:rsidR="00575813" w:rsidRPr="00C57B3B">
        <w:rPr>
          <w:rFonts w:ascii="Times New Roman" w:eastAsiaTheme="minorHAnsi" w:hAnsi="Times New Roman" w:cs="Times New Roman"/>
          <w:sz w:val="24"/>
          <w:szCs w:val="24"/>
          <w:lang w:bidi="he-IL"/>
        </w:rPr>
        <w:t>the predictor space</w:t>
      </w:r>
      <w:r w:rsidR="00C57B3B">
        <w:rPr>
          <w:rFonts w:ascii="Times New Roman" w:eastAsiaTheme="minorHAnsi" w:hAnsi="Times New Roman" w:cs="Times New Roman"/>
          <w:sz w:val="24"/>
          <w:szCs w:val="24"/>
          <w:lang w:bidi="he-IL"/>
        </w:rPr>
        <w:t xml:space="preserve"> </w:t>
      </w:r>
      <w:r w:rsidR="00575813" w:rsidRPr="00C57B3B">
        <w:rPr>
          <w:rFonts w:ascii="Times New Roman" w:eastAsiaTheme="minorHAnsi" w:hAnsi="Times New Roman" w:cs="Times New Roman"/>
          <w:sz w:val="24"/>
          <w:szCs w:val="24"/>
          <w:lang w:bidi="he-IL"/>
        </w:rPr>
        <w:t>into a number of simple regions” [3].</w:t>
      </w:r>
      <w:r w:rsidR="00C57B3B">
        <w:rPr>
          <w:rFonts w:ascii="Times New Roman" w:eastAsiaTheme="minorHAnsi" w:hAnsi="Times New Roman" w:cs="Times New Roman"/>
          <w:sz w:val="24"/>
          <w:szCs w:val="24"/>
          <w:lang w:bidi="he-IL"/>
        </w:rPr>
        <w:t xml:space="preserve"> Tree-methods build a tree where at each node is a terminal node where the value held at that leaf is the prediction, or the node contains a decision point where the branch corresponding to the correct value for the entry is selected.</w:t>
      </w:r>
      <w:r w:rsidR="00575813" w:rsidRPr="00C57B3B">
        <w:rPr>
          <w:rFonts w:ascii="Times New Roman" w:eastAsiaTheme="minorHAnsi" w:hAnsi="Times New Roman" w:cs="Times New Roman"/>
          <w:sz w:val="24"/>
          <w:szCs w:val="24"/>
          <w:lang w:bidi="he-IL"/>
        </w:rPr>
        <w:t xml:space="preserve"> </w:t>
      </w:r>
      <w:r w:rsidRPr="00C57B3B">
        <w:rPr>
          <w:rFonts w:ascii="Times New Roman" w:hAnsi="Times New Roman" w:cs="Times New Roman"/>
          <w:sz w:val="24"/>
          <w:szCs w:val="24"/>
        </w:rPr>
        <w:t xml:space="preserve">The non-tree methods include Logistic Regression, </w:t>
      </w:r>
      <w:r w:rsidRPr="00C57B3B">
        <w:rPr>
          <w:rFonts w:ascii="Times New Roman" w:hAnsi="Times New Roman" w:cs="Times New Roman"/>
          <w:sz w:val="24"/>
          <w:szCs w:val="24"/>
          <w:lang w:bidi="he-IL"/>
        </w:rPr>
        <w:t>Linear Discriminant Analysis (LDA), Quadratic Discriminant Analysis (QDA), and K-Nearest Neighbors (K-NN). The tree methods</w:t>
      </w:r>
      <w:r>
        <w:rPr>
          <w:rFonts w:asciiTheme="majorBidi" w:hAnsiTheme="majorBidi" w:cstheme="majorBidi"/>
          <w:sz w:val="24"/>
          <w:szCs w:val="24"/>
          <w:lang w:bidi="he-IL"/>
        </w:rPr>
        <w:t xml:space="preserve"> include, Decision Trees, Bootstrapping Aggregation (Bagging), Random Forests, and Boosting.  </w:t>
      </w:r>
    </w:p>
    <w:p w14:paraId="5127A623" w14:textId="5409DA82" w:rsidR="00C57B3B" w:rsidRDefault="007A7177" w:rsidP="00C57B3B">
      <w:pPr>
        <w:autoSpaceDE w:val="0"/>
        <w:autoSpaceDN w:val="0"/>
        <w:adjustRightInd w:val="0"/>
        <w:spacing w:after="0" w:line="240" w:lineRule="auto"/>
        <w:ind w:left="720" w:firstLine="360"/>
        <w:rPr>
          <w:rFonts w:ascii="Times New Roman" w:eastAsiaTheme="minorHAnsi" w:hAnsi="Times New Roman" w:cs="Times New Roman"/>
          <w:sz w:val="24"/>
          <w:szCs w:val="24"/>
          <w:lang w:bidi="he-IL"/>
        </w:rPr>
      </w:pPr>
      <w:r>
        <w:rPr>
          <w:rFonts w:ascii="Times New Roman" w:eastAsiaTheme="minorHAnsi" w:hAnsi="Times New Roman" w:cs="Times New Roman"/>
          <w:sz w:val="24"/>
          <w:szCs w:val="24"/>
          <w:lang w:bidi="he-IL"/>
        </w:rPr>
        <w:t>Classification methods are tasked with taking either continuous or discrete inputs and outputting a discrete result</w:t>
      </w:r>
      <w:r w:rsidR="00905AC6">
        <w:rPr>
          <w:rFonts w:ascii="Times New Roman" w:eastAsiaTheme="minorHAnsi" w:hAnsi="Times New Roman" w:cs="Times New Roman"/>
          <w:sz w:val="24"/>
          <w:szCs w:val="24"/>
          <w:lang w:bidi="he-IL"/>
        </w:rPr>
        <w:t xml:space="preserve"> or a result that can be easily interpreted to discrete values</w:t>
      </w:r>
      <w:r>
        <w:rPr>
          <w:rFonts w:ascii="Times New Roman" w:eastAsiaTheme="minorHAnsi" w:hAnsi="Times New Roman" w:cs="Times New Roman"/>
          <w:sz w:val="24"/>
          <w:szCs w:val="24"/>
          <w:lang w:bidi="he-IL"/>
        </w:rPr>
        <w:t xml:space="preserve">. </w:t>
      </w:r>
      <w:r>
        <w:rPr>
          <w:rFonts w:ascii="Times New Roman" w:eastAsiaTheme="minorHAnsi" w:hAnsi="Times New Roman" w:cs="Times New Roman"/>
          <w:sz w:val="24"/>
          <w:szCs w:val="24"/>
          <w:lang w:bidi="he-IL"/>
        </w:rPr>
        <w:lastRenderedPageBreak/>
        <w:t xml:space="preserve">Subsequently, standard regression methods are not the best choice. Standard polynomial regression maps an input to </w:t>
      </w:r>
      <w:r w:rsidR="00905AC6">
        <w:rPr>
          <w:rFonts w:ascii="Times New Roman" w:eastAsiaTheme="minorHAnsi" w:hAnsi="Times New Roman" w:cs="Times New Roman"/>
          <w:sz w:val="24"/>
          <w:szCs w:val="24"/>
          <w:lang w:bidi="he-IL"/>
        </w:rPr>
        <w:t>a continuous set of outputs.</w:t>
      </w:r>
      <w:r>
        <w:rPr>
          <w:rFonts w:ascii="Times New Roman" w:eastAsiaTheme="minorHAnsi" w:hAnsi="Times New Roman" w:cs="Times New Roman"/>
          <w:sz w:val="24"/>
          <w:szCs w:val="24"/>
          <w:lang w:bidi="he-IL"/>
        </w:rPr>
        <w:t xml:space="preserve"> </w:t>
      </w:r>
      <w:r w:rsidR="00905AC6">
        <w:rPr>
          <w:rFonts w:ascii="Times New Roman" w:eastAsiaTheme="minorHAnsi" w:hAnsi="Times New Roman" w:cs="Times New Roman"/>
          <w:sz w:val="24"/>
          <w:szCs w:val="24"/>
          <w:lang w:bidi="he-IL"/>
        </w:rPr>
        <w:t xml:space="preserve">At times, </w:t>
      </w:r>
      <w:r>
        <w:rPr>
          <w:rFonts w:ascii="Times New Roman" w:eastAsiaTheme="minorHAnsi" w:hAnsi="Times New Roman" w:cs="Times New Roman"/>
          <w:sz w:val="24"/>
          <w:szCs w:val="24"/>
          <w:lang w:bidi="he-IL"/>
        </w:rPr>
        <w:t>it is not clear how to take that continuous output and map it to a discrete boundary. Logistic regression addresses this issue. The logistic function</w:t>
      </w:r>
      <w:r w:rsidR="00B869AD">
        <w:rPr>
          <w:rFonts w:ascii="Times New Roman" w:eastAsiaTheme="minorHAnsi" w:hAnsi="Times New Roman" w:cs="Times New Roman"/>
          <w:sz w:val="24"/>
          <w:szCs w:val="24"/>
          <w:lang w:bidi="he-IL"/>
        </w:rPr>
        <w:t xml:space="preserve"> (seen here in the two-dimensional form)</w:t>
      </w:r>
    </w:p>
    <w:p w14:paraId="174BB269" w14:textId="42E63AF9" w:rsidR="007A7177" w:rsidRPr="00B869AD" w:rsidRDefault="007A7177" w:rsidP="00C57B3B">
      <w:pPr>
        <w:autoSpaceDE w:val="0"/>
        <w:autoSpaceDN w:val="0"/>
        <w:adjustRightInd w:val="0"/>
        <w:spacing w:after="0" w:line="240" w:lineRule="auto"/>
        <w:ind w:left="720" w:firstLine="360"/>
        <w:rPr>
          <w:rFonts w:ascii="Times New Roman" w:hAnsi="Times New Roman" w:cs="Times New Roman"/>
          <w:sz w:val="24"/>
          <w:szCs w:val="24"/>
          <w:lang w:bidi="he-IL"/>
        </w:rPr>
      </w:pPr>
      <m:oMathPara>
        <m:oMath>
          <m:r>
            <m:rPr>
              <m:sty m:val="p"/>
            </m:rPr>
            <w:rPr>
              <w:rFonts w:ascii="Cambria Math" w:eastAsiaTheme="minorHAnsi" w:hAnsi="Cambria Math" w:cs="Times New Roman"/>
              <w:sz w:val="24"/>
              <w:szCs w:val="24"/>
              <w:lang w:bidi="he-IL"/>
            </w:rPr>
            <m:t>Pr⁡</m:t>
          </m:r>
          <m:r>
            <w:rPr>
              <w:rFonts w:ascii="Cambria Math" w:eastAsiaTheme="minorHAnsi" w:hAnsi="Cambria Math" w:cs="Times New Roman"/>
              <w:sz w:val="24"/>
              <w:szCs w:val="24"/>
              <w:lang w:bidi="he-IL"/>
            </w:rPr>
            <m:t>(Y=1|x)=p</m:t>
          </m:r>
          <m:d>
            <m:dPr>
              <m:ctrlPr>
                <w:rPr>
                  <w:rFonts w:ascii="Cambria Math" w:eastAsiaTheme="minorHAnsi" w:hAnsi="Cambria Math" w:cs="Times New Roman"/>
                  <w:i/>
                  <w:sz w:val="24"/>
                  <w:szCs w:val="24"/>
                  <w:lang w:bidi="he-IL"/>
                </w:rPr>
              </m:ctrlPr>
            </m:dPr>
            <m:e>
              <m:r>
                <w:rPr>
                  <w:rFonts w:ascii="Cambria Math" w:eastAsiaTheme="minorHAnsi" w:hAnsi="Cambria Math" w:cs="Times New Roman"/>
                  <w:sz w:val="24"/>
                  <w:szCs w:val="24"/>
                  <w:lang w:bidi="he-IL"/>
                </w:rPr>
                <m:t>x</m:t>
              </m:r>
            </m:e>
          </m:d>
          <m:r>
            <w:rPr>
              <w:rFonts w:ascii="Cambria Math" w:eastAsiaTheme="minorHAnsi" w:hAnsi="Cambria Math" w:cs="Times New Roman"/>
              <w:sz w:val="24"/>
              <w:szCs w:val="24"/>
              <w:lang w:bidi="he-IL"/>
            </w:rPr>
            <m:t xml:space="preserve">= </m:t>
          </m:r>
          <m:f>
            <m:fPr>
              <m:ctrlPr>
                <w:rPr>
                  <w:rFonts w:ascii="Cambria Math" w:eastAsiaTheme="minorHAnsi" w:hAnsi="Cambria Math" w:cs="Times New Roman"/>
                  <w:i/>
                  <w:sz w:val="24"/>
                  <w:szCs w:val="24"/>
                  <w:lang w:bidi="he-IL"/>
                </w:rPr>
              </m:ctrlPr>
            </m:fPr>
            <m:num>
              <m:sSup>
                <m:sSupPr>
                  <m:ctrlPr>
                    <w:rPr>
                      <w:rFonts w:ascii="Cambria Math" w:eastAsiaTheme="minorHAnsi" w:hAnsi="Cambria Math" w:cs="Times New Roman"/>
                      <w:i/>
                      <w:sz w:val="24"/>
                      <w:szCs w:val="24"/>
                      <w:lang w:bidi="he-IL"/>
                    </w:rPr>
                  </m:ctrlPr>
                </m:sSupPr>
                <m:e>
                  <m:r>
                    <w:rPr>
                      <w:rFonts w:ascii="Cambria Math" w:eastAsiaTheme="minorHAnsi" w:hAnsi="Cambria Math" w:cs="Times New Roman"/>
                      <w:sz w:val="24"/>
                      <w:szCs w:val="24"/>
                      <w:lang w:bidi="he-IL"/>
                    </w:rPr>
                    <m:t>e</m:t>
                  </m:r>
                </m:e>
                <m:sup>
                  <m:sSub>
                    <m:sSubPr>
                      <m:ctrlPr>
                        <w:rPr>
                          <w:rFonts w:ascii="Cambria Math" w:eastAsiaTheme="minorHAnsi" w:hAnsi="Cambria Math" w:cs="Times New Roman"/>
                          <w:i/>
                          <w:sz w:val="24"/>
                          <w:szCs w:val="24"/>
                          <w:lang w:bidi="he-IL"/>
                        </w:rPr>
                      </m:ctrlPr>
                    </m:sSubPr>
                    <m:e>
                      <m:r>
                        <w:rPr>
                          <w:rFonts w:ascii="Cambria Math" w:eastAsiaTheme="minorHAnsi" w:hAnsi="Cambria Math" w:cs="Times New Roman"/>
                          <w:sz w:val="24"/>
                          <w:szCs w:val="24"/>
                          <w:lang w:bidi="he-IL"/>
                        </w:rPr>
                        <m:t>β</m:t>
                      </m:r>
                    </m:e>
                    <m:sub>
                      <m:r>
                        <w:rPr>
                          <w:rFonts w:ascii="Cambria Math" w:eastAsiaTheme="minorHAnsi" w:hAnsi="Cambria Math" w:cs="Times New Roman"/>
                          <w:sz w:val="24"/>
                          <w:szCs w:val="24"/>
                          <w:lang w:bidi="he-IL"/>
                        </w:rPr>
                        <m:t>0</m:t>
                      </m:r>
                    </m:sub>
                  </m:sSub>
                  <m:r>
                    <w:rPr>
                      <w:rFonts w:ascii="Cambria Math" w:eastAsiaTheme="minorHAnsi" w:hAnsi="Cambria Math" w:cs="Times New Roman"/>
                      <w:sz w:val="24"/>
                      <w:szCs w:val="24"/>
                      <w:lang w:bidi="he-IL"/>
                    </w:rPr>
                    <m:t>+</m:t>
                  </m:r>
                  <m:sSub>
                    <m:sSubPr>
                      <m:ctrlPr>
                        <w:rPr>
                          <w:rFonts w:ascii="Cambria Math" w:eastAsiaTheme="minorHAnsi" w:hAnsi="Cambria Math" w:cs="Times New Roman"/>
                          <w:i/>
                          <w:sz w:val="24"/>
                          <w:szCs w:val="24"/>
                          <w:lang w:bidi="he-IL"/>
                        </w:rPr>
                      </m:ctrlPr>
                    </m:sSubPr>
                    <m:e>
                      <m:r>
                        <w:rPr>
                          <w:rFonts w:ascii="Cambria Math" w:eastAsiaTheme="minorHAnsi" w:hAnsi="Cambria Math" w:cs="Times New Roman"/>
                          <w:sz w:val="24"/>
                          <w:szCs w:val="24"/>
                          <w:lang w:bidi="he-IL"/>
                        </w:rPr>
                        <m:t>β</m:t>
                      </m:r>
                    </m:e>
                    <m:sub>
                      <m:r>
                        <w:rPr>
                          <w:rFonts w:ascii="Cambria Math" w:eastAsiaTheme="minorHAnsi" w:hAnsi="Cambria Math" w:cs="Times New Roman"/>
                          <w:sz w:val="24"/>
                          <w:szCs w:val="24"/>
                          <w:lang w:bidi="he-IL"/>
                        </w:rPr>
                        <m:t>1</m:t>
                      </m:r>
                    </m:sub>
                  </m:sSub>
                  <m:r>
                    <w:rPr>
                      <w:rFonts w:ascii="Cambria Math" w:eastAsiaTheme="minorHAnsi" w:hAnsi="Cambria Math" w:cs="Times New Roman"/>
                      <w:sz w:val="24"/>
                      <w:szCs w:val="24"/>
                      <w:lang w:bidi="he-IL"/>
                    </w:rPr>
                    <m:t>X</m:t>
                  </m:r>
                </m:sup>
              </m:sSup>
            </m:num>
            <m:den>
              <m:r>
                <w:rPr>
                  <w:rFonts w:ascii="Cambria Math" w:eastAsiaTheme="minorHAnsi" w:hAnsi="Cambria Math" w:cs="Times New Roman"/>
                  <w:sz w:val="24"/>
                  <w:szCs w:val="24"/>
                  <w:lang w:bidi="he-IL"/>
                </w:rPr>
                <m:t xml:space="preserve">1+ </m:t>
              </m:r>
              <m:sSup>
                <m:sSupPr>
                  <m:ctrlPr>
                    <w:rPr>
                      <w:rFonts w:ascii="Cambria Math" w:eastAsiaTheme="minorHAnsi" w:hAnsi="Cambria Math" w:cs="Times New Roman"/>
                      <w:i/>
                      <w:sz w:val="24"/>
                      <w:szCs w:val="24"/>
                      <w:lang w:bidi="he-IL"/>
                    </w:rPr>
                  </m:ctrlPr>
                </m:sSupPr>
                <m:e>
                  <m:r>
                    <w:rPr>
                      <w:rFonts w:ascii="Cambria Math" w:eastAsiaTheme="minorHAnsi" w:hAnsi="Cambria Math" w:cs="Times New Roman"/>
                      <w:sz w:val="24"/>
                      <w:szCs w:val="24"/>
                      <w:lang w:bidi="he-IL"/>
                    </w:rPr>
                    <m:t>e</m:t>
                  </m:r>
                </m:e>
                <m:sup>
                  <m:sSub>
                    <m:sSubPr>
                      <m:ctrlPr>
                        <w:rPr>
                          <w:rFonts w:ascii="Cambria Math" w:eastAsiaTheme="minorHAnsi" w:hAnsi="Cambria Math" w:cs="Times New Roman"/>
                          <w:i/>
                          <w:sz w:val="24"/>
                          <w:szCs w:val="24"/>
                          <w:lang w:bidi="he-IL"/>
                        </w:rPr>
                      </m:ctrlPr>
                    </m:sSubPr>
                    <m:e>
                      <m:r>
                        <w:rPr>
                          <w:rFonts w:ascii="Cambria Math" w:eastAsiaTheme="minorHAnsi" w:hAnsi="Cambria Math" w:cs="Times New Roman"/>
                          <w:sz w:val="24"/>
                          <w:szCs w:val="24"/>
                          <w:lang w:bidi="he-IL"/>
                        </w:rPr>
                        <m:t>β</m:t>
                      </m:r>
                    </m:e>
                    <m:sub>
                      <m:r>
                        <w:rPr>
                          <w:rFonts w:ascii="Cambria Math" w:eastAsiaTheme="minorHAnsi" w:hAnsi="Cambria Math" w:cs="Times New Roman"/>
                          <w:sz w:val="24"/>
                          <w:szCs w:val="24"/>
                          <w:lang w:bidi="he-IL"/>
                        </w:rPr>
                        <m:t>0</m:t>
                      </m:r>
                    </m:sub>
                  </m:sSub>
                  <m:r>
                    <w:rPr>
                      <w:rFonts w:ascii="Cambria Math" w:eastAsiaTheme="minorHAnsi" w:hAnsi="Cambria Math" w:cs="Times New Roman"/>
                      <w:sz w:val="24"/>
                      <w:szCs w:val="24"/>
                      <w:lang w:bidi="he-IL"/>
                    </w:rPr>
                    <m:t>+</m:t>
                  </m:r>
                  <m:sSub>
                    <m:sSubPr>
                      <m:ctrlPr>
                        <w:rPr>
                          <w:rFonts w:ascii="Cambria Math" w:eastAsiaTheme="minorHAnsi" w:hAnsi="Cambria Math" w:cs="Times New Roman"/>
                          <w:i/>
                          <w:sz w:val="24"/>
                          <w:szCs w:val="24"/>
                          <w:lang w:bidi="he-IL"/>
                        </w:rPr>
                      </m:ctrlPr>
                    </m:sSubPr>
                    <m:e>
                      <m:r>
                        <w:rPr>
                          <w:rFonts w:ascii="Cambria Math" w:eastAsiaTheme="minorHAnsi" w:hAnsi="Cambria Math" w:cs="Times New Roman"/>
                          <w:sz w:val="24"/>
                          <w:szCs w:val="24"/>
                          <w:lang w:bidi="he-IL"/>
                        </w:rPr>
                        <m:t>β</m:t>
                      </m:r>
                    </m:e>
                    <m:sub>
                      <m:r>
                        <w:rPr>
                          <w:rFonts w:ascii="Cambria Math" w:eastAsiaTheme="minorHAnsi" w:hAnsi="Cambria Math" w:cs="Times New Roman"/>
                          <w:sz w:val="24"/>
                          <w:szCs w:val="24"/>
                          <w:lang w:bidi="he-IL"/>
                        </w:rPr>
                        <m:t>1</m:t>
                      </m:r>
                    </m:sub>
                  </m:sSub>
                  <m:r>
                    <w:rPr>
                      <w:rFonts w:ascii="Cambria Math" w:eastAsiaTheme="minorHAnsi" w:hAnsi="Cambria Math" w:cs="Times New Roman"/>
                      <w:sz w:val="24"/>
                      <w:szCs w:val="24"/>
                      <w:lang w:bidi="he-IL"/>
                    </w:rPr>
                    <m:t>X</m:t>
                  </m:r>
                </m:sup>
              </m:sSup>
              <m:r>
                <w:rPr>
                  <w:rFonts w:ascii="Cambria Math" w:eastAsiaTheme="minorHAnsi" w:hAnsi="Cambria Math" w:cs="Times New Roman"/>
                  <w:sz w:val="24"/>
                  <w:szCs w:val="24"/>
                  <w:lang w:bidi="he-IL"/>
                </w:rPr>
                <m:t xml:space="preserve"> </m:t>
              </m:r>
            </m:den>
          </m:f>
        </m:oMath>
      </m:oMathPara>
    </w:p>
    <w:p w14:paraId="15713063" w14:textId="6604CE43" w:rsidR="00B869AD" w:rsidRDefault="00B869AD" w:rsidP="00B869AD">
      <w:pPr>
        <w:autoSpaceDE w:val="0"/>
        <w:autoSpaceDN w:val="0"/>
        <w:adjustRightInd w:val="0"/>
        <w:spacing w:after="0" w:line="240" w:lineRule="auto"/>
        <w:ind w:left="720" w:firstLine="360"/>
        <w:rPr>
          <w:rFonts w:ascii="Times New Roman" w:eastAsiaTheme="minorHAnsi" w:hAnsi="Times New Roman" w:cs="Times New Roman"/>
          <w:sz w:val="24"/>
          <w:szCs w:val="24"/>
          <w:lang w:bidi="he-IL"/>
        </w:rPr>
      </w:pPr>
      <w:r>
        <w:rPr>
          <w:rFonts w:ascii="Times New Roman" w:eastAsiaTheme="minorHAnsi" w:hAnsi="Times New Roman" w:cs="Times New Roman"/>
          <w:sz w:val="24"/>
          <w:szCs w:val="24"/>
          <w:lang w:bidi="he-IL"/>
        </w:rPr>
        <w:t xml:space="preserve">Allows </w:t>
      </w:r>
      <w:r w:rsidR="00905AC6">
        <w:rPr>
          <w:rFonts w:ascii="Times New Roman" w:eastAsiaTheme="minorHAnsi" w:hAnsi="Times New Roman" w:cs="Times New Roman"/>
          <w:sz w:val="24"/>
          <w:szCs w:val="24"/>
          <w:lang w:bidi="he-IL"/>
        </w:rPr>
        <w:t>for</w:t>
      </w:r>
      <w:r>
        <w:rPr>
          <w:rFonts w:ascii="Times New Roman" w:eastAsiaTheme="minorHAnsi" w:hAnsi="Times New Roman" w:cs="Times New Roman"/>
          <w:sz w:val="24"/>
          <w:szCs w:val="24"/>
          <w:lang w:bidi="he-IL"/>
        </w:rPr>
        <w:t xml:space="preserve"> the probability of the output being true (Y=1) given an </w:t>
      </w:r>
      <w:r w:rsidR="007E10FF">
        <w:rPr>
          <w:rFonts w:ascii="Times New Roman" w:eastAsiaTheme="minorHAnsi" w:hAnsi="Times New Roman" w:cs="Times New Roman"/>
          <w:sz w:val="24"/>
          <w:szCs w:val="24"/>
          <w:lang w:bidi="he-IL"/>
        </w:rPr>
        <w:t>input X.</w:t>
      </w:r>
      <w:r>
        <w:rPr>
          <w:rFonts w:ascii="Times New Roman" w:eastAsiaTheme="minorHAnsi" w:hAnsi="Times New Roman" w:cs="Times New Roman"/>
          <w:sz w:val="24"/>
          <w:szCs w:val="24"/>
          <w:lang w:bidi="he-IL"/>
        </w:rPr>
        <w:t xml:space="preserve"> The probability of an output being false is </w:t>
      </w:r>
      <m:oMath>
        <m:r>
          <w:rPr>
            <w:rFonts w:ascii="Cambria Math" w:eastAsiaTheme="minorHAnsi" w:hAnsi="Cambria Math" w:cs="Times New Roman"/>
            <w:sz w:val="24"/>
            <w:szCs w:val="24"/>
            <w:lang w:bidi="he-IL"/>
          </w:rPr>
          <m:t>1-p(x)</m:t>
        </m:r>
      </m:oMath>
      <w:r>
        <w:rPr>
          <w:rFonts w:ascii="Times New Roman" w:hAnsi="Times New Roman" w:cs="Times New Roman"/>
          <w:sz w:val="24"/>
          <w:szCs w:val="24"/>
          <w:lang w:bidi="he-IL"/>
        </w:rPr>
        <w:t xml:space="preserve">. While the output of the logistic function is still continuous, the fact that it outputs a probability makes it convenient for the purposes of classification. Logistic Regression is the method to find the best choices for the coefficients of the logistic function. </w:t>
      </w:r>
    </w:p>
    <w:p w14:paraId="74524E1C" w14:textId="48C38F20" w:rsidR="00C274B5" w:rsidRDefault="007E10FF" w:rsidP="00C57B3B">
      <w:pPr>
        <w:autoSpaceDE w:val="0"/>
        <w:autoSpaceDN w:val="0"/>
        <w:adjustRightInd w:val="0"/>
        <w:spacing w:after="0" w:line="240" w:lineRule="auto"/>
        <w:ind w:left="720" w:firstLine="360"/>
        <w:rPr>
          <w:rFonts w:ascii="Times New Roman" w:hAnsi="Times New Roman" w:cs="Times New Roman"/>
          <w:sz w:val="24"/>
          <w:szCs w:val="24"/>
          <w:lang w:bidi="he-IL"/>
        </w:rPr>
      </w:pPr>
      <w:r>
        <w:rPr>
          <w:rFonts w:ascii="Times New Roman" w:eastAsiaTheme="minorHAnsi" w:hAnsi="Times New Roman" w:cs="Times New Roman"/>
          <w:sz w:val="24"/>
          <w:szCs w:val="24"/>
          <w:lang w:bidi="he-IL"/>
        </w:rPr>
        <w:t>There are several instances where Logistic Regression is not a good choice for categorical data. If the classes are well separated, Logistic Regression is</w:t>
      </w:r>
      <w:r w:rsidR="00A05B64">
        <w:rPr>
          <w:rFonts w:ascii="Times New Roman" w:eastAsiaTheme="minorHAnsi" w:hAnsi="Times New Roman" w:cs="Times New Roman"/>
          <w:sz w:val="24"/>
          <w:szCs w:val="24"/>
          <w:lang w:bidi="he-IL"/>
        </w:rPr>
        <w:t xml:space="preserve"> </w:t>
      </w:r>
      <w:r>
        <w:rPr>
          <w:rFonts w:ascii="Times New Roman" w:eastAsiaTheme="minorHAnsi" w:hAnsi="Times New Roman" w:cs="Times New Roman"/>
          <w:sz w:val="24"/>
          <w:szCs w:val="24"/>
          <w:lang w:bidi="he-IL"/>
        </w:rPr>
        <w:t xml:space="preserve">highly unstable [3]. In the cases where Logistic Regression is not a good choice, LDA offers an alternative. LDA differs from Logistic Regression as it models </w:t>
      </w:r>
      <m:oMath>
        <m:func>
          <m:funcPr>
            <m:ctrlPr>
              <w:rPr>
                <w:rFonts w:ascii="Cambria Math" w:eastAsiaTheme="minorHAnsi" w:hAnsi="Cambria Math" w:cs="Times New Roman"/>
                <w:i/>
                <w:sz w:val="24"/>
                <w:szCs w:val="24"/>
                <w:lang w:bidi="he-IL"/>
              </w:rPr>
            </m:ctrlPr>
          </m:funcPr>
          <m:fName>
            <m:sSub>
              <m:sSubPr>
                <m:ctrlPr>
                  <w:rPr>
                    <w:rFonts w:ascii="Cambria Math" w:eastAsiaTheme="minorHAnsi" w:hAnsi="Cambria Math" w:cs="Times New Roman"/>
                    <w:sz w:val="24"/>
                    <w:szCs w:val="24"/>
                    <w:lang w:bidi="he-IL"/>
                  </w:rPr>
                </m:ctrlPr>
              </m:sSubPr>
              <m:e>
                <m:r>
                  <w:rPr>
                    <w:rFonts w:ascii="Cambria Math" w:eastAsiaTheme="minorHAnsi" w:hAnsi="Cambria Math" w:cs="Times New Roman"/>
                    <w:sz w:val="24"/>
                    <w:szCs w:val="24"/>
                    <w:lang w:bidi="he-IL"/>
                  </w:rPr>
                  <m:t>f</m:t>
                </m:r>
              </m:e>
              <m:sub>
                <m:r>
                  <w:rPr>
                    <w:rFonts w:ascii="Cambria Math" w:eastAsiaTheme="minorHAnsi" w:hAnsi="Cambria Math" w:cs="Times New Roman"/>
                    <w:sz w:val="24"/>
                    <w:szCs w:val="24"/>
                    <w:lang w:bidi="he-IL"/>
                  </w:rPr>
                  <m:t>k</m:t>
                </m:r>
              </m:sub>
            </m:sSub>
            <m:d>
              <m:dPr>
                <m:ctrlPr>
                  <w:rPr>
                    <w:rFonts w:ascii="Cambria Math" w:eastAsiaTheme="minorHAnsi" w:hAnsi="Cambria Math" w:cs="Times New Roman"/>
                    <w:sz w:val="24"/>
                    <w:szCs w:val="24"/>
                    <w:lang w:bidi="he-IL"/>
                  </w:rPr>
                </m:ctrlPr>
              </m:dPr>
              <m:e>
                <m:r>
                  <m:rPr>
                    <m:sty m:val="p"/>
                  </m:rPr>
                  <w:rPr>
                    <w:rFonts w:ascii="Cambria Math" w:eastAsiaTheme="minorHAnsi" w:hAnsi="Cambria Math" w:cs="Times New Roman"/>
                    <w:sz w:val="24"/>
                    <w:szCs w:val="24"/>
                    <w:lang w:bidi="he-IL"/>
                  </w:rPr>
                  <m:t>x</m:t>
                </m:r>
              </m:e>
            </m:d>
            <m:r>
              <m:rPr>
                <m:sty m:val="p"/>
              </m:rPr>
              <w:rPr>
                <w:rFonts w:ascii="Cambria Math" w:eastAsiaTheme="minorHAnsi" w:hAnsi="Cambria Math" w:cs="Times New Roman"/>
                <w:sz w:val="24"/>
                <w:szCs w:val="24"/>
                <w:lang w:bidi="he-IL"/>
              </w:rPr>
              <m:t>= Pr</m:t>
            </m:r>
          </m:fName>
          <m:e>
            <m:d>
              <m:dPr>
                <m:endChr m:val="|"/>
                <m:ctrlPr>
                  <w:rPr>
                    <w:rFonts w:ascii="Cambria Math" w:eastAsiaTheme="minorHAnsi" w:hAnsi="Cambria Math" w:cs="Times New Roman"/>
                    <w:i/>
                    <w:sz w:val="24"/>
                    <w:szCs w:val="24"/>
                    <w:lang w:bidi="he-IL"/>
                  </w:rPr>
                </m:ctrlPr>
              </m:dPr>
              <m:e>
                <m:r>
                  <w:rPr>
                    <w:rFonts w:ascii="Cambria Math" w:eastAsiaTheme="minorHAnsi" w:hAnsi="Cambria Math" w:cs="Times New Roman"/>
                    <w:sz w:val="24"/>
                    <w:szCs w:val="24"/>
                    <w:lang w:bidi="he-IL"/>
                  </w:rPr>
                  <m:t>X=x</m:t>
                </m:r>
              </m:e>
            </m:d>
          </m:e>
        </m:func>
        <m:r>
          <w:rPr>
            <w:rFonts w:ascii="Cambria Math" w:eastAsiaTheme="minorHAnsi" w:hAnsi="Cambria Math" w:cs="Times New Roman"/>
            <w:sz w:val="24"/>
            <w:szCs w:val="24"/>
            <w:lang w:bidi="he-IL"/>
          </w:rPr>
          <m:t>Y=k)</m:t>
        </m:r>
      </m:oMath>
      <w:r>
        <w:rPr>
          <w:rFonts w:ascii="Times New Roman" w:eastAsiaTheme="minorHAnsi" w:hAnsi="Times New Roman" w:cs="Times New Roman"/>
          <w:sz w:val="24"/>
          <w:szCs w:val="24"/>
          <w:lang w:bidi="he-IL"/>
        </w:rPr>
        <w:t xml:space="preserve">  and then uses Bayes’ theorem to predict </w:t>
      </w:r>
      <m:oMath>
        <m:func>
          <m:funcPr>
            <m:ctrlPr>
              <w:rPr>
                <w:rFonts w:ascii="Cambria Math" w:eastAsiaTheme="minorHAnsi" w:hAnsi="Cambria Math" w:cs="Times New Roman"/>
                <w:i/>
                <w:sz w:val="24"/>
                <w:szCs w:val="24"/>
                <w:lang w:bidi="he-IL"/>
              </w:rPr>
            </m:ctrlPr>
          </m:funcPr>
          <m:fName>
            <m:r>
              <m:rPr>
                <m:sty m:val="p"/>
              </m:rPr>
              <w:rPr>
                <w:rFonts w:ascii="Cambria Math" w:eastAsiaTheme="minorHAnsi" w:hAnsi="Cambria Math" w:cs="Times New Roman"/>
                <w:sz w:val="24"/>
                <w:szCs w:val="24"/>
                <w:lang w:bidi="he-IL"/>
              </w:rPr>
              <m:t>Pr</m:t>
            </m:r>
          </m:fName>
          <m:e>
            <m:d>
              <m:dPr>
                <m:endChr m:val="|"/>
                <m:ctrlPr>
                  <w:rPr>
                    <w:rFonts w:ascii="Cambria Math" w:eastAsiaTheme="minorHAnsi" w:hAnsi="Cambria Math" w:cs="Times New Roman"/>
                    <w:i/>
                    <w:sz w:val="24"/>
                    <w:szCs w:val="24"/>
                    <w:lang w:bidi="he-IL"/>
                  </w:rPr>
                </m:ctrlPr>
              </m:dPr>
              <m:e>
                <m:r>
                  <w:rPr>
                    <w:rFonts w:ascii="Cambria Math" w:eastAsiaTheme="minorHAnsi" w:hAnsi="Cambria Math" w:cs="Times New Roman"/>
                    <w:sz w:val="24"/>
                    <w:szCs w:val="24"/>
                    <w:lang w:bidi="he-IL"/>
                  </w:rPr>
                  <m:t>Y=k</m:t>
                </m:r>
              </m:e>
            </m:d>
          </m:e>
        </m:func>
        <m:r>
          <w:rPr>
            <w:rFonts w:ascii="Cambria Math" w:eastAsiaTheme="minorHAnsi" w:hAnsi="Cambria Math" w:cs="Times New Roman"/>
            <w:sz w:val="24"/>
            <w:szCs w:val="24"/>
            <w:lang w:bidi="he-IL"/>
          </w:rPr>
          <m:t>X=x)</m:t>
        </m:r>
      </m:oMath>
      <w:r>
        <w:rPr>
          <w:rFonts w:ascii="Times New Roman" w:hAnsi="Times New Roman" w:cs="Times New Roman"/>
          <w:sz w:val="24"/>
          <w:szCs w:val="24"/>
          <w:lang w:bidi="he-IL"/>
        </w:rPr>
        <w:t>.</w:t>
      </w:r>
    </w:p>
    <w:p w14:paraId="309915AE" w14:textId="47032A20" w:rsidR="00C274B5" w:rsidRDefault="006F1A5C" w:rsidP="00C57B3B">
      <w:pPr>
        <w:autoSpaceDE w:val="0"/>
        <w:autoSpaceDN w:val="0"/>
        <w:adjustRightInd w:val="0"/>
        <w:spacing w:after="0" w:line="240" w:lineRule="auto"/>
        <w:ind w:left="720" w:firstLine="360"/>
        <w:rPr>
          <w:rFonts w:ascii="Times New Roman" w:hAnsi="Times New Roman" w:cs="Times New Roman"/>
          <w:sz w:val="24"/>
          <w:szCs w:val="24"/>
          <w:lang w:bidi="he-IL"/>
        </w:rPr>
      </w:pPr>
      <m:oMathPara>
        <m:oMath>
          <m:func>
            <m:funcPr>
              <m:ctrlPr>
                <w:rPr>
                  <w:rFonts w:ascii="Cambria Math" w:eastAsiaTheme="minorHAnsi" w:hAnsi="Cambria Math" w:cs="Times New Roman"/>
                  <w:i/>
                  <w:sz w:val="24"/>
                  <w:szCs w:val="24"/>
                  <w:lang w:bidi="he-IL"/>
                </w:rPr>
              </m:ctrlPr>
            </m:funcPr>
            <m:fName>
              <m:r>
                <m:rPr>
                  <m:sty m:val="p"/>
                </m:rPr>
                <w:rPr>
                  <w:rFonts w:ascii="Cambria Math" w:eastAsiaTheme="minorHAnsi" w:hAnsi="Cambria Math" w:cs="Times New Roman"/>
                  <w:sz w:val="24"/>
                  <w:szCs w:val="24"/>
                  <w:lang w:bidi="he-IL"/>
                </w:rPr>
                <m:t>Pr</m:t>
              </m:r>
            </m:fName>
            <m:e>
              <m:d>
                <m:dPr>
                  <m:endChr m:val="|"/>
                  <m:ctrlPr>
                    <w:rPr>
                      <w:rFonts w:ascii="Cambria Math" w:eastAsiaTheme="minorHAnsi" w:hAnsi="Cambria Math" w:cs="Times New Roman"/>
                      <w:i/>
                      <w:sz w:val="24"/>
                      <w:szCs w:val="24"/>
                      <w:lang w:bidi="he-IL"/>
                    </w:rPr>
                  </m:ctrlPr>
                </m:dPr>
                <m:e>
                  <m:r>
                    <w:rPr>
                      <w:rFonts w:ascii="Cambria Math" w:eastAsiaTheme="minorHAnsi" w:hAnsi="Cambria Math" w:cs="Times New Roman"/>
                      <w:sz w:val="24"/>
                      <w:szCs w:val="24"/>
                      <w:lang w:bidi="he-IL"/>
                    </w:rPr>
                    <m:t>Y=k</m:t>
                  </m:r>
                </m:e>
              </m:d>
            </m:e>
          </m:func>
          <m:r>
            <w:rPr>
              <w:rFonts w:ascii="Cambria Math" w:eastAsiaTheme="minorHAnsi" w:hAnsi="Cambria Math" w:cs="Times New Roman"/>
              <w:sz w:val="24"/>
              <w:szCs w:val="24"/>
              <w:lang w:bidi="he-IL"/>
            </w:rPr>
            <m:t xml:space="preserve">X=x)= </m:t>
          </m:r>
          <m:f>
            <m:fPr>
              <m:ctrlPr>
                <w:rPr>
                  <w:rFonts w:ascii="Cambria Math" w:eastAsiaTheme="minorHAnsi" w:hAnsi="Cambria Math" w:cs="Times New Roman"/>
                  <w:i/>
                  <w:sz w:val="24"/>
                  <w:szCs w:val="24"/>
                  <w:lang w:bidi="he-IL"/>
                </w:rPr>
              </m:ctrlPr>
            </m:fPr>
            <m:num>
              <m:sSub>
                <m:sSubPr>
                  <m:ctrlPr>
                    <w:rPr>
                      <w:rFonts w:ascii="Cambria Math" w:eastAsiaTheme="minorHAnsi" w:hAnsi="Cambria Math" w:cs="Times New Roman"/>
                      <w:i/>
                      <w:sz w:val="24"/>
                      <w:szCs w:val="24"/>
                      <w:lang w:bidi="he-IL"/>
                    </w:rPr>
                  </m:ctrlPr>
                </m:sSubPr>
                <m:e>
                  <m:r>
                    <w:rPr>
                      <w:rFonts w:ascii="Cambria Math" w:eastAsiaTheme="minorHAnsi" w:hAnsi="Cambria Math" w:cs="Times New Roman"/>
                      <w:sz w:val="24"/>
                      <w:szCs w:val="24"/>
                      <w:lang w:bidi="he-IL"/>
                    </w:rPr>
                    <m:t>π</m:t>
                  </m:r>
                </m:e>
                <m:sub>
                  <m:r>
                    <w:rPr>
                      <w:rFonts w:ascii="Cambria Math" w:eastAsiaTheme="minorHAnsi" w:hAnsi="Cambria Math" w:cs="Times New Roman"/>
                      <w:sz w:val="24"/>
                      <w:szCs w:val="24"/>
                      <w:lang w:bidi="he-IL"/>
                    </w:rPr>
                    <m:t>k</m:t>
                  </m:r>
                </m:sub>
              </m:sSub>
              <m:sSub>
                <m:sSubPr>
                  <m:ctrlPr>
                    <w:rPr>
                      <w:rFonts w:ascii="Cambria Math" w:eastAsiaTheme="minorHAnsi" w:hAnsi="Cambria Math" w:cs="Times New Roman"/>
                      <w:sz w:val="24"/>
                      <w:szCs w:val="24"/>
                      <w:lang w:bidi="he-IL"/>
                    </w:rPr>
                  </m:ctrlPr>
                </m:sSubPr>
                <m:e>
                  <m:r>
                    <w:rPr>
                      <w:rFonts w:ascii="Cambria Math" w:eastAsiaTheme="minorHAnsi" w:hAnsi="Cambria Math" w:cs="Times New Roman"/>
                      <w:sz w:val="24"/>
                      <w:szCs w:val="24"/>
                      <w:lang w:bidi="he-IL"/>
                    </w:rPr>
                    <m:t>f</m:t>
                  </m:r>
                </m:e>
                <m:sub>
                  <m:r>
                    <w:rPr>
                      <w:rFonts w:ascii="Cambria Math" w:eastAsiaTheme="minorHAnsi" w:hAnsi="Cambria Math" w:cs="Times New Roman"/>
                      <w:sz w:val="24"/>
                      <w:szCs w:val="24"/>
                      <w:lang w:bidi="he-IL"/>
                    </w:rPr>
                    <m:t>k</m:t>
                  </m:r>
                </m:sub>
              </m:sSub>
              <m:d>
                <m:dPr>
                  <m:ctrlPr>
                    <w:rPr>
                      <w:rFonts w:ascii="Cambria Math" w:eastAsiaTheme="minorHAnsi" w:hAnsi="Cambria Math" w:cs="Times New Roman"/>
                      <w:sz w:val="24"/>
                      <w:szCs w:val="24"/>
                      <w:lang w:bidi="he-IL"/>
                    </w:rPr>
                  </m:ctrlPr>
                </m:dPr>
                <m:e>
                  <m:r>
                    <m:rPr>
                      <m:sty m:val="p"/>
                    </m:rPr>
                    <w:rPr>
                      <w:rFonts w:ascii="Cambria Math" w:eastAsiaTheme="minorHAnsi" w:hAnsi="Cambria Math" w:cs="Times New Roman"/>
                      <w:sz w:val="24"/>
                      <w:szCs w:val="24"/>
                      <w:lang w:bidi="he-IL"/>
                    </w:rPr>
                    <m:t>x</m:t>
                  </m:r>
                </m:e>
              </m:d>
            </m:num>
            <m:den>
              <m:nary>
                <m:naryPr>
                  <m:chr m:val="∑"/>
                  <m:limLoc m:val="undOvr"/>
                  <m:ctrlPr>
                    <w:rPr>
                      <w:rFonts w:ascii="Cambria Math" w:eastAsiaTheme="minorHAnsi" w:hAnsi="Cambria Math" w:cs="Times New Roman"/>
                      <w:i/>
                      <w:sz w:val="24"/>
                      <w:szCs w:val="24"/>
                      <w:lang w:bidi="he-IL"/>
                    </w:rPr>
                  </m:ctrlPr>
                </m:naryPr>
                <m:sub>
                  <m:r>
                    <w:rPr>
                      <w:rFonts w:ascii="Cambria Math" w:eastAsiaTheme="minorHAnsi" w:hAnsi="Cambria Math" w:cs="Times New Roman"/>
                      <w:sz w:val="24"/>
                      <w:szCs w:val="24"/>
                      <w:lang w:bidi="he-IL"/>
                    </w:rPr>
                    <m:t>l=1</m:t>
                  </m:r>
                </m:sub>
                <m:sup>
                  <m:r>
                    <w:rPr>
                      <w:rFonts w:ascii="Cambria Math" w:eastAsiaTheme="minorHAnsi" w:hAnsi="Cambria Math" w:cs="Times New Roman"/>
                      <w:sz w:val="24"/>
                      <w:szCs w:val="24"/>
                      <w:lang w:bidi="he-IL"/>
                    </w:rPr>
                    <m:t>K</m:t>
                  </m:r>
                </m:sup>
                <m:e>
                  <m:sSub>
                    <m:sSubPr>
                      <m:ctrlPr>
                        <w:rPr>
                          <w:rFonts w:ascii="Cambria Math" w:eastAsiaTheme="minorHAnsi" w:hAnsi="Cambria Math" w:cs="Times New Roman"/>
                          <w:i/>
                          <w:sz w:val="24"/>
                          <w:szCs w:val="24"/>
                          <w:lang w:bidi="he-IL"/>
                        </w:rPr>
                      </m:ctrlPr>
                    </m:sSubPr>
                    <m:e>
                      <m:r>
                        <w:rPr>
                          <w:rFonts w:ascii="Cambria Math" w:eastAsiaTheme="minorHAnsi" w:hAnsi="Cambria Math" w:cs="Times New Roman"/>
                          <w:sz w:val="24"/>
                          <w:szCs w:val="24"/>
                          <w:lang w:bidi="he-IL"/>
                        </w:rPr>
                        <m:t>π</m:t>
                      </m:r>
                    </m:e>
                    <m:sub>
                      <m:r>
                        <w:rPr>
                          <w:rFonts w:ascii="Cambria Math" w:eastAsiaTheme="minorHAnsi" w:hAnsi="Cambria Math" w:cs="Times New Roman"/>
                          <w:sz w:val="24"/>
                          <w:szCs w:val="24"/>
                          <w:lang w:bidi="he-IL"/>
                        </w:rPr>
                        <m:t>l</m:t>
                      </m:r>
                    </m:sub>
                  </m:sSub>
                  <m:sSub>
                    <m:sSubPr>
                      <m:ctrlPr>
                        <w:rPr>
                          <w:rFonts w:ascii="Cambria Math" w:eastAsiaTheme="minorHAnsi" w:hAnsi="Cambria Math" w:cs="Times New Roman"/>
                          <w:i/>
                          <w:sz w:val="24"/>
                          <w:szCs w:val="24"/>
                          <w:lang w:bidi="he-IL"/>
                        </w:rPr>
                      </m:ctrlPr>
                    </m:sSubPr>
                    <m:e>
                      <m:r>
                        <w:rPr>
                          <w:rFonts w:ascii="Cambria Math" w:eastAsiaTheme="minorHAnsi" w:hAnsi="Cambria Math" w:cs="Times New Roman"/>
                          <w:sz w:val="24"/>
                          <w:szCs w:val="24"/>
                          <w:lang w:bidi="he-IL"/>
                        </w:rPr>
                        <m:t>f</m:t>
                      </m:r>
                    </m:e>
                    <m:sub>
                      <m:r>
                        <w:rPr>
                          <w:rFonts w:ascii="Cambria Math" w:eastAsiaTheme="minorHAnsi" w:hAnsi="Cambria Math" w:cs="Times New Roman"/>
                          <w:sz w:val="24"/>
                          <w:szCs w:val="24"/>
                          <w:lang w:bidi="he-IL"/>
                        </w:rPr>
                        <m:t>l</m:t>
                      </m:r>
                    </m:sub>
                  </m:sSub>
                  <m:r>
                    <w:rPr>
                      <w:rFonts w:ascii="Cambria Math" w:eastAsiaTheme="minorHAnsi" w:hAnsi="Cambria Math" w:cs="Times New Roman"/>
                      <w:sz w:val="24"/>
                      <w:szCs w:val="24"/>
                      <w:lang w:bidi="he-IL"/>
                    </w:rPr>
                    <m:t>(x)</m:t>
                  </m:r>
                </m:e>
              </m:nary>
            </m:den>
          </m:f>
        </m:oMath>
      </m:oMathPara>
    </w:p>
    <w:p w14:paraId="0883FDC2" w14:textId="7D562F91" w:rsidR="007E10FF" w:rsidRDefault="00C274B5" w:rsidP="00A05B64">
      <w:pPr>
        <w:autoSpaceDE w:val="0"/>
        <w:autoSpaceDN w:val="0"/>
        <w:adjustRightInd w:val="0"/>
        <w:spacing w:after="0" w:line="240" w:lineRule="auto"/>
        <w:ind w:left="720"/>
        <w:rPr>
          <w:rFonts w:ascii="Times New Roman" w:hAnsi="Times New Roman" w:cs="Times New Roman"/>
          <w:sz w:val="24"/>
          <w:szCs w:val="24"/>
          <w:lang w:bidi="he-IL"/>
        </w:rPr>
      </w:pPr>
      <w:r>
        <w:rPr>
          <w:rFonts w:ascii="Times New Roman" w:hAnsi="Times New Roman" w:cs="Times New Roman"/>
          <w:sz w:val="24"/>
          <w:szCs w:val="24"/>
          <w:lang w:bidi="he-IL"/>
        </w:rPr>
        <w:t xml:space="preserve">Where </w:t>
      </w:r>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π</m:t>
            </m:r>
          </m:e>
          <m:sub>
            <m:r>
              <w:rPr>
                <w:rFonts w:ascii="Cambria Math" w:hAnsi="Cambria Math" w:cs="Times New Roman"/>
                <w:sz w:val="24"/>
                <w:szCs w:val="24"/>
                <w:lang w:bidi="he-IL"/>
              </w:rPr>
              <m:t>k</m:t>
            </m:r>
          </m:sub>
        </m:sSub>
      </m:oMath>
      <w:r>
        <w:rPr>
          <w:rFonts w:ascii="Times New Roman" w:hAnsi="Times New Roman" w:cs="Times New Roman"/>
          <w:sz w:val="24"/>
          <w:szCs w:val="24"/>
          <w:lang w:bidi="he-IL"/>
        </w:rPr>
        <w:t xml:space="preserve"> is the prior probability that an observation comes from the k</w:t>
      </w:r>
      <w:r>
        <w:rPr>
          <w:rFonts w:ascii="Times New Roman" w:hAnsi="Times New Roman" w:cs="Times New Roman"/>
          <w:i/>
          <w:iCs/>
          <w:sz w:val="24"/>
          <w:szCs w:val="24"/>
          <w:vertAlign w:val="subscript"/>
          <w:lang w:bidi="he-IL"/>
        </w:rPr>
        <w:softHyphen/>
      </w:r>
      <w:r>
        <w:rPr>
          <w:rFonts w:ascii="Times New Roman" w:hAnsi="Times New Roman" w:cs="Times New Roman"/>
          <w:sz w:val="24"/>
          <w:szCs w:val="24"/>
          <w:lang w:bidi="he-IL"/>
        </w:rPr>
        <w:t xml:space="preserve">th </w:t>
      </w:r>
      <w:proofErr w:type="gramStart"/>
      <w:r>
        <w:rPr>
          <w:rFonts w:ascii="Times New Roman" w:hAnsi="Times New Roman" w:cs="Times New Roman"/>
          <w:sz w:val="24"/>
          <w:szCs w:val="24"/>
          <w:lang w:bidi="he-IL"/>
        </w:rPr>
        <w:t>class.</w:t>
      </w:r>
      <w:proofErr w:type="gramEnd"/>
      <w:r w:rsidR="007E10FF">
        <w:rPr>
          <w:rFonts w:ascii="Times New Roman" w:hAnsi="Times New Roman" w:cs="Times New Roman"/>
          <w:sz w:val="24"/>
          <w:szCs w:val="24"/>
          <w:lang w:bidi="he-IL"/>
        </w:rPr>
        <w:t xml:space="preserve"> </w:t>
      </w:r>
      <w:r w:rsidR="00A05B64">
        <w:rPr>
          <w:rFonts w:ascii="Times New Roman" w:hAnsi="Times New Roman" w:cs="Times New Roman"/>
          <w:sz w:val="24"/>
          <w:szCs w:val="24"/>
          <w:lang w:bidi="he-IL"/>
        </w:rPr>
        <w:t>LDA predicts a normal density function for each class k, and then creates a boundary between them. QDA is very similar to LDA, however, it doesn’t assume all the classes share the same covariance matrix.</w:t>
      </w:r>
    </w:p>
    <w:p w14:paraId="6E6BD345" w14:textId="7AC9AD0D" w:rsidR="00A05B64" w:rsidRDefault="00A05B64" w:rsidP="00A05B64">
      <w:pPr>
        <w:autoSpaceDE w:val="0"/>
        <w:autoSpaceDN w:val="0"/>
        <w:adjustRightInd w:val="0"/>
        <w:spacing w:after="0" w:line="240" w:lineRule="auto"/>
        <w:ind w:left="720"/>
        <w:rPr>
          <w:rFonts w:ascii="Times New Roman" w:eastAsiaTheme="minorHAnsi" w:hAnsi="Times New Roman" w:cs="Times New Roman"/>
          <w:sz w:val="24"/>
          <w:szCs w:val="24"/>
          <w:lang w:bidi="he-IL"/>
        </w:rPr>
      </w:pPr>
      <w:r>
        <w:rPr>
          <w:rFonts w:ascii="Times New Roman" w:eastAsiaTheme="minorHAnsi" w:hAnsi="Times New Roman" w:cs="Times New Roman"/>
          <w:sz w:val="24"/>
          <w:szCs w:val="24"/>
          <w:lang w:bidi="he-IL"/>
        </w:rPr>
        <w:tab/>
        <w:t xml:space="preserve">K-NN offers a different approach to classification. K-NN predicts the category by taking </w:t>
      </w:r>
      <w:proofErr w:type="gramStart"/>
      <w:r>
        <w:rPr>
          <w:rFonts w:ascii="Times New Roman" w:eastAsiaTheme="minorHAnsi" w:hAnsi="Times New Roman" w:cs="Times New Roman"/>
          <w:sz w:val="24"/>
          <w:szCs w:val="24"/>
          <w:lang w:bidi="he-IL"/>
        </w:rPr>
        <w:t>the majority of</w:t>
      </w:r>
      <w:proofErr w:type="gramEnd"/>
      <w:r>
        <w:rPr>
          <w:rFonts w:ascii="Times New Roman" w:eastAsiaTheme="minorHAnsi" w:hAnsi="Times New Roman" w:cs="Times New Roman"/>
          <w:sz w:val="24"/>
          <w:szCs w:val="24"/>
          <w:lang w:bidi="he-IL"/>
        </w:rPr>
        <w:t xml:space="preserve"> the K- nearest entries to the entry that needs to be classified in the space of predictors. </w:t>
      </w:r>
    </w:p>
    <w:p w14:paraId="4778751B" w14:textId="2D41C476" w:rsidR="008C2572" w:rsidRDefault="009F38D3" w:rsidP="006A1AC3">
      <w:pPr>
        <w:autoSpaceDE w:val="0"/>
        <w:autoSpaceDN w:val="0"/>
        <w:adjustRightInd w:val="0"/>
        <w:spacing w:after="0" w:line="240" w:lineRule="auto"/>
        <w:ind w:left="720" w:firstLine="720"/>
        <w:rPr>
          <w:rFonts w:ascii="Times New Roman" w:eastAsiaTheme="minorHAnsi" w:hAnsi="Times New Roman" w:cs="Times New Roman"/>
          <w:sz w:val="24"/>
          <w:szCs w:val="24"/>
          <w:lang w:bidi="he-IL"/>
        </w:rPr>
      </w:pPr>
      <w:r>
        <w:rPr>
          <w:rFonts w:ascii="Times New Roman" w:eastAsiaTheme="minorHAnsi" w:hAnsi="Times New Roman" w:cs="Times New Roman"/>
          <w:sz w:val="24"/>
          <w:szCs w:val="24"/>
          <w:lang w:bidi="he-IL"/>
        </w:rPr>
        <w:t xml:space="preserve">The goal of a Decision Tree is to split the predictor space into J p-dimensional </w:t>
      </w:r>
      <w:r w:rsidR="008C2572">
        <w:rPr>
          <w:rFonts w:ascii="Times New Roman" w:eastAsiaTheme="minorHAnsi" w:hAnsi="Times New Roman" w:cs="Times New Roman"/>
          <w:sz w:val="24"/>
          <w:szCs w:val="24"/>
          <w:lang w:bidi="he-IL"/>
        </w:rPr>
        <w:t>r</w:t>
      </w:r>
      <w:r>
        <w:rPr>
          <w:rFonts w:ascii="Times New Roman" w:eastAsiaTheme="minorHAnsi" w:hAnsi="Times New Roman" w:cs="Times New Roman"/>
          <w:sz w:val="24"/>
          <w:szCs w:val="24"/>
          <w:lang w:bidi="he-IL"/>
        </w:rPr>
        <w:t>ectangular boxes</w:t>
      </w:r>
      <w:r w:rsidR="006A1AC3">
        <w:rPr>
          <w:rFonts w:ascii="Times New Roman" w:eastAsiaTheme="minorHAnsi" w:hAnsi="Times New Roman" w:cs="Times New Roman"/>
          <w:sz w:val="24"/>
          <w:szCs w:val="24"/>
          <w:lang w:bidi="he-IL"/>
        </w:rPr>
        <w:t>. A regression Decision Tree m</w:t>
      </w:r>
      <w:r>
        <w:rPr>
          <w:rFonts w:ascii="Times New Roman" w:eastAsiaTheme="minorHAnsi" w:hAnsi="Times New Roman" w:cs="Times New Roman"/>
          <w:sz w:val="24"/>
          <w:szCs w:val="24"/>
          <w:lang w:bidi="he-IL"/>
        </w:rPr>
        <w:t>inimize</w:t>
      </w:r>
      <w:r w:rsidR="006A1AC3">
        <w:rPr>
          <w:rFonts w:ascii="Times New Roman" w:eastAsiaTheme="minorHAnsi" w:hAnsi="Times New Roman" w:cs="Times New Roman"/>
          <w:sz w:val="24"/>
          <w:szCs w:val="24"/>
          <w:lang w:bidi="he-IL"/>
        </w:rPr>
        <w:t>s</w:t>
      </w:r>
      <w:r>
        <w:rPr>
          <w:rFonts w:ascii="Times New Roman" w:eastAsiaTheme="minorHAnsi" w:hAnsi="Times New Roman" w:cs="Times New Roman"/>
          <w:sz w:val="24"/>
          <w:szCs w:val="24"/>
          <w:lang w:bidi="he-IL"/>
        </w:rPr>
        <w:t xml:space="preserve"> the Residual Sum Squares (RSS).</w:t>
      </w:r>
    </w:p>
    <w:p w14:paraId="27914F3A" w14:textId="73315E2E" w:rsidR="009F38D3" w:rsidRPr="008C2572" w:rsidRDefault="009F38D3" w:rsidP="008C2572">
      <w:pPr>
        <w:autoSpaceDE w:val="0"/>
        <w:autoSpaceDN w:val="0"/>
        <w:adjustRightInd w:val="0"/>
        <w:spacing w:after="0" w:line="240" w:lineRule="auto"/>
        <w:rPr>
          <w:rFonts w:ascii="Times New Roman" w:hAnsi="Times New Roman" w:cs="Times New Roman"/>
          <w:sz w:val="24"/>
          <w:szCs w:val="24"/>
          <w:lang w:bidi="he-IL"/>
        </w:rPr>
      </w:pPr>
      <m:oMathPara>
        <m:oMath>
          <m:r>
            <w:rPr>
              <w:rFonts w:ascii="Cambria Math" w:eastAsiaTheme="minorHAnsi" w:hAnsi="Cambria Math" w:cs="Times New Roman"/>
              <w:sz w:val="24"/>
              <w:szCs w:val="24"/>
              <w:lang w:bidi="he-IL"/>
            </w:rPr>
            <m:t xml:space="preserve">RSS= </m:t>
          </m:r>
          <m:nary>
            <m:naryPr>
              <m:chr m:val="∑"/>
              <m:limLoc m:val="undOvr"/>
              <m:ctrlPr>
                <w:rPr>
                  <w:rFonts w:ascii="Cambria Math" w:hAnsi="Cambria Math" w:cs="Times New Roman"/>
                  <w:i/>
                  <w:sz w:val="24"/>
                  <w:szCs w:val="24"/>
                  <w:lang w:bidi="he-IL"/>
                </w:rPr>
              </m:ctrlPr>
            </m:naryPr>
            <m:sub>
              <m:r>
                <w:rPr>
                  <w:rFonts w:ascii="Cambria Math" w:hAnsi="Cambria Math" w:cs="Times New Roman"/>
                  <w:sz w:val="24"/>
                  <w:szCs w:val="24"/>
                  <w:lang w:bidi="he-IL"/>
                </w:rPr>
                <m:t>j=1</m:t>
              </m:r>
            </m:sub>
            <m:sup>
              <m:r>
                <w:rPr>
                  <w:rFonts w:ascii="Cambria Math" w:hAnsi="Cambria Math" w:cs="Times New Roman"/>
                  <w:sz w:val="24"/>
                  <w:szCs w:val="24"/>
                  <w:lang w:bidi="he-IL"/>
                </w:rPr>
                <m:t>J</m:t>
              </m:r>
            </m:sup>
            <m:e>
              <m:nary>
                <m:naryPr>
                  <m:chr m:val="∑"/>
                  <m:limLoc m:val="subSup"/>
                  <m:supHide m:val="1"/>
                  <m:ctrlPr>
                    <w:rPr>
                      <w:rFonts w:ascii="Cambria Math" w:hAnsi="Cambria Math" w:cs="Times New Roman"/>
                      <w:i/>
                      <w:sz w:val="24"/>
                      <w:szCs w:val="24"/>
                      <w:lang w:bidi="he-IL"/>
                    </w:rPr>
                  </m:ctrlPr>
                </m:naryPr>
                <m:sub>
                  <m:r>
                    <w:rPr>
                      <w:rFonts w:ascii="Cambria Math" w:hAnsi="Cambria Math" w:cs="Times New Roman"/>
                      <w:sz w:val="24"/>
                      <w:szCs w:val="24"/>
                      <w:lang w:bidi="he-IL"/>
                    </w:rPr>
                    <m:t>i∈</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R</m:t>
                      </m:r>
                    </m:e>
                    <m:sub>
                      <m:r>
                        <w:rPr>
                          <w:rFonts w:ascii="Cambria Math" w:hAnsi="Cambria Math" w:cs="Times New Roman"/>
                          <w:sz w:val="24"/>
                          <w:szCs w:val="24"/>
                          <w:lang w:bidi="he-IL"/>
                        </w:rPr>
                        <m:t>j</m:t>
                      </m:r>
                    </m:sub>
                  </m:sSub>
                </m:sub>
                <m:sup/>
                <m:e>
                  <m:sSup>
                    <m:sSupPr>
                      <m:ctrlPr>
                        <w:rPr>
                          <w:rFonts w:ascii="Cambria Math" w:hAnsi="Cambria Math" w:cs="Times New Roman"/>
                          <w:i/>
                          <w:sz w:val="24"/>
                          <w:szCs w:val="24"/>
                          <w:lang w:bidi="he-IL"/>
                        </w:rPr>
                      </m:ctrlPr>
                    </m:sSupPr>
                    <m:e>
                      <m:r>
                        <w:rPr>
                          <w:rFonts w:ascii="Cambria Math" w:hAnsi="Cambria Math" w:cs="Times New Roman"/>
                          <w:sz w:val="24"/>
                          <w:szCs w:val="24"/>
                          <w:lang w:bidi="he-IL"/>
                        </w:rPr>
                        <m:t>(</m:t>
                      </m:r>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y</m:t>
                          </m:r>
                        </m:e>
                        <m:sub>
                          <m:r>
                            <w:rPr>
                              <w:rFonts w:ascii="Cambria Math" w:hAnsi="Cambria Math" w:cs="Times New Roman"/>
                              <w:sz w:val="24"/>
                              <w:szCs w:val="24"/>
                              <w:lang w:bidi="he-IL"/>
                            </w:rPr>
                            <m:t>i</m:t>
                          </m:r>
                        </m:sub>
                      </m:sSub>
                      <m:r>
                        <w:rPr>
                          <w:rFonts w:ascii="Cambria Math" w:hAnsi="Cambria Math" w:cs="Times New Roman"/>
                          <w:sz w:val="24"/>
                          <w:szCs w:val="24"/>
                          <w:lang w:bidi="he-IL"/>
                        </w:rPr>
                        <m:t xml:space="preserve">- </m:t>
                      </m:r>
                      <m:sSub>
                        <m:sSubPr>
                          <m:ctrlPr>
                            <w:rPr>
                              <w:rFonts w:ascii="Cambria Math" w:hAnsi="Cambria Math" w:cs="Times New Roman"/>
                              <w:i/>
                              <w:sz w:val="24"/>
                              <w:szCs w:val="24"/>
                              <w:lang w:bidi="he-IL"/>
                            </w:rPr>
                          </m:ctrlPr>
                        </m:sSubPr>
                        <m:e>
                          <m:acc>
                            <m:accPr>
                              <m:ctrlPr>
                                <w:rPr>
                                  <w:rFonts w:ascii="Cambria Math" w:hAnsi="Cambria Math" w:cs="Times New Roman"/>
                                  <w:i/>
                                  <w:sz w:val="24"/>
                                  <w:szCs w:val="24"/>
                                  <w:lang w:bidi="he-IL"/>
                                </w:rPr>
                              </m:ctrlPr>
                            </m:accPr>
                            <m:e>
                              <m:r>
                                <w:rPr>
                                  <w:rFonts w:ascii="Cambria Math" w:hAnsi="Cambria Math" w:cs="Times New Roman"/>
                                  <w:sz w:val="24"/>
                                  <w:szCs w:val="24"/>
                                  <w:lang w:bidi="he-IL"/>
                                </w:rPr>
                                <m:t>y</m:t>
                              </m:r>
                            </m:e>
                          </m:acc>
                        </m:e>
                        <m:sub>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R</m:t>
                              </m:r>
                            </m:e>
                            <m:sub>
                              <m:r>
                                <w:rPr>
                                  <w:rFonts w:ascii="Cambria Math" w:hAnsi="Cambria Math" w:cs="Times New Roman"/>
                                  <w:sz w:val="24"/>
                                  <w:szCs w:val="24"/>
                                  <w:lang w:bidi="he-IL"/>
                                </w:rPr>
                                <m:t>J</m:t>
                              </m:r>
                            </m:sub>
                          </m:sSub>
                        </m:sub>
                      </m:sSub>
                      <m:r>
                        <w:rPr>
                          <w:rFonts w:ascii="Cambria Math" w:hAnsi="Cambria Math" w:cs="Times New Roman"/>
                          <w:sz w:val="24"/>
                          <w:szCs w:val="24"/>
                          <w:lang w:bidi="he-IL"/>
                        </w:rPr>
                        <m:t>)</m:t>
                      </m:r>
                    </m:e>
                    <m:sup>
                      <m:r>
                        <w:rPr>
                          <w:rFonts w:ascii="Cambria Math" w:hAnsi="Cambria Math" w:cs="Times New Roman"/>
                          <w:sz w:val="24"/>
                          <w:szCs w:val="24"/>
                          <w:lang w:bidi="he-IL"/>
                        </w:rPr>
                        <m:t>2</m:t>
                      </m:r>
                    </m:sup>
                  </m:sSup>
                </m:e>
              </m:nary>
            </m:e>
          </m:nary>
        </m:oMath>
      </m:oMathPara>
    </w:p>
    <w:p w14:paraId="59B3F3F2" w14:textId="77777777" w:rsidR="006A1AC3" w:rsidRPr="006A1AC3" w:rsidRDefault="008C2572" w:rsidP="006A1AC3">
      <w:pPr>
        <w:autoSpaceDE w:val="0"/>
        <w:autoSpaceDN w:val="0"/>
        <w:adjustRightInd w:val="0"/>
        <w:spacing w:after="0" w:line="240" w:lineRule="auto"/>
        <w:ind w:left="720"/>
        <w:rPr>
          <w:rFonts w:ascii="Times New Roman" w:hAnsi="Times New Roman" w:cs="Times New Roman"/>
          <w:sz w:val="24"/>
          <w:szCs w:val="24"/>
          <w:lang w:bidi="he-IL"/>
        </w:rPr>
      </w:pPr>
      <w:r>
        <w:rPr>
          <w:rFonts w:ascii="Times New Roman" w:eastAsiaTheme="minorHAnsi" w:hAnsi="Times New Roman" w:cs="Times New Roman"/>
          <w:sz w:val="24"/>
          <w:szCs w:val="24"/>
          <w:lang w:bidi="he-IL"/>
        </w:rPr>
        <w:t xml:space="preserve">Each element in a region </w:t>
      </w:r>
      <m:oMath>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R</m:t>
            </m:r>
          </m:e>
          <m:sub>
            <m:r>
              <w:rPr>
                <w:rFonts w:ascii="Cambria Math" w:hAnsi="Cambria Math" w:cs="Times New Roman"/>
                <w:sz w:val="24"/>
                <w:szCs w:val="24"/>
                <w:lang w:bidi="he-IL"/>
              </w:rPr>
              <m:t>j</m:t>
            </m:r>
          </m:sub>
        </m:sSub>
      </m:oMath>
      <w:r>
        <w:rPr>
          <w:rFonts w:ascii="Times New Roman" w:hAnsi="Times New Roman" w:cs="Times New Roman"/>
          <w:sz w:val="24"/>
          <w:szCs w:val="24"/>
          <w:lang w:bidi="he-IL"/>
        </w:rPr>
        <w:t xml:space="preserve"> has the same prediction  </w:t>
      </w:r>
      <m:oMath>
        <m:sSub>
          <m:sSubPr>
            <m:ctrlPr>
              <w:rPr>
                <w:rFonts w:ascii="Cambria Math" w:hAnsi="Cambria Math" w:cs="Times New Roman"/>
                <w:i/>
                <w:sz w:val="24"/>
                <w:szCs w:val="24"/>
                <w:lang w:bidi="he-IL"/>
              </w:rPr>
            </m:ctrlPr>
          </m:sSubPr>
          <m:e>
            <m:acc>
              <m:accPr>
                <m:ctrlPr>
                  <w:rPr>
                    <w:rFonts w:ascii="Cambria Math" w:hAnsi="Cambria Math" w:cs="Times New Roman"/>
                    <w:i/>
                    <w:sz w:val="24"/>
                    <w:szCs w:val="24"/>
                    <w:lang w:bidi="he-IL"/>
                  </w:rPr>
                </m:ctrlPr>
              </m:accPr>
              <m:e>
                <m:r>
                  <w:rPr>
                    <w:rFonts w:ascii="Cambria Math" w:hAnsi="Cambria Math" w:cs="Times New Roman"/>
                    <w:sz w:val="24"/>
                    <w:szCs w:val="24"/>
                    <w:lang w:bidi="he-IL"/>
                  </w:rPr>
                  <m:t>y</m:t>
                </m:r>
              </m:e>
            </m:acc>
          </m:e>
          <m:sub>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R</m:t>
                </m:r>
              </m:e>
              <m:sub>
                <m:r>
                  <w:rPr>
                    <w:rFonts w:ascii="Cambria Math" w:hAnsi="Cambria Math" w:cs="Times New Roman"/>
                    <w:sz w:val="24"/>
                    <w:szCs w:val="24"/>
                    <w:lang w:bidi="he-IL"/>
                  </w:rPr>
                  <m:t>J</m:t>
                </m:r>
              </m:sub>
            </m:sSub>
          </m:sub>
        </m:sSub>
      </m:oMath>
      <w:r>
        <w:rPr>
          <w:rFonts w:ascii="Times New Roman" w:hAnsi="Times New Roman" w:cs="Times New Roman"/>
          <w:sz w:val="24"/>
          <w:szCs w:val="24"/>
          <w:lang w:bidi="he-IL"/>
        </w:rPr>
        <w:t xml:space="preserve">. The prediction </w:t>
      </w:r>
      <m:oMath>
        <m:sSub>
          <m:sSubPr>
            <m:ctrlPr>
              <w:rPr>
                <w:rFonts w:ascii="Cambria Math" w:hAnsi="Cambria Math" w:cs="Times New Roman"/>
                <w:i/>
                <w:sz w:val="24"/>
                <w:szCs w:val="24"/>
                <w:lang w:bidi="he-IL"/>
              </w:rPr>
            </m:ctrlPr>
          </m:sSubPr>
          <m:e>
            <m:acc>
              <m:accPr>
                <m:ctrlPr>
                  <w:rPr>
                    <w:rFonts w:ascii="Cambria Math" w:hAnsi="Cambria Math" w:cs="Times New Roman"/>
                    <w:i/>
                    <w:sz w:val="24"/>
                    <w:szCs w:val="24"/>
                    <w:lang w:bidi="he-IL"/>
                  </w:rPr>
                </m:ctrlPr>
              </m:accPr>
              <m:e>
                <m:r>
                  <w:rPr>
                    <w:rFonts w:ascii="Cambria Math" w:hAnsi="Cambria Math" w:cs="Times New Roman"/>
                    <w:sz w:val="24"/>
                    <w:szCs w:val="24"/>
                    <w:lang w:bidi="he-IL"/>
                  </w:rPr>
                  <m:t>y</m:t>
                </m:r>
              </m:e>
            </m:acc>
          </m:e>
          <m:sub>
            <m:sSub>
              <m:sSubPr>
                <m:ctrlPr>
                  <w:rPr>
                    <w:rFonts w:ascii="Cambria Math" w:hAnsi="Cambria Math" w:cs="Times New Roman"/>
                    <w:i/>
                    <w:sz w:val="24"/>
                    <w:szCs w:val="24"/>
                    <w:lang w:bidi="he-IL"/>
                  </w:rPr>
                </m:ctrlPr>
              </m:sSubPr>
              <m:e>
                <m:r>
                  <w:rPr>
                    <w:rFonts w:ascii="Cambria Math" w:hAnsi="Cambria Math" w:cs="Times New Roman"/>
                    <w:sz w:val="24"/>
                    <w:szCs w:val="24"/>
                    <w:lang w:bidi="he-IL"/>
                  </w:rPr>
                  <m:t>R</m:t>
                </m:r>
              </m:e>
              <m:sub>
                <m:r>
                  <w:rPr>
                    <w:rFonts w:ascii="Cambria Math" w:hAnsi="Cambria Math" w:cs="Times New Roman"/>
                    <w:sz w:val="24"/>
                    <w:szCs w:val="24"/>
                    <w:lang w:bidi="he-IL"/>
                  </w:rPr>
                  <m:t>J</m:t>
                </m:r>
              </m:sub>
            </m:sSub>
          </m:sub>
        </m:sSub>
      </m:oMath>
      <w:r>
        <w:rPr>
          <w:rFonts w:ascii="Times New Roman" w:hAnsi="Times New Roman" w:cs="Times New Roman"/>
          <w:sz w:val="24"/>
          <w:szCs w:val="24"/>
          <w:lang w:bidi="he-IL"/>
        </w:rPr>
        <w:t xml:space="preserve"> is determined average when dealing with regression problems.</w:t>
      </w:r>
      <w:r w:rsidR="006A1AC3">
        <w:rPr>
          <w:rFonts w:ascii="Times New Roman" w:hAnsi="Times New Roman" w:cs="Times New Roman"/>
          <w:sz w:val="24"/>
          <w:szCs w:val="24"/>
          <w:lang w:bidi="he-IL"/>
        </w:rPr>
        <w:t xml:space="preserve"> For a classification tree the Classification </w:t>
      </w:r>
      <w:r w:rsidR="006A1AC3">
        <w:rPr>
          <w:rFonts w:ascii="Times New Roman" w:hAnsi="Times New Roman" w:cs="Times New Roman"/>
          <w:sz w:val="24"/>
          <w:szCs w:val="24"/>
          <w:lang w:bidi="he-IL"/>
        </w:rPr>
        <w:tab/>
        <w:t>Error rate is minimized.</w:t>
      </w:r>
    </w:p>
    <w:p w14:paraId="5B92D6B3" w14:textId="54CF13AA" w:rsidR="006A1AC3" w:rsidRPr="006A1AC3" w:rsidRDefault="006A1AC3" w:rsidP="006A1AC3">
      <w:pPr>
        <w:autoSpaceDE w:val="0"/>
        <w:autoSpaceDN w:val="0"/>
        <w:adjustRightInd w:val="0"/>
        <w:spacing w:after="0" w:line="240" w:lineRule="auto"/>
        <w:ind w:left="720"/>
        <w:jc w:val="center"/>
        <w:rPr>
          <w:rFonts w:ascii="Times New Roman" w:hAnsi="Times New Roman" w:cs="Times New Roman"/>
          <w:sz w:val="24"/>
          <w:szCs w:val="24"/>
          <w:lang w:bidi="he-IL"/>
        </w:rPr>
      </w:pPr>
      <m:oMathPara>
        <m:oMath>
          <m:r>
            <w:rPr>
              <w:rFonts w:ascii="Cambria Math" w:hAnsi="Cambria Math" w:cs="Times New Roman"/>
              <w:sz w:val="24"/>
              <w:szCs w:val="24"/>
              <w:lang w:bidi="he-IL"/>
            </w:rPr>
            <m:t>E=1-</m:t>
          </m:r>
          <m:sSub>
            <m:sSubPr>
              <m:ctrlPr>
                <w:rPr>
                  <w:rFonts w:ascii="Cambria Math" w:hAnsi="Cambria Math" w:cs="Times New Roman"/>
                  <w:sz w:val="24"/>
                  <w:szCs w:val="24"/>
                  <w:lang w:bidi="he-IL"/>
                </w:rPr>
              </m:ctrlPr>
            </m:sSubPr>
            <m:e>
              <m:r>
                <m:rPr>
                  <m:sty m:val="p"/>
                </m:rPr>
                <w:rPr>
                  <w:rFonts w:ascii="Cambria Math" w:hAnsi="Cambria Math" w:cs="Times New Roman"/>
                  <w:sz w:val="24"/>
                  <w:szCs w:val="24"/>
                  <w:lang w:bidi="he-IL"/>
                </w:rPr>
                <m:t>max</m:t>
              </m:r>
            </m:e>
            <m:sub>
              <m:r>
                <w:rPr>
                  <w:rFonts w:ascii="Cambria Math" w:hAnsi="Cambria Math" w:cs="Times New Roman"/>
                  <w:sz w:val="24"/>
                  <w:szCs w:val="24"/>
                  <w:lang w:bidi="he-IL"/>
                </w:rPr>
                <m:t>k</m:t>
              </m:r>
            </m:sub>
          </m:sSub>
          <m:r>
            <m:rPr>
              <m:sty m:val="p"/>
            </m:rPr>
            <w:rPr>
              <w:rFonts w:ascii="Cambria Math" w:hAnsi="Cambria Math" w:cs="Times New Roman"/>
              <w:sz w:val="24"/>
              <w:szCs w:val="24"/>
              <w:lang w:bidi="he-IL"/>
            </w:rPr>
            <m:t>⁡</m:t>
          </m:r>
          <m:r>
            <w:rPr>
              <w:rFonts w:ascii="Cambria Math" w:hAnsi="Cambria Math" w:cs="Times New Roman"/>
              <w:sz w:val="24"/>
              <w:szCs w:val="24"/>
              <w:lang w:bidi="he-IL"/>
            </w:rPr>
            <m:t>(</m:t>
          </m:r>
          <m:sSub>
            <m:sSubPr>
              <m:ctrlPr>
                <w:rPr>
                  <w:rFonts w:ascii="Cambria Math" w:hAnsi="Cambria Math" w:cs="Times New Roman"/>
                  <w:i/>
                  <w:sz w:val="24"/>
                  <w:szCs w:val="24"/>
                  <w:lang w:bidi="he-IL"/>
                </w:rPr>
              </m:ctrlPr>
            </m:sSubPr>
            <m:e>
              <m:acc>
                <m:accPr>
                  <m:ctrlPr>
                    <w:rPr>
                      <w:rFonts w:ascii="Cambria Math" w:hAnsi="Cambria Math" w:cs="Times New Roman"/>
                      <w:i/>
                      <w:sz w:val="24"/>
                      <w:szCs w:val="24"/>
                      <w:lang w:bidi="he-IL"/>
                    </w:rPr>
                  </m:ctrlPr>
                </m:accPr>
                <m:e>
                  <m:r>
                    <w:rPr>
                      <w:rFonts w:ascii="Cambria Math" w:hAnsi="Cambria Math" w:cs="Times New Roman"/>
                      <w:sz w:val="24"/>
                      <w:szCs w:val="24"/>
                      <w:lang w:bidi="he-IL"/>
                    </w:rPr>
                    <m:t>p</m:t>
                  </m:r>
                </m:e>
              </m:acc>
            </m:e>
            <m:sub>
              <m:r>
                <w:rPr>
                  <w:rFonts w:ascii="Cambria Math" w:hAnsi="Cambria Math" w:cs="Times New Roman"/>
                  <w:sz w:val="24"/>
                  <w:szCs w:val="24"/>
                  <w:lang w:bidi="he-IL"/>
                </w:rPr>
                <m:t>mk</m:t>
              </m:r>
            </m:sub>
          </m:sSub>
          <m:r>
            <w:rPr>
              <w:rFonts w:ascii="Cambria Math" w:hAnsi="Cambria Math" w:cs="Times New Roman"/>
              <w:sz w:val="24"/>
              <w:szCs w:val="24"/>
              <w:lang w:bidi="he-IL"/>
            </w:rPr>
            <m:t>)</m:t>
          </m:r>
        </m:oMath>
      </m:oMathPara>
    </w:p>
    <w:p w14:paraId="27323F3F" w14:textId="3B307DBE" w:rsidR="006A1AC3" w:rsidRDefault="006A1AC3" w:rsidP="006A1AC3">
      <w:pPr>
        <w:autoSpaceDE w:val="0"/>
        <w:autoSpaceDN w:val="0"/>
        <w:adjustRightInd w:val="0"/>
        <w:spacing w:after="0" w:line="240" w:lineRule="auto"/>
        <w:ind w:left="720"/>
        <w:rPr>
          <w:rFonts w:ascii="Times New Roman" w:hAnsi="Times New Roman" w:cs="Times New Roman"/>
          <w:sz w:val="24"/>
          <w:szCs w:val="24"/>
          <w:lang w:bidi="he-IL"/>
        </w:rPr>
      </w:pPr>
      <w:r>
        <w:rPr>
          <w:rFonts w:ascii="Times New Roman" w:hAnsi="Times New Roman" w:cs="Times New Roman"/>
          <w:sz w:val="24"/>
          <w:szCs w:val="24"/>
          <w:lang w:bidi="he-IL"/>
        </w:rPr>
        <w:t xml:space="preserve">Where </w:t>
      </w:r>
      <m:oMath>
        <m:sSub>
          <m:sSubPr>
            <m:ctrlPr>
              <w:rPr>
                <w:rFonts w:ascii="Cambria Math" w:hAnsi="Cambria Math" w:cs="Times New Roman"/>
                <w:i/>
                <w:sz w:val="24"/>
                <w:szCs w:val="24"/>
                <w:lang w:bidi="he-IL"/>
              </w:rPr>
            </m:ctrlPr>
          </m:sSubPr>
          <m:e>
            <m:acc>
              <m:accPr>
                <m:ctrlPr>
                  <w:rPr>
                    <w:rFonts w:ascii="Cambria Math" w:hAnsi="Cambria Math" w:cs="Times New Roman"/>
                    <w:i/>
                    <w:sz w:val="24"/>
                    <w:szCs w:val="24"/>
                    <w:lang w:bidi="he-IL"/>
                  </w:rPr>
                </m:ctrlPr>
              </m:accPr>
              <m:e>
                <m:r>
                  <w:rPr>
                    <w:rFonts w:ascii="Cambria Math" w:hAnsi="Cambria Math" w:cs="Times New Roman"/>
                    <w:sz w:val="24"/>
                    <w:szCs w:val="24"/>
                    <w:lang w:bidi="he-IL"/>
                  </w:rPr>
                  <m:t>p</m:t>
                </m:r>
              </m:e>
            </m:acc>
          </m:e>
          <m:sub>
            <m:r>
              <w:rPr>
                <w:rFonts w:ascii="Cambria Math" w:hAnsi="Cambria Math" w:cs="Times New Roman"/>
                <w:sz w:val="24"/>
                <w:szCs w:val="24"/>
                <w:lang w:bidi="he-IL"/>
              </w:rPr>
              <m:t>mk</m:t>
            </m:r>
          </m:sub>
        </m:sSub>
      </m:oMath>
      <w:r>
        <w:rPr>
          <w:rFonts w:ascii="Times New Roman" w:hAnsi="Times New Roman" w:cs="Times New Roman"/>
          <w:sz w:val="24"/>
          <w:szCs w:val="24"/>
          <w:lang w:bidi="he-IL"/>
        </w:rPr>
        <w:t xml:space="preserve"> is the portion of observations that are in the </w:t>
      </w:r>
      <w:proofErr w:type="spellStart"/>
      <w:r>
        <w:rPr>
          <w:rFonts w:ascii="Times New Roman" w:hAnsi="Times New Roman" w:cs="Times New Roman"/>
          <w:sz w:val="24"/>
          <w:szCs w:val="24"/>
          <w:lang w:bidi="he-IL"/>
        </w:rPr>
        <w:t>mth</w:t>
      </w:r>
      <w:proofErr w:type="spellEnd"/>
      <w:r>
        <w:rPr>
          <w:rFonts w:ascii="Times New Roman" w:hAnsi="Times New Roman" w:cs="Times New Roman"/>
          <w:sz w:val="24"/>
          <w:szCs w:val="24"/>
          <w:lang w:bidi="he-IL"/>
        </w:rPr>
        <w:t xml:space="preserve"> region from the kth </w:t>
      </w:r>
      <w:proofErr w:type="gramStart"/>
      <w:r>
        <w:rPr>
          <w:rFonts w:ascii="Times New Roman" w:hAnsi="Times New Roman" w:cs="Times New Roman"/>
          <w:sz w:val="24"/>
          <w:szCs w:val="24"/>
          <w:lang w:bidi="he-IL"/>
        </w:rPr>
        <w:t>class.</w:t>
      </w:r>
      <w:proofErr w:type="gramEnd"/>
      <w:r>
        <w:rPr>
          <w:rFonts w:ascii="Times New Roman" w:hAnsi="Times New Roman" w:cs="Times New Roman"/>
          <w:sz w:val="24"/>
          <w:szCs w:val="24"/>
          <w:lang w:bidi="he-IL"/>
        </w:rPr>
        <w:t xml:space="preserve"> </w:t>
      </w:r>
    </w:p>
    <w:p w14:paraId="1D165909" w14:textId="6AD11797" w:rsidR="008C2572" w:rsidRDefault="008C2572" w:rsidP="006A1AC3">
      <w:pPr>
        <w:autoSpaceDE w:val="0"/>
        <w:autoSpaceDN w:val="0"/>
        <w:adjustRightInd w:val="0"/>
        <w:spacing w:after="0" w:line="240" w:lineRule="auto"/>
        <w:ind w:left="720" w:firstLine="720"/>
        <w:rPr>
          <w:rFonts w:ascii="Times New Roman" w:hAnsi="Times New Roman" w:cs="Times New Roman"/>
          <w:sz w:val="24"/>
          <w:szCs w:val="24"/>
          <w:lang w:bidi="he-IL"/>
        </w:rPr>
      </w:pPr>
      <w:r>
        <w:rPr>
          <w:rFonts w:ascii="Times New Roman" w:hAnsi="Times New Roman" w:cs="Times New Roman"/>
          <w:sz w:val="24"/>
          <w:szCs w:val="24"/>
          <w:lang w:bidi="he-IL"/>
        </w:rPr>
        <w:t xml:space="preserve">Decision trees truly take a continuous predictor space and map it to a discrete output space. </w:t>
      </w:r>
      <w:r w:rsidR="006A1AC3">
        <w:rPr>
          <w:rFonts w:ascii="Times New Roman" w:hAnsi="Times New Roman" w:cs="Times New Roman"/>
          <w:sz w:val="24"/>
          <w:szCs w:val="24"/>
          <w:lang w:bidi="he-IL"/>
        </w:rPr>
        <w:t xml:space="preserve">Trees offer an advantage over linear models as the regions that are produced are rectangular which can not be easily achieved with a linear model. </w:t>
      </w:r>
    </w:p>
    <w:p w14:paraId="47F6EE97" w14:textId="44EDFBDE" w:rsidR="008C2572" w:rsidRDefault="008C2572" w:rsidP="006A1AC3">
      <w:pPr>
        <w:autoSpaceDE w:val="0"/>
        <w:autoSpaceDN w:val="0"/>
        <w:adjustRightInd w:val="0"/>
        <w:spacing w:after="0" w:line="240" w:lineRule="auto"/>
        <w:ind w:left="720" w:firstLine="720"/>
        <w:rPr>
          <w:rFonts w:ascii="Times New Roman" w:eastAsiaTheme="minorHAnsi" w:hAnsi="Times New Roman" w:cs="Times New Roman"/>
          <w:sz w:val="24"/>
          <w:szCs w:val="24"/>
          <w:lang w:bidi="he-IL"/>
        </w:rPr>
      </w:pPr>
      <w:r>
        <w:rPr>
          <w:rFonts w:ascii="Times New Roman" w:hAnsi="Times New Roman" w:cs="Times New Roman"/>
          <w:sz w:val="24"/>
          <w:szCs w:val="24"/>
          <w:lang w:bidi="he-IL"/>
        </w:rPr>
        <w:t>Boosted Aggregation, or Bagging</w:t>
      </w:r>
      <w:r w:rsidR="006A1AC3">
        <w:rPr>
          <w:rFonts w:ascii="Times New Roman" w:hAnsi="Times New Roman" w:cs="Times New Roman"/>
          <w:sz w:val="24"/>
          <w:szCs w:val="24"/>
          <w:lang w:bidi="he-IL"/>
        </w:rPr>
        <w:t>,</w:t>
      </w:r>
      <w:r>
        <w:rPr>
          <w:rFonts w:ascii="Times New Roman" w:hAnsi="Times New Roman" w:cs="Times New Roman"/>
          <w:sz w:val="24"/>
          <w:szCs w:val="24"/>
          <w:lang w:bidi="he-IL"/>
        </w:rPr>
        <w:t xml:space="preserve"> offers improvement to a simple decision tree.  </w:t>
      </w:r>
      <w:r w:rsidR="009B60B4">
        <w:rPr>
          <w:rFonts w:ascii="Times New Roman" w:hAnsi="Times New Roman" w:cs="Times New Roman"/>
          <w:sz w:val="24"/>
          <w:szCs w:val="24"/>
          <w:lang w:bidi="he-IL"/>
        </w:rPr>
        <w:t xml:space="preserve">One issue with a simple decision tree is that it has high variance. </w:t>
      </w:r>
      <w:r w:rsidR="00905AC6">
        <w:rPr>
          <w:rFonts w:ascii="Times New Roman" w:hAnsi="Times New Roman" w:cs="Times New Roman"/>
          <w:sz w:val="24"/>
          <w:szCs w:val="24"/>
          <w:lang w:bidi="he-IL"/>
        </w:rPr>
        <w:t>If</w:t>
      </w:r>
      <w:r w:rsidR="009B60B4">
        <w:rPr>
          <w:rFonts w:ascii="Times New Roman" w:hAnsi="Times New Roman" w:cs="Times New Roman"/>
          <w:sz w:val="24"/>
          <w:szCs w:val="24"/>
          <w:lang w:bidi="he-IL"/>
        </w:rPr>
        <w:t xml:space="preserve"> the training set was sampled </w:t>
      </w:r>
      <w:r w:rsidR="00905AC6">
        <w:rPr>
          <w:rFonts w:ascii="Times New Roman" w:hAnsi="Times New Roman" w:cs="Times New Roman"/>
          <w:sz w:val="24"/>
          <w:szCs w:val="24"/>
          <w:lang w:bidi="he-IL"/>
        </w:rPr>
        <w:t xml:space="preserve">a few </w:t>
      </w:r>
      <w:r w:rsidR="009B60B4">
        <w:rPr>
          <w:rFonts w:ascii="Times New Roman" w:hAnsi="Times New Roman" w:cs="Times New Roman"/>
          <w:sz w:val="24"/>
          <w:szCs w:val="24"/>
          <w:lang w:bidi="he-IL"/>
        </w:rPr>
        <w:t>different</w:t>
      </w:r>
      <w:r w:rsidR="00905AC6">
        <w:rPr>
          <w:rFonts w:ascii="Times New Roman" w:hAnsi="Times New Roman" w:cs="Times New Roman"/>
          <w:sz w:val="24"/>
          <w:szCs w:val="24"/>
          <w:lang w:bidi="he-IL"/>
        </w:rPr>
        <w:t xml:space="preserve"> ways</w:t>
      </w:r>
      <w:r w:rsidR="009B60B4">
        <w:rPr>
          <w:rFonts w:ascii="Times New Roman" w:hAnsi="Times New Roman" w:cs="Times New Roman"/>
          <w:sz w:val="24"/>
          <w:szCs w:val="24"/>
          <w:lang w:bidi="he-IL"/>
        </w:rPr>
        <w:t xml:space="preserve"> from the dataset the resulting trees are likely to be much different. As the goal is to have the best model, having high variance makes it </w:t>
      </w:r>
      <w:r w:rsidR="00060152">
        <w:rPr>
          <w:rFonts w:ascii="Times New Roman" w:hAnsi="Times New Roman" w:cs="Times New Roman"/>
          <w:sz w:val="24"/>
          <w:szCs w:val="24"/>
          <w:lang w:bidi="he-IL"/>
        </w:rPr>
        <w:t>ambiguous</w:t>
      </w:r>
      <w:r w:rsidR="001722DB">
        <w:rPr>
          <w:rFonts w:ascii="Times New Roman" w:hAnsi="Times New Roman" w:cs="Times New Roman"/>
          <w:sz w:val="24"/>
          <w:szCs w:val="24"/>
          <w:lang w:bidi="he-IL"/>
        </w:rPr>
        <w:t xml:space="preserve"> as to which one is the best fit</w:t>
      </w:r>
      <w:r w:rsidR="009B60B4">
        <w:rPr>
          <w:rFonts w:ascii="Times New Roman" w:hAnsi="Times New Roman" w:cs="Times New Roman"/>
          <w:sz w:val="24"/>
          <w:szCs w:val="24"/>
          <w:lang w:bidi="he-IL"/>
        </w:rPr>
        <w:t>.</w:t>
      </w:r>
      <w:r w:rsidR="001722DB">
        <w:rPr>
          <w:rFonts w:ascii="Times New Roman" w:hAnsi="Times New Roman" w:cs="Times New Roman"/>
          <w:sz w:val="24"/>
          <w:szCs w:val="24"/>
          <w:lang w:bidi="he-IL"/>
        </w:rPr>
        <w:t xml:space="preserve"> A solution to this is to use to bootstrap to create many different trees and then to use the average of the created trees. Bootstrap is the idea of </w:t>
      </w:r>
      <w:r w:rsidR="001722DB">
        <w:rPr>
          <w:rFonts w:ascii="Times New Roman" w:hAnsi="Times New Roman" w:cs="Times New Roman"/>
          <w:sz w:val="24"/>
          <w:szCs w:val="24"/>
          <w:lang w:bidi="he-IL"/>
        </w:rPr>
        <w:lastRenderedPageBreak/>
        <w:t xml:space="preserve">sampling with replacement from the test set. Each bootstrapped test set is used to create a Decision Tree, which are then averaged together.  </w:t>
      </w:r>
      <w:r w:rsidR="009B60B4">
        <w:rPr>
          <w:rFonts w:ascii="Times New Roman" w:hAnsi="Times New Roman" w:cs="Times New Roman"/>
          <w:sz w:val="24"/>
          <w:szCs w:val="24"/>
          <w:lang w:bidi="he-IL"/>
        </w:rPr>
        <w:t xml:space="preserve"> </w:t>
      </w:r>
    </w:p>
    <w:p w14:paraId="2AF839F9" w14:textId="4FA5E163" w:rsidR="004A03F9" w:rsidRDefault="001722DB" w:rsidP="00C57B3B">
      <w:pPr>
        <w:autoSpaceDE w:val="0"/>
        <w:autoSpaceDN w:val="0"/>
        <w:adjustRightInd w:val="0"/>
        <w:spacing w:after="0" w:line="240" w:lineRule="auto"/>
        <w:ind w:left="720" w:firstLine="360"/>
        <w:rPr>
          <w:rFonts w:ascii="Times New Roman" w:eastAsiaTheme="minorHAnsi" w:hAnsi="Times New Roman" w:cs="Times New Roman"/>
          <w:sz w:val="24"/>
          <w:szCs w:val="24"/>
          <w:lang w:bidi="he-IL"/>
        </w:rPr>
      </w:pPr>
      <w:r>
        <w:rPr>
          <w:rFonts w:ascii="Times New Roman" w:eastAsiaTheme="minorHAnsi" w:hAnsi="Times New Roman" w:cs="Times New Roman"/>
          <w:sz w:val="24"/>
          <w:szCs w:val="24"/>
          <w:lang w:bidi="he-IL"/>
        </w:rPr>
        <w:t>While Bagging does offer improvements over a simple Decision Tree, it has some of its own drawback</w:t>
      </w:r>
      <w:r w:rsidR="00905AC6">
        <w:rPr>
          <w:rFonts w:ascii="Times New Roman" w:eastAsiaTheme="minorHAnsi" w:hAnsi="Times New Roman" w:cs="Times New Roman"/>
          <w:sz w:val="24"/>
          <w:szCs w:val="24"/>
          <w:lang w:bidi="he-IL"/>
        </w:rPr>
        <w:t>s</w:t>
      </w:r>
      <w:r>
        <w:rPr>
          <w:rFonts w:ascii="Times New Roman" w:eastAsiaTheme="minorHAnsi" w:hAnsi="Times New Roman" w:cs="Times New Roman"/>
          <w:sz w:val="24"/>
          <w:szCs w:val="24"/>
          <w:lang w:bidi="he-IL"/>
        </w:rPr>
        <w:t xml:space="preserve">. First it is computationally intensive as the number of trees can be over 500 which would make its run time 500 times longer than a Decision Tree. More importantly, each of the trees are highly correlated. As a result, if there is a dominant predictor most trees in the Bagging method will have the same splits, especially at the beginning of the tree. Using trees that are uncorrelated will lead to less variance, which was the goal of Bagging [3]. Random Forest addresses this issue by only selecting m of the p predictors. In classification </w:t>
      </w:r>
      <w:proofErr w:type="gramStart"/>
      <w:r>
        <w:rPr>
          <w:rFonts w:ascii="Times New Roman" w:eastAsiaTheme="minorHAnsi" w:hAnsi="Times New Roman" w:cs="Times New Roman"/>
          <w:sz w:val="24"/>
          <w:szCs w:val="24"/>
          <w:lang w:bidi="he-IL"/>
        </w:rPr>
        <w:t>usually</w:t>
      </w:r>
      <w:proofErr w:type="gramEnd"/>
      <w:r>
        <w:rPr>
          <w:rFonts w:ascii="Times New Roman" w:eastAsiaTheme="minorHAnsi" w:hAnsi="Times New Roman" w:cs="Times New Roman"/>
          <w:sz w:val="24"/>
          <w:szCs w:val="24"/>
          <w:lang w:bidi="he-IL"/>
        </w:rPr>
        <w:t xml:space="preserve"> a choice of m such that  </w:t>
      </w:r>
      <m:oMath>
        <m:r>
          <w:rPr>
            <w:rFonts w:ascii="Cambria Math" w:eastAsiaTheme="minorHAnsi" w:hAnsi="Cambria Math" w:cs="Times New Roman"/>
            <w:sz w:val="24"/>
            <w:szCs w:val="24"/>
            <w:lang w:bidi="he-IL"/>
          </w:rPr>
          <m:t xml:space="preserve">m= </m:t>
        </m:r>
        <m:rad>
          <m:radPr>
            <m:degHide m:val="1"/>
            <m:ctrlPr>
              <w:rPr>
                <w:rFonts w:ascii="Cambria Math" w:eastAsiaTheme="minorHAnsi" w:hAnsi="Cambria Math" w:cs="Times New Roman"/>
                <w:i/>
                <w:sz w:val="24"/>
                <w:szCs w:val="24"/>
                <w:lang w:bidi="he-IL"/>
              </w:rPr>
            </m:ctrlPr>
          </m:radPr>
          <m:deg/>
          <m:e>
            <m:r>
              <w:rPr>
                <w:rFonts w:ascii="Cambria Math" w:eastAsiaTheme="minorHAnsi" w:hAnsi="Cambria Math" w:cs="Times New Roman"/>
                <w:sz w:val="24"/>
                <w:szCs w:val="24"/>
                <w:lang w:bidi="he-IL"/>
              </w:rPr>
              <m:t>p</m:t>
            </m:r>
          </m:e>
        </m:rad>
      </m:oMath>
      <w:r>
        <w:rPr>
          <w:rFonts w:ascii="Times New Roman" w:hAnsi="Times New Roman" w:cs="Times New Roman"/>
          <w:sz w:val="24"/>
          <w:szCs w:val="24"/>
          <w:lang w:bidi="he-IL"/>
        </w:rPr>
        <w:t xml:space="preserve">  is a good one, while in regression a choice of </w:t>
      </w:r>
      <m:oMath>
        <m:r>
          <w:rPr>
            <w:rFonts w:ascii="Cambria Math" w:eastAsiaTheme="minorHAnsi" w:hAnsi="Cambria Math" w:cs="Times New Roman"/>
            <w:sz w:val="24"/>
            <w:szCs w:val="24"/>
            <w:lang w:bidi="he-IL"/>
          </w:rPr>
          <m:t xml:space="preserve">m= </m:t>
        </m:r>
        <m:f>
          <m:fPr>
            <m:ctrlPr>
              <w:rPr>
                <w:rFonts w:ascii="Cambria Math" w:eastAsiaTheme="minorHAnsi" w:hAnsi="Cambria Math" w:cs="Times New Roman"/>
                <w:i/>
                <w:sz w:val="24"/>
                <w:szCs w:val="24"/>
                <w:lang w:bidi="he-IL"/>
              </w:rPr>
            </m:ctrlPr>
          </m:fPr>
          <m:num>
            <m:r>
              <w:rPr>
                <w:rFonts w:ascii="Cambria Math" w:eastAsiaTheme="minorHAnsi" w:hAnsi="Cambria Math" w:cs="Times New Roman"/>
                <w:sz w:val="24"/>
                <w:szCs w:val="24"/>
                <w:lang w:bidi="he-IL"/>
              </w:rPr>
              <m:t>p</m:t>
            </m:r>
          </m:num>
          <m:den>
            <m:r>
              <w:rPr>
                <w:rFonts w:ascii="Cambria Math" w:eastAsiaTheme="minorHAnsi" w:hAnsi="Cambria Math" w:cs="Times New Roman"/>
                <w:sz w:val="24"/>
                <w:szCs w:val="24"/>
                <w:lang w:bidi="he-IL"/>
              </w:rPr>
              <m:t>3</m:t>
            </m:r>
          </m:den>
        </m:f>
      </m:oMath>
      <w:r w:rsidR="002B08C5">
        <w:rPr>
          <w:rFonts w:ascii="Times New Roman" w:hAnsi="Times New Roman" w:cs="Times New Roman"/>
          <w:sz w:val="24"/>
          <w:szCs w:val="24"/>
          <w:lang w:bidi="he-IL"/>
        </w:rPr>
        <w:t xml:space="preserve"> is better. This limit means that most of the predictors will not be used, resulting in each tree to be not as correlated to each other as in Bagging. </w:t>
      </w:r>
    </w:p>
    <w:p w14:paraId="6A339619" w14:textId="4E642F97" w:rsidR="00060152" w:rsidRDefault="002B08C5" w:rsidP="00C57B3B">
      <w:pPr>
        <w:autoSpaceDE w:val="0"/>
        <w:autoSpaceDN w:val="0"/>
        <w:adjustRightInd w:val="0"/>
        <w:spacing w:after="0" w:line="240" w:lineRule="auto"/>
        <w:ind w:left="720" w:firstLine="360"/>
        <w:rPr>
          <w:rFonts w:ascii="Times New Roman" w:eastAsiaTheme="minorHAnsi" w:hAnsi="Times New Roman" w:cs="Times New Roman"/>
          <w:sz w:val="24"/>
          <w:szCs w:val="24"/>
          <w:lang w:bidi="he-IL"/>
        </w:rPr>
      </w:pPr>
      <w:r>
        <w:rPr>
          <w:rFonts w:ascii="Times New Roman" w:eastAsiaTheme="minorHAnsi" w:hAnsi="Times New Roman" w:cs="Times New Roman"/>
          <w:sz w:val="24"/>
          <w:szCs w:val="24"/>
          <w:lang w:bidi="he-IL"/>
        </w:rPr>
        <w:t>Boosting is yet another tree method. At its core</w:t>
      </w:r>
      <w:r w:rsidR="00D40CA4">
        <w:rPr>
          <w:rFonts w:ascii="Times New Roman" w:eastAsiaTheme="minorHAnsi" w:hAnsi="Times New Roman" w:cs="Times New Roman"/>
          <w:sz w:val="24"/>
          <w:szCs w:val="24"/>
          <w:lang w:bidi="he-IL"/>
        </w:rPr>
        <w:t xml:space="preserve"> </w:t>
      </w:r>
      <w:r>
        <w:rPr>
          <w:rFonts w:ascii="Times New Roman" w:eastAsiaTheme="minorHAnsi" w:hAnsi="Times New Roman" w:cs="Times New Roman"/>
          <w:sz w:val="24"/>
          <w:szCs w:val="24"/>
          <w:lang w:bidi="he-IL"/>
        </w:rPr>
        <w:t>Boosting differs from Bagging and Random Forest, in the fact that it grows trees sequentially, instead of growing each tree independently and averaging them out.</w:t>
      </w:r>
      <w:r w:rsidR="00D40CA4">
        <w:rPr>
          <w:rFonts w:ascii="Times New Roman" w:eastAsiaTheme="minorHAnsi" w:hAnsi="Times New Roman" w:cs="Times New Roman"/>
          <w:sz w:val="24"/>
          <w:szCs w:val="24"/>
          <w:lang w:bidi="he-IL"/>
        </w:rPr>
        <w:t xml:space="preserve"> Boosting learns at a much slower </w:t>
      </w:r>
      <w:r w:rsidR="00060152">
        <w:rPr>
          <w:rFonts w:ascii="Times New Roman" w:eastAsiaTheme="minorHAnsi" w:hAnsi="Times New Roman" w:cs="Times New Roman"/>
          <w:sz w:val="24"/>
          <w:szCs w:val="24"/>
          <w:lang w:bidi="he-IL"/>
        </w:rPr>
        <w:t>rate but</w:t>
      </w:r>
      <w:r w:rsidR="00D40CA4">
        <w:rPr>
          <w:rFonts w:ascii="Times New Roman" w:eastAsiaTheme="minorHAnsi" w:hAnsi="Times New Roman" w:cs="Times New Roman"/>
          <w:sz w:val="24"/>
          <w:szCs w:val="24"/>
          <w:lang w:bidi="he-IL"/>
        </w:rPr>
        <w:t xml:space="preserve"> allows for the learning to be more directed at </w:t>
      </w:r>
      <w:r w:rsidR="00060152">
        <w:rPr>
          <w:rFonts w:ascii="Times New Roman" w:eastAsiaTheme="minorHAnsi" w:hAnsi="Times New Roman" w:cs="Times New Roman"/>
          <w:sz w:val="24"/>
          <w:szCs w:val="24"/>
          <w:lang w:bidi="he-IL"/>
        </w:rPr>
        <w:t>areas where the tree does not do well.</w:t>
      </w:r>
    </w:p>
    <w:p w14:paraId="6883E638" w14:textId="0E9497F6" w:rsidR="004A03F9" w:rsidRPr="00C57B3B" w:rsidRDefault="002B08C5" w:rsidP="00C57B3B">
      <w:pPr>
        <w:autoSpaceDE w:val="0"/>
        <w:autoSpaceDN w:val="0"/>
        <w:adjustRightInd w:val="0"/>
        <w:spacing w:after="0" w:line="240" w:lineRule="auto"/>
        <w:ind w:left="720" w:firstLine="360"/>
        <w:rPr>
          <w:rFonts w:ascii="Times New Roman" w:eastAsiaTheme="minorHAnsi" w:hAnsi="Times New Roman" w:cs="Times New Roman"/>
          <w:sz w:val="24"/>
          <w:szCs w:val="24"/>
          <w:lang w:bidi="he-IL"/>
        </w:rPr>
      </w:pPr>
      <w:r>
        <w:rPr>
          <w:rFonts w:ascii="Times New Roman" w:eastAsiaTheme="minorHAnsi" w:hAnsi="Times New Roman" w:cs="Times New Roman"/>
          <w:sz w:val="24"/>
          <w:szCs w:val="24"/>
          <w:lang w:bidi="he-IL"/>
        </w:rPr>
        <w:t xml:space="preserve">  </w:t>
      </w:r>
      <w:r w:rsidR="00D51F6F">
        <w:rPr>
          <w:rFonts w:ascii="Times New Roman" w:eastAsiaTheme="minorHAnsi" w:hAnsi="Times New Roman" w:cs="Times New Roman"/>
          <w:sz w:val="24"/>
          <w:szCs w:val="24"/>
          <w:lang w:bidi="he-IL"/>
        </w:rPr>
        <w:t xml:space="preserve">Predicting the accuracy of a trained model int a real-world setting is not a simple task. Given that in most situations the dataset available is small and expensive, splitting up the database into a training set and a testing set can be both expensive and inaccurate. Two cross validation techniques are K-Fold Cross Validation and Leave One Out Cross Validation (LOOCV). K-Fold CV is a CV method where the dataset is split into K groups. The model is trained on </w:t>
      </w:r>
      <m:oMath>
        <m:f>
          <m:fPr>
            <m:ctrlPr>
              <w:rPr>
                <w:rFonts w:ascii="Cambria Math" w:eastAsiaTheme="minorHAnsi" w:hAnsi="Cambria Math" w:cs="Times New Roman"/>
                <w:i/>
                <w:sz w:val="24"/>
                <w:szCs w:val="24"/>
                <w:lang w:bidi="he-IL"/>
              </w:rPr>
            </m:ctrlPr>
          </m:fPr>
          <m:num>
            <m:r>
              <w:rPr>
                <w:rFonts w:ascii="Cambria Math" w:eastAsiaTheme="minorHAnsi" w:hAnsi="Cambria Math" w:cs="Times New Roman"/>
                <w:sz w:val="24"/>
                <w:szCs w:val="24"/>
                <w:lang w:bidi="he-IL"/>
              </w:rPr>
              <m:t>k-1</m:t>
            </m:r>
          </m:num>
          <m:den>
            <m:r>
              <w:rPr>
                <w:rFonts w:ascii="Cambria Math" w:eastAsiaTheme="minorHAnsi" w:hAnsi="Cambria Math" w:cs="Times New Roman"/>
                <w:sz w:val="24"/>
                <w:szCs w:val="24"/>
                <w:lang w:bidi="he-IL"/>
              </w:rPr>
              <m:t>k</m:t>
            </m:r>
          </m:den>
        </m:f>
      </m:oMath>
      <w:r w:rsidR="00D51F6F">
        <w:rPr>
          <w:rFonts w:ascii="Times New Roman" w:hAnsi="Times New Roman" w:cs="Times New Roman"/>
          <w:sz w:val="24"/>
          <w:szCs w:val="24"/>
          <w:lang w:bidi="he-IL"/>
        </w:rPr>
        <w:t xml:space="preserve"> of the dataset and tested on </w:t>
      </w:r>
      <m:oMath>
        <m:f>
          <m:fPr>
            <m:ctrlPr>
              <w:rPr>
                <w:rFonts w:ascii="Cambria Math" w:hAnsi="Cambria Math" w:cs="Times New Roman"/>
                <w:i/>
                <w:sz w:val="24"/>
                <w:szCs w:val="24"/>
                <w:lang w:bidi="he-IL"/>
              </w:rPr>
            </m:ctrlPr>
          </m:fPr>
          <m:num>
            <m:r>
              <w:rPr>
                <w:rFonts w:ascii="Cambria Math" w:hAnsi="Cambria Math" w:cs="Times New Roman"/>
                <w:sz w:val="24"/>
                <w:szCs w:val="24"/>
                <w:lang w:bidi="he-IL"/>
              </w:rPr>
              <m:t>1</m:t>
            </m:r>
          </m:num>
          <m:den>
            <m:r>
              <w:rPr>
                <w:rFonts w:ascii="Cambria Math" w:hAnsi="Cambria Math" w:cs="Times New Roman"/>
                <w:sz w:val="24"/>
                <w:szCs w:val="24"/>
                <w:lang w:bidi="he-IL"/>
              </w:rPr>
              <m:t>k</m:t>
            </m:r>
          </m:den>
        </m:f>
        <m:r>
          <w:rPr>
            <w:rFonts w:ascii="Cambria Math" w:hAnsi="Cambria Math" w:cs="Times New Roman"/>
            <w:sz w:val="24"/>
            <w:szCs w:val="24"/>
            <w:lang w:bidi="he-IL"/>
          </w:rPr>
          <m:t xml:space="preserve"> </m:t>
        </m:r>
      </m:oMath>
      <w:r w:rsidR="00D51F6F">
        <w:rPr>
          <w:rFonts w:ascii="Times New Roman" w:hAnsi="Times New Roman" w:cs="Times New Roman"/>
          <w:sz w:val="24"/>
          <w:szCs w:val="24"/>
          <w:lang w:bidi="he-IL"/>
        </w:rPr>
        <w:t xml:space="preserve"> elements. This is done for each of the k fold of the dataset. The predicted accuracy would be the average of each of the folds’ accuracies. This allows for a prediction without keeping a big portion of the dataset only for testing purposes. LOOCV is another method that offers a more realistic prediction. LOOCV is a method where the model is trained on all entries but one and then tested on that entry. This allows both for most of the entries to be used in assessing the trained model and mimics a real-world scenario where the model is tested on one new entry. One drawback of LOOCV is that it is more computationally expensive than K-Fold CV. </w:t>
      </w:r>
    </w:p>
    <w:p w14:paraId="533BDF02" w14:textId="04130AF1" w:rsidR="00557BA4" w:rsidRDefault="00557BA4" w:rsidP="00557BA4">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t>Results</w:t>
      </w:r>
    </w:p>
    <w:p w14:paraId="69977319" w14:textId="3F875A24" w:rsidR="001E0DF7" w:rsidRPr="001E0DF7" w:rsidRDefault="001E0DF7" w:rsidP="001E0DF7">
      <w:pPr>
        <w:pStyle w:val="ListParagraph"/>
        <w:ind w:firstLine="720"/>
        <w:rPr>
          <w:rFonts w:asciiTheme="majorBidi" w:hAnsiTheme="majorBidi" w:cstheme="majorBidi"/>
          <w:sz w:val="24"/>
          <w:szCs w:val="24"/>
        </w:rPr>
      </w:pPr>
      <w:r>
        <w:rPr>
          <w:rFonts w:asciiTheme="majorBidi" w:hAnsiTheme="majorBidi" w:cstheme="majorBidi"/>
          <w:sz w:val="24"/>
          <w:szCs w:val="24"/>
        </w:rPr>
        <w:t xml:space="preserve">One of the tasks attempted with the MORPH-II database is to correctly categorize the gender of an entry based on a portion of their Bio-Inspired Features (BIFs). Gender having only two classes is a form of categorical data, therefore classification methods are used for this task. </w:t>
      </w:r>
    </w:p>
    <w:tbl>
      <w:tblPr>
        <w:tblStyle w:val="PlainTable1"/>
        <w:tblW w:w="0" w:type="auto"/>
        <w:tblInd w:w="480" w:type="dxa"/>
        <w:tblLook w:val="04A0" w:firstRow="1" w:lastRow="0" w:firstColumn="1" w:lastColumn="0" w:noHBand="0" w:noVBand="1"/>
      </w:tblPr>
      <w:tblGrid>
        <w:gridCol w:w="2826"/>
        <w:gridCol w:w="1388"/>
        <w:gridCol w:w="4178"/>
      </w:tblGrid>
      <w:tr w:rsidR="00090017" w:rsidRPr="00090017" w14:paraId="2C24FB33" w14:textId="77777777" w:rsidTr="001E0DF7">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8392" w:type="dxa"/>
            <w:gridSpan w:val="3"/>
            <w:hideMark/>
          </w:tcPr>
          <w:p w14:paraId="37ED7818" w14:textId="3F9CA0AD" w:rsidR="00090017" w:rsidRPr="00090017" w:rsidRDefault="005335F3" w:rsidP="005335F3">
            <w:pPr>
              <w:spacing w:after="0" w:line="240" w:lineRule="auto"/>
              <w:jc w:val="center"/>
              <w:rPr>
                <w:rFonts w:ascii="Times New Roman" w:eastAsia="Times New Roman" w:hAnsi="Times New Roman" w:cs="Times New Roman"/>
                <w:sz w:val="24"/>
                <w:szCs w:val="24"/>
                <w:lang w:bidi="he-IL"/>
              </w:rPr>
            </w:pPr>
            <w:r w:rsidRPr="001E0DF7">
              <w:rPr>
                <w:rFonts w:asciiTheme="majorBidi" w:eastAsia="Times New Roman" w:hAnsiTheme="majorBidi" w:cstheme="majorBidi"/>
                <w:color w:val="000000"/>
                <w:lang w:bidi="he-IL"/>
              </w:rPr>
              <w:t xml:space="preserve">Assessing Gender Classification Using </w:t>
            </w:r>
            <w:r w:rsidR="001E0DF7" w:rsidRPr="001E0DF7">
              <w:rPr>
                <w:rFonts w:asciiTheme="majorBidi" w:eastAsia="Times New Roman" w:hAnsiTheme="majorBidi" w:cstheme="majorBidi"/>
                <w:color w:val="000000"/>
                <w:lang w:bidi="he-IL"/>
              </w:rPr>
              <w:t>Five-Fold</w:t>
            </w:r>
            <w:r w:rsidRPr="001E0DF7">
              <w:rPr>
                <w:rFonts w:asciiTheme="majorBidi" w:eastAsia="Times New Roman" w:hAnsiTheme="majorBidi" w:cstheme="majorBidi"/>
                <w:color w:val="000000"/>
                <w:lang w:bidi="he-IL"/>
              </w:rPr>
              <w:t xml:space="preserve"> Cross Validation</w:t>
            </w:r>
          </w:p>
        </w:tc>
      </w:tr>
      <w:tr w:rsidR="005335F3" w:rsidRPr="00090017" w14:paraId="4464FFCD" w14:textId="77777777" w:rsidTr="001E0DF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826" w:type="dxa"/>
            <w:hideMark/>
          </w:tcPr>
          <w:p w14:paraId="21C59C23" w14:textId="77777777" w:rsidR="00090017" w:rsidRPr="00090017" w:rsidRDefault="00090017" w:rsidP="00090017">
            <w:pPr>
              <w:spacing w:after="0" w:line="240" w:lineRule="auto"/>
              <w:ind w:left="140" w:right="140"/>
              <w:jc w:val="center"/>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 xml:space="preserve"> </w:t>
            </w:r>
          </w:p>
        </w:tc>
        <w:tc>
          <w:tcPr>
            <w:tcW w:w="0" w:type="auto"/>
            <w:hideMark/>
          </w:tcPr>
          <w:p w14:paraId="35039E91" w14:textId="77777777" w:rsidR="00090017" w:rsidRPr="00090017" w:rsidRDefault="00090017" w:rsidP="00090017">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bidi="he-IL"/>
              </w:rPr>
            </w:pPr>
            <w:r w:rsidRPr="00090017">
              <w:rPr>
                <w:rFonts w:ascii="Times New Roman" w:eastAsia="Times New Roman" w:hAnsi="Times New Roman" w:cs="Times New Roman"/>
                <w:b/>
                <w:bCs/>
                <w:color w:val="000000"/>
                <w:lang w:bidi="he-IL"/>
              </w:rPr>
              <w:t>Accuracy</w:t>
            </w:r>
          </w:p>
        </w:tc>
        <w:tc>
          <w:tcPr>
            <w:tcW w:w="4178" w:type="dxa"/>
            <w:hideMark/>
          </w:tcPr>
          <w:p w14:paraId="66E6EED3" w14:textId="77777777" w:rsidR="00090017" w:rsidRPr="00090017" w:rsidRDefault="00090017" w:rsidP="00090017">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bidi="he-IL"/>
              </w:rPr>
            </w:pPr>
            <w:r w:rsidRPr="00090017">
              <w:rPr>
                <w:rFonts w:ascii="Times New Roman" w:eastAsia="Times New Roman" w:hAnsi="Times New Roman" w:cs="Times New Roman"/>
                <w:b/>
                <w:bCs/>
                <w:color w:val="000000"/>
                <w:lang w:bidi="he-IL"/>
              </w:rPr>
              <w:t>Standard Deviation</w:t>
            </w:r>
          </w:p>
        </w:tc>
      </w:tr>
      <w:tr w:rsidR="005335F3" w:rsidRPr="00090017" w14:paraId="6C920BE0" w14:textId="77777777" w:rsidTr="001E0DF7">
        <w:trPr>
          <w:trHeight w:val="285"/>
        </w:trPr>
        <w:tc>
          <w:tcPr>
            <w:cnfStyle w:val="001000000000" w:firstRow="0" w:lastRow="0" w:firstColumn="1" w:lastColumn="0" w:oddVBand="0" w:evenVBand="0" w:oddHBand="0" w:evenHBand="0" w:firstRowFirstColumn="0" w:firstRowLastColumn="0" w:lastRowFirstColumn="0" w:lastRowLastColumn="0"/>
            <w:tcW w:w="2826" w:type="dxa"/>
            <w:hideMark/>
          </w:tcPr>
          <w:p w14:paraId="71B62B91" w14:textId="77777777" w:rsidR="00090017" w:rsidRPr="00090017" w:rsidRDefault="00090017" w:rsidP="00090017">
            <w:pPr>
              <w:spacing w:after="0" w:line="240" w:lineRule="auto"/>
              <w:ind w:left="140" w:right="140"/>
              <w:jc w:val="center"/>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Logistic Regression</w:t>
            </w:r>
          </w:p>
        </w:tc>
        <w:tc>
          <w:tcPr>
            <w:tcW w:w="0" w:type="auto"/>
            <w:hideMark/>
          </w:tcPr>
          <w:p w14:paraId="74B2608B" w14:textId="77777777" w:rsidR="00090017" w:rsidRPr="00090017" w:rsidRDefault="00090017" w:rsidP="00090017">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82.7%</w:t>
            </w:r>
          </w:p>
        </w:tc>
        <w:tc>
          <w:tcPr>
            <w:tcW w:w="4178" w:type="dxa"/>
            <w:hideMark/>
          </w:tcPr>
          <w:p w14:paraId="7A2EB2E6" w14:textId="77777777" w:rsidR="00090017" w:rsidRPr="00090017" w:rsidRDefault="00090017" w:rsidP="00090017">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2.9%</w:t>
            </w:r>
          </w:p>
        </w:tc>
      </w:tr>
      <w:tr w:rsidR="005335F3" w:rsidRPr="00090017" w14:paraId="3A93FE6E" w14:textId="77777777" w:rsidTr="001E0D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826" w:type="dxa"/>
            <w:hideMark/>
          </w:tcPr>
          <w:p w14:paraId="39DE86FD" w14:textId="77777777" w:rsidR="00090017" w:rsidRPr="00090017" w:rsidRDefault="00090017" w:rsidP="00090017">
            <w:pPr>
              <w:spacing w:after="0" w:line="240" w:lineRule="auto"/>
              <w:ind w:left="140" w:right="140"/>
              <w:jc w:val="center"/>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LDA</w:t>
            </w:r>
          </w:p>
        </w:tc>
        <w:tc>
          <w:tcPr>
            <w:tcW w:w="0" w:type="auto"/>
            <w:hideMark/>
          </w:tcPr>
          <w:p w14:paraId="28ED6011" w14:textId="77777777" w:rsidR="00090017" w:rsidRPr="00090017" w:rsidRDefault="00090017" w:rsidP="00090017">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86.1%</w:t>
            </w:r>
          </w:p>
        </w:tc>
        <w:tc>
          <w:tcPr>
            <w:tcW w:w="4178" w:type="dxa"/>
            <w:hideMark/>
          </w:tcPr>
          <w:p w14:paraId="358B42F2" w14:textId="77777777" w:rsidR="00090017" w:rsidRPr="00090017" w:rsidRDefault="00090017" w:rsidP="00090017">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1.3%</w:t>
            </w:r>
          </w:p>
        </w:tc>
      </w:tr>
      <w:tr w:rsidR="005335F3" w:rsidRPr="00090017" w14:paraId="390DFF8B" w14:textId="77777777" w:rsidTr="001E0DF7">
        <w:trPr>
          <w:trHeight w:val="100"/>
        </w:trPr>
        <w:tc>
          <w:tcPr>
            <w:cnfStyle w:val="001000000000" w:firstRow="0" w:lastRow="0" w:firstColumn="1" w:lastColumn="0" w:oddVBand="0" w:evenVBand="0" w:oddHBand="0" w:evenHBand="0" w:firstRowFirstColumn="0" w:firstRowLastColumn="0" w:lastRowFirstColumn="0" w:lastRowLastColumn="0"/>
            <w:tcW w:w="2826" w:type="dxa"/>
            <w:hideMark/>
          </w:tcPr>
          <w:p w14:paraId="5A94847F" w14:textId="77777777" w:rsidR="00090017" w:rsidRPr="00090017" w:rsidRDefault="00090017" w:rsidP="00090017">
            <w:pPr>
              <w:spacing w:after="0" w:line="240" w:lineRule="auto"/>
              <w:ind w:left="140" w:right="140"/>
              <w:jc w:val="center"/>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QDA</w:t>
            </w:r>
          </w:p>
        </w:tc>
        <w:tc>
          <w:tcPr>
            <w:tcW w:w="0" w:type="auto"/>
            <w:hideMark/>
          </w:tcPr>
          <w:p w14:paraId="0EABE15E" w14:textId="77777777" w:rsidR="00090017" w:rsidRPr="00090017" w:rsidRDefault="00090017" w:rsidP="00090017">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84.3%</w:t>
            </w:r>
          </w:p>
        </w:tc>
        <w:tc>
          <w:tcPr>
            <w:tcW w:w="4178" w:type="dxa"/>
            <w:hideMark/>
          </w:tcPr>
          <w:p w14:paraId="72F195D5" w14:textId="77777777" w:rsidR="00090017" w:rsidRPr="00090017" w:rsidRDefault="00090017" w:rsidP="00090017">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0.0%</w:t>
            </w:r>
          </w:p>
        </w:tc>
      </w:tr>
      <w:tr w:rsidR="005335F3" w:rsidRPr="00090017" w14:paraId="32F67557" w14:textId="77777777" w:rsidTr="001E0DF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26" w:type="dxa"/>
            <w:hideMark/>
          </w:tcPr>
          <w:p w14:paraId="69115860" w14:textId="77777777" w:rsidR="00090017" w:rsidRPr="00090017" w:rsidRDefault="00090017" w:rsidP="00090017">
            <w:pPr>
              <w:spacing w:after="0" w:line="240" w:lineRule="auto"/>
              <w:ind w:left="140" w:right="140"/>
              <w:jc w:val="center"/>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K-NN (With K=3)</w:t>
            </w:r>
          </w:p>
        </w:tc>
        <w:tc>
          <w:tcPr>
            <w:tcW w:w="0" w:type="auto"/>
            <w:hideMark/>
          </w:tcPr>
          <w:p w14:paraId="597855C2" w14:textId="77777777" w:rsidR="00090017" w:rsidRPr="00090017" w:rsidRDefault="00090017" w:rsidP="00090017">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84.3%</w:t>
            </w:r>
          </w:p>
        </w:tc>
        <w:tc>
          <w:tcPr>
            <w:tcW w:w="4178" w:type="dxa"/>
            <w:hideMark/>
          </w:tcPr>
          <w:p w14:paraId="787EC91E" w14:textId="77777777" w:rsidR="00090017" w:rsidRPr="00090017" w:rsidRDefault="00090017" w:rsidP="00090017">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1.3%</w:t>
            </w:r>
          </w:p>
        </w:tc>
      </w:tr>
      <w:tr w:rsidR="005335F3" w:rsidRPr="00090017" w14:paraId="57CF82A3" w14:textId="77777777" w:rsidTr="001E0DF7">
        <w:trPr>
          <w:trHeight w:val="285"/>
        </w:trPr>
        <w:tc>
          <w:tcPr>
            <w:cnfStyle w:val="001000000000" w:firstRow="0" w:lastRow="0" w:firstColumn="1" w:lastColumn="0" w:oddVBand="0" w:evenVBand="0" w:oddHBand="0" w:evenHBand="0" w:firstRowFirstColumn="0" w:firstRowLastColumn="0" w:lastRowFirstColumn="0" w:lastRowLastColumn="0"/>
            <w:tcW w:w="2826" w:type="dxa"/>
            <w:hideMark/>
          </w:tcPr>
          <w:p w14:paraId="340064BF" w14:textId="77777777" w:rsidR="00090017" w:rsidRPr="00090017" w:rsidRDefault="00090017" w:rsidP="00090017">
            <w:pPr>
              <w:spacing w:after="0" w:line="240" w:lineRule="auto"/>
              <w:ind w:left="140" w:right="140"/>
              <w:jc w:val="center"/>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lastRenderedPageBreak/>
              <w:t>Decision Tree</w:t>
            </w:r>
          </w:p>
        </w:tc>
        <w:tc>
          <w:tcPr>
            <w:tcW w:w="0" w:type="auto"/>
            <w:hideMark/>
          </w:tcPr>
          <w:p w14:paraId="0E25BA92" w14:textId="77777777" w:rsidR="00090017" w:rsidRPr="00090017" w:rsidRDefault="00090017" w:rsidP="00090017">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79.3%</w:t>
            </w:r>
          </w:p>
        </w:tc>
        <w:tc>
          <w:tcPr>
            <w:tcW w:w="4178" w:type="dxa"/>
            <w:hideMark/>
          </w:tcPr>
          <w:p w14:paraId="58733BF1" w14:textId="77777777" w:rsidR="00090017" w:rsidRPr="00090017" w:rsidRDefault="00090017" w:rsidP="00090017">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1.6%</w:t>
            </w:r>
          </w:p>
        </w:tc>
      </w:tr>
      <w:tr w:rsidR="005335F3" w:rsidRPr="00090017" w14:paraId="64364C73" w14:textId="77777777" w:rsidTr="001E0D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826" w:type="dxa"/>
            <w:hideMark/>
          </w:tcPr>
          <w:p w14:paraId="4ED38B3E" w14:textId="77777777" w:rsidR="00090017" w:rsidRPr="00090017" w:rsidRDefault="00090017" w:rsidP="00090017">
            <w:pPr>
              <w:spacing w:after="0" w:line="240" w:lineRule="auto"/>
              <w:ind w:left="140" w:right="140"/>
              <w:jc w:val="center"/>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Bagging</w:t>
            </w:r>
          </w:p>
        </w:tc>
        <w:tc>
          <w:tcPr>
            <w:tcW w:w="0" w:type="auto"/>
            <w:hideMark/>
          </w:tcPr>
          <w:p w14:paraId="2491B62C" w14:textId="77777777" w:rsidR="00090017" w:rsidRPr="00090017" w:rsidRDefault="00090017" w:rsidP="00090017">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85.3%</w:t>
            </w:r>
          </w:p>
        </w:tc>
        <w:tc>
          <w:tcPr>
            <w:tcW w:w="4178" w:type="dxa"/>
            <w:hideMark/>
          </w:tcPr>
          <w:p w14:paraId="05067800" w14:textId="77777777" w:rsidR="00090017" w:rsidRPr="00090017" w:rsidRDefault="00090017" w:rsidP="00090017">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0.8%</w:t>
            </w:r>
          </w:p>
        </w:tc>
      </w:tr>
      <w:tr w:rsidR="005335F3" w:rsidRPr="00090017" w14:paraId="3B70F319" w14:textId="77777777" w:rsidTr="001E0DF7">
        <w:trPr>
          <w:trHeight w:val="285"/>
        </w:trPr>
        <w:tc>
          <w:tcPr>
            <w:cnfStyle w:val="001000000000" w:firstRow="0" w:lastRow="0" w:firstColumn="1" w:lastColumn="0" w:oddVBand="0" w:evenVBand="0" w:oddHBand="0" w:evenHBand="0" w:firstRowFirstColumn="0" w:firstRowLastColumn="0" w:lastRowFirstColumn="0" w:lastRowLastColumn="0"/>
            <w:tcW w:w="2826" w:type="dxa"/>
            <w:hideMark/>
          </w:tcPr>
          <w:p w14:paraId="121FB750" w14:textId="77777777" w:rsidR="00090017" w:rsidRPr="00090017" w:rsidRDefault="00090017" w:rsidP="00090017">
            <w:pPr>
              <w:spacing w:after="0" w:line="240" w:lineRule="auto"/>
              <w:ind w:left="140" w:right="140"/>
              <w:jc w:val="center"/>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Random Forest</w:t>
            </w:r>
          </w:p>
        </w:tc>
        <w:tc>
          <w:tcPr>
            <w:tcW w:w="0" w:type="auto"/>
            <w:hideMark/>
          </w:tcPr>
          <w:p w14:paraId="65C8423D" w14:textId="77777777" w:rsidR="00090017" w:rsidRPr="00090017" w:rsidRDefault="00090017" w:rsidP="00090017">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85.3%</w:t>
            </w:r>
          </w:p>
        </w:tc>
        <w:tc>
          <w:tcPr>
            <w:tcW w:w="4178" w:type="dxa"/>
            <w:hideMark/>
          </w:tcPr>
          <w:p w14:paraId="4EA2179E" w14:textId="77777777" w:rsidR="00090017" w:rsidRPr="00090017" w:rsidRDefault="00090017" w:rsidP="00090017">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2.0%</w:t>
            </w:r>
          </w:p>
        </w:tc>
      </w:tr>
      <w:tr w:rsidR="005335F3" w:rsidRPr="00090017" w14:paraId="04069745" w14:textId="77777777" w:rsidTr="001E0D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826" w:type="dxa"/>
            <w:hideMark/>
          </w:tcPr>
          <w:p w14:paraId="772AD2BB" w14:textId="77777777" w:rsidR="00090017" w:rsidRPr="00090017" w:rsidRDefault="00090017" w:rsidP="00090017">
            <w:pPr>
              <w:spacing w:after="0" w:line="240" w:lineRule="auto"/>
              <w:ind w:left="140" w:right="140"/>
              <w:jc w:val="center"/>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Boosting</w:t>
            </w:r>
          </w:p>
        </w:tc>
        <w:tc>
          <w:tcPr>
            <w:tcW w:w="0" w:type="auto"/>
            <w:hideMark/>
          </w:tcPr>
          <w:p w14:paraId="40E3492B" w14:textId="77777777" w:rsidR="00090017" w:rsidRPr="00090017" w:rsidRDefault="00090017" w:rsidP="00090017">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85.6%</w:t>
            </w:r>
          </w:p>
        </w:tc>
        <w:tc>
          <w:tcPr>
            <w:tcW w:w="4178" w:type="dxa"/>
            <w:hideMark/>
          </w:tcPr>
          <w:p w14:paraId="6A7ACC90" w14:textId="77777777" w:rsidR="00090017" w:rsidRPr="00090017" w:rsidRDefault="00090017" w:rsidP="005335F3">
            <w:pPr>
              <w:keepNext/>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lang w:bidi="he-IL"/>
              </w:rPr>
              <w:t>2.1%</w:t>
            </w:r>
          </w:p>
        </w:tc>
      </w:tr>
    </w:tbl>
    <w:p w14:paraId="4A7BE613" w14:textId="75BE1A6A" w:rsidR="005335F3" w:rsidRDefault="005335F3" w:rsidP="005335F3">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Comparison of Classification Techniques Using 5-Fold CV</w:t>
      </w:r>
    </w:p>
    <w:p w14:paraId="2CF4B9D5" w14:textId="034331C5" w:rsidR="005335F3" w:rsidRPr="00D035DD" w:rsidRDefault="00D035DD" w:rsidP="006F3B66">
      <w:pPr>
        <w:keepNext/>
        <w:ind w:left="720" w:firstLine="720"/>
        <w:rPr>
          <w:rFonts w:asciiTheme="majorBidi" w:hAnsiTheme="majorBidi" w:cstheme="majorBidi"/>
        </w:rPr>
      </w:pPr>
      <w:r>
        <w:rPr>
          <w:noProof/>
        </w:rPr>
        <w:drawing>
          <wp:anchor distT="0" distB="0" distL="114300" distR="114300" simplePos="0" relativeHeight="251658240" behindDoc="0" locked="0" layoutInCell="1" allowOverlap="1" wp14:anchorId="0246E5AC" wp14:editId="543248AD">
            <wp:simplePos x="0" y="0"/>
            <wp:positionH relativeFrom="margin">
              <wp:align>right</wp:align>
            </wp:positionH>
            <wp:positionV relativeFrom="paragraph">
              <wp:posOffset>831215</wp:posOffset>
            </wp:positionV>
            <wp:extent cx="5943600" cy="3448050"/>
            <wp:effectExtent l="0" t="0" r="0" b="0"/>
            <wp:wrapSquare wrapText="bothSides"/>
            <wp:docPr id="1" name="Picture 1" descr="https://lh6.googleusercontent.com/QMN8Fz--WgihuVfirAET5pFJC4jXSuzgiinsZP5qbZNajM0v1Se6WliyVdfxtItoLWxGWEsscaMAZwMeDUD4JSPnd_Fou8TzUIhskoBIb7BQIrKLl4_0Wbo2FjAsrRhPQix5F9Znd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MN8Fz--WgihuVfirAET5pFJC4jXSuzgiinsZP5qbZNajM0v1Se6WliyVdfxtItoLWxGWEsscaMAZwMeDUD4JSPnd_Fou8TzUIhskoBIb7BQIrKLl4_0Wbo2FjAsrRhPQix5F9Zndy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anchor>
        </w:drawing>
      </w:r>
      <w:r>
        <w:rPr>
          <w:rFonts w:asciiTheme="majorBidi" w:hAnsiTheme="majorBidi" w:cstheme="majorBidi"/>
        </w:rPr>
        <w:t>Table 1 shows a comparison of all the methods tested at this task, using 5-Fold CV as an assessment of accuracy. The methods are relatively close, with LDA having the highest accuracy and Boosting coming in second place. Interestingly, Random Forest and Bagging have the same 5-Fold accuracy even though Random Forest is supposed to show an improvement.</w:t>
      </w:r>
    </w:p>
    <w:p w14:paraId="024A1F58" w14:textId="141505C8" w:rsidR="00557BA4" w:rsidRDefault="005335F3" w:rsidP="00D035DD">
      <w:pPr>
        <w:pStyle w:val="Caption"/>
        <w:ind w:left="720" w:firstLine="720"/>
      </w:pPr>
      <w:r>
        <w:t xml:space="preserve">Figure </w:t>
      </w:r>
      <w:r>
        <w:fldChar w:fldCharType="begin"/>
      </w:r>
      <w:r>
        <w:instrText xml:space="preserve"> SEQ Figure \* ARABIC </w:instrText>
      </w:r>
      <w:r>
        <w:fldChar w:fldCharType="separate"/>
      </w:r>
      <w:r>
        <w:rPr>
          <w:noProof/>
        </w:rPr>
        <w:t>1</w:t>
      </w:r>
      <w:r>
        <w:fldChar w:fldCharType="end"/>
      </w:r>
      <w:r>
        <w:t xml:space="preserve"> Box Plot Comparing Accuracy of Classification Techniques using 5-Fold CV</w:t>
      </w:r>
    </w:p>
    <w:p w14:paraId="67DC243C" w14:textId="43D911CE" w:rsidR="005335F3" w:rsidRDefault="00D035DD" w:rsidP="006F3B66">
      <w:pPr>
        <w:ind w:left="720" w:firstLine="720"/>
        <w:rPr>
          <w:rFonts w:asciiTheme="majorBidi" w:hAnsiTheme="majorBidi" w:cstheme="majorBidi"/>
          <w:sz w:val="24"/>
          <w:szCs w:val="24"/>
        </w:rPr>
      </w:pPr>
      <w:r w:rsidRPr="00D035DD">
        <w:rPr>
          <w:rFonts w:asciiTheme="majorBidi" w:hAnsiTheme="majorBidi" w:cstheme="majorBidi"/>
          <w:sz w:val="24"/>
          <w:szCs w:val="24"/>
        </w:rPr>
        <w:t>Figure 1</w:t>
      </w:r>
      <w:r>
        <w:rPr>
          <w:rFonts w:asciiTheme="majorBidi" w:hAnsiTheme="majorBidi" w:cstheme="majorBidi"/>
          <w:sz w:val="24"/>
          <w:szCs w:val="24"/>
        </w:rPr>
        <w:t xml:space="preserve"> shows the box plot comparison of the different methods. Decision Tree has the lowest median. Given the simplicity of the Decision Tree model, this is not a surprise. </w:t>
      </w:r>
    </w:p>
    <w:p w14:paraId="47FCD9BA" w14:textId="6AD9CD7D" w:rsidR="00D035DD" w:rsidRDefault="004F3C9C" w:rsidP="006F3B66">
      <w:pPr>
        <w:ind w:left="720" w:firstLine="720"/>
        <w:rPr>
          <w:rFonts w:asciiTheme="majorBidi" w:hAnsiTheme="majorBidi" w:cstheme="majorBidi"/>
          <w:sz w:val="24"/>
          <w:szCs w:val="24"/>
        </w:rPr>
      </w:pPr>
      <w:r>
        <w:rPr>
          <w:rFonts w:asciiTheme="majorBidi" w:hAnsiTheme="majorBidi" w:cstheme="majorBidi"/>
          <w:sz w:val="24"/>
          <w:szCs w:val="24"/>
        </w:rPr>
        <w:t xml:space="preserve">Table 2 shows that </w:t>
      </w:r>
      <w:r w:rsidR="00D035DD">
        <w:rPr>
          <w:rFonts w:asciiTheme="majorBidi" w:hAnsiTheme="majorBidi" w:cstheme="majorBidi"/>
          <w:sz w:val="24"/>
          <w:szCs w:val="24"/>
        </w:rPr>
        <w:t xml:space="preserve">Leave One Out Cross Validation agrees with the </w:t>
      </w:r>
      <w:r>
        <w:rPr>
          <w:rFonts w:asciiTheme="majorBidi" w:hAnsiTheme="majorBidi" w:cstheme="majorBidi"/>
          <w:sz w:val="24"/>
          <w:szCs w:val="24"/>
        </w:rPr>
        <w:t xml:space="preserve">top two highest ranked methods as 5-Fold Cross validation; however, there are some differences. Random Forest pulls ahead of Bagging, which is what one would expect given the motivation for Random Forests. Looking at the run times, Random Forest is significantly quicker than bagging as it does not train on </w:t>
      </w:r>
      <w:r w:rsidR="000148EF">
        <w:rPr>
          <w:rFonts w:asciiTheme="majorBidi" w:hAnsiTheme="majorBidi" w:cstheme="majorBidi"/>
          <w:sz w:val="24"/>
          <w:szCs w:val="24"/>
        </w:rPr>
        <w:t>all</w:t>
      </w:r>
      <w:bookmarkStart w:id="0" w:name="_GoBack"/>
      <w:bookmarkEnd w:id="0"/>
      <w:r>
        <w:rPr>
          <w:rFonts w:asciiTheme="majorBidi" w:hAnsiTheme="majorBidi" w:cstheme="majorBidi"/>
          <w:sz w:val="24"/>
          <w:szCs w:val="24"/>
        </w:rPr>
        <w:t xml:space="preserve"> the predictors. </w:t>
      </w:r>
    </w:p>
    <w:p w14:paraId="4DCED921" w14:textId="136C9A16" w:rsidR="000148EF" w:rsidRDefault="000148EF" w:rsidP="006F3B66">
      <w:pPr>
        <w:ind w:left="720" w:firstLine="720"/>
        <w:rPr>
          <w:rFonts w:asciiTheme="majorBidi" w:hAnsiTheme="majorBidi" w:cstheme="majorBidi"/>
          <w:sz w:val="24"/>
          <w:szCs w:val="24"/>
        </w:rPr>
      </w:pPr>
    </w:p>
    <w:p w14:paraId="48600254" w14:textId="77777777" w:rsidR="000148EF" w:rsidRPr="00D035DD" w:rsidRDefault="000148EF" w:rsidP="006F3B66">
      <w:pPr>
        <w:ind w:left="720" w:firstLine="720"/>
        <w:rPr>
          <w:rFonts w:asciiTheme="majorBidi" w:hAnsiTheme="majorBidi" w:cstheme="majorBidi"/>
          <w:sz w:val="24"/>
          <w:szCs w:val="24"/>
        </w:rPr>
      </w:pPr>
    </w:p>
    <w:tbl>
      <w:tblPr>
        <w:tblStyle w:val="PlainTable1"/>
        <w:tblW w:w="9270" w:type="dxa"/>
        <w:tblInd w:w="175" w:type="dxa"/>
        <w:tblLook w:val="04A0" w:firstRow="1" w:lastRow="0" w:firstColumn="1" w:lastColumn="0" w:noHBand="0" w:noVBand="1"/>
      </w:tblPr>
      <w:tblGrid>
        <w:gridCol w:w="2864"/>
        <w:gridCol w:w="1307"/>
        <w:gridCol w:w="1957"/>
        <w:gridCol w:w="3142"/>
      </w:tblGrid>
      <w:tr w:rsidR="00090017" w:rsidRPr="00090017" w14:paraId="4ECC2432" w14:textId="77777777" w:rsidTr="001E0DF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270" w:type="dxa"/>
            <w:gridSpan w:val="4"/>
            <w:hideMark/>
          </w:tcPr>
          <w:p w14:paraId="5CD4123A" w14:textId="1E24A667" w:rsidR="00090017" w:rsidRPr="00090017" w:rsidRDefault="005335F3" w:rsidP="005335F3">
            <w:pPr>
              <w:spacing w:after="0" w:line="240" w:lineRule="auto"/>
              <w:ind w:right="140"/>
              <w:jc w:val="center"/>
              <w:rPr>
                <w:rFonts w:ascii="Times New Roman" w:eastAsia="Times New Roman" w:hAnsi="Times New Roman" w:cs="Times New Roman"/>
                <w:sz w:val="28"/>
                <w:szCs w:val="28"/>
                <w:lang w:bidi="he-IL"/>
              </w:rPr>
            </w:pPr>
            <w:r w:rsidRPr="001E0DF7">
              <w:rPr>
                <w:rFonts w:ascii="Times New Roman" w:eastAsia="Times New Roman" w:hAnsi="Times New Roman" w:cs="Times New Roman"/>
                <w:color w:val="000000"/>
                <w:lang w:bidi="he-IL"/>
              </w:rPr>
              <w:lastRenderedPageBreak/>
              <w:t>Assessing Gender Classification Using Leave One Out Cross Validation</w:t>
            </w:r>
          </w:p>
        </w:tc>
      </w:tr>
      <w:tr w:rsidR="005335F3" w:rsidRPr="00090017" w14:paraId="4081BDA0" w14:textId="77777777" w:rsidTr="000148E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880" w:type="dxa"/>
            <w:hideMark/>
          </w:tcPr>
          <w:p w14:paraId="089565F0" w14:textId="08F77964" w:rsidR="00090017" w:rsidRPr="00090017" w:rsidRDefault="00090017" w:rsidP="005335F3">
            <w:pPr>
              <w:spacing w:after="0" w:line="240" w:lineRule="auto"/>
              <w:ind w:left="140" w:right="140"/>
              <w:jc w:val="center"/>
              <w:rPr>
                <w:rFonts w:ascii="Times New Roman" w:eastAsia="Times New Roman" w:hAnsi="Times New Roman" w:cs="Times New Roman"/>
                <w:sz w:val="24"/>
                <w:szCs w:val="24"/>
                <w:lang w:bidi="he-IL"/>
              </w:rPr>
            </w:pPr>
          </w:p>
        </w:tc>
        <w:tc>
          <w:tcPr>
            <w:tcW w:w="1260" w:type="dxa"/>
            <w:hideMark/>
          </w:tcPr>
          <w:p w14:paraId="66745E82" w14:textId="77777777"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bidi="he-IL"/>
              </w:rPr>
            </w:pPr>
            <w:r w:rsidRPr="00090017">
              <w:rPr>
                <w:rFonts w:ascii="Times New Roman" w:eastAsia="Times New Roman" w:hAnsi="Times New Roman" w:cs="Times New Roman"/>
                <w:b/>
                <w:bCs/>
                <w:color w:val="000000"/>
                <w:sz w:val="20"/>
                <w:szCs w:val="20"/>
                <w:lang w:bidi="he-IL"/>
              </w:rPr>
              <w:t>Accuracy</w:t>
            </w:r>
          </w:p>
        </w:tc>
        <w:tc>
          <w:tcPr>
            <w:tcW w:w="1965" w:type="dxa"/>
            <w:hideMark/>
          </w:tcPr>
          <w:p w14:paraId="195A9585" w14:textId="371EAE61"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bidi="he-IL"/>
              </w:rPr>
            </w:pPr>
            <w:r w:rsidRPr="00090017">
              <w:rPr>
                <w:rFonts w:ascii="Times New Roman" w:eastAsia="Times New Roman" w:hAnsi="Times New Roman" w:cs="Times New Roman"/>
                <w:b/>
                <w:bCs/>
                <w:color w:val="000000"/>
                <w:sz w:val="20"/>
                <w:szCs w:val="20"/>
                <w:lang w:bidi="he-IL"/>
              </w:rPr>
              <w:t>Standard E</w:t>
            </w:r>
            <w:r w:rsidR="000148EF">
              <w:rPr>
                <w:rFonts w:ascii="Times New Roman" w:eastAsia="Times New Roman" w:hAnsi="Times New Roman" w:cs="Times New Roman"/>
                <w:b/>
                <w:bCs/>
                <w:color w:val="000000"/>
                <w:sz w:val="20"/>
                <w:szCs w:val="20"/>
                <w:lang w:bidi="he-IL"/>
              </w:rPr>
              <w:t>r</w:t>
            </w:r>
            <w:r w:rsidRPr="00090017">
              <w:rPr>
                <w:rFonts w:ascii="Times New Roman" w:eastAsia="Times New Roman" w:hAnsi="Times New Roman" w:cs="Times New Roman"/>
                <w:b/>
                <w:bCs/>
                <w:color w:val="000000"/>
                <w:sz w:val="20"/>
                <w:szCs w:val="20"/>
                <w:lang w:bidi="he-IL"/>
              </w:rPr>
              <w:t>r</w:t>
            </w:r>
            <w:r w:rsidR="000148EF">
              <w:rPr>
                <w:rFonts w:ascii="Times New Roman" w:eastAsia="Times New Roman" w:hAnsi="Times New Roman" w:cs="Times New Roman"/>
                <w:b/>
                <w:bCs/>
                <w:color w:val="000000"/>
                <w:sz w:val="20"/>
                <w:szCs w:val="20"/>
                <w:lang w:bidi="he-IL"/>
              </w:rPr>
              <w:t>or</w:t>
            </w:r>
          </w:p>
        </w:tc>
        <w:tc>
          <w:tcPr>
            <w:tcW w:w="3165" w:type="dxa"/>
            <w:hideMark/>
          </w:tcPr>
          <w:p w14:paraId="4326BF32" w14:textId="18F8B97D"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bidi="he-IL"/>
              </w:rPr>
            </w:pPr>
            <w:r w:rsidRPr="00090017">
              <w:rPr>
                <w:rFonts w:ascii="Times New Roman" w:eastAsia="Times New Roman" w:hAnsi="Times New Roman" w:cs="Times New Roman"/>
                <w:b/>
                <w:bCs/>
                <w:color w:val="000000"/>
                <w:sz w:val="20"/>
                <w:szCs w:val="20"/>
                <w:lang w:bidi="he-IL"/>
              </w:rPr>
              <w:t>Time</w:t>
            </w:r>
          </w:p>
        </w:tc>
      </w:tr>
      <w:tr w:rsidR="005335F3" w:rsidRPr="00090017" w14:paraId="1C73F6A9" w14:textId="77777777" w:rsidTr="000148EF">
        <w:trPr>
          <w:trHeight w:val="555"/>
        </w:trPr>
        <w:tc>
          <w:tcPr>
            <w:cnfStyle w:val="001000000000" w:firstRow="0" w:lastRow="0" w:firstColumn="1" w:lastColumn="0" w:oddVBand="0" w:evenVBand="0" w:oddHBand="0" w:evenHBand="0" w:firstRowFirstColumn="0" w:firstRowLastColumn="0" w:lastRowFirstColumn="0" w:lastRowLastColumn="0"/>
            <w:tcW w:w="2880" w:type="dxa"/>
            <w:hideMark/>
          </w:tcPr>
          <w:p w14:paraId="4C548282" w14:textId="77777777" w:rsidR="00090017" w:rsidRPr="00090017" w:rsidRDefault="00090017" w:rsidP="005335F3">
            <w:pPr>
              <w:spacing w:after="0" w:line="240" w:lineRule="auto"/>
              <w:ind w:left="140" w:right="140"/>
              <w:jc w:val="center"/>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Logistic Regression</w:t>
            </w:r>
          </w:p>
        </w:tc>
        <w:tc>
          <w:tcPr>
            <w:tcW w:w="1260" w:type="dxa"/>
            <w:hideMark/>
          </w:tcPr>
          <w:p w14:paraId="611F97D5" w14:textId="77777777" w:rsidR="00090017" w:rsidRPr="00090017" w:rsidRDefault="00090017" w:rsidP="005335F3">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83.9%</w:t>
            </w:r>
          </w:p>
        </w:tc>
        <w:tc>
          <w:tcPr>
            <w:tcW w:w="1965" w:type="dxa"/>
            <w:hideMark/>
          </w:tcPr>
          <w:p w14:paraId="1410A1B8" w14:textId="2AEC736D" w:rsidR="00090017" w:rsidRPr="00090017" w:rsidRDefault="00090017" w:rsidP="005335F3">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36.8</w:t>
            </w:r>
          </w:p>
        </w:tc>
        <w:tc>
          <w:tcPr>
            <w:tcW w:w="3165" w:type="dxa"/>
            <w:hideMark/>
          </w:tcPr>
          <w:p w14:paraId="5D18D36D" w14:textId="77777777" w:rsidR="00090017" w:rsidRPr="00090017" w:rsidRDefault="00090017" w:rsidP="005335F3">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w:t>
            </w:r>
          </w:p>
        </w:tc>
      </w:tr>
      <w:tr w:rsidR="005335F3" w:rsidRPr="00090017" w14:paraId="11F81C8A" w14:textId="77777777" w:rsidTr="000148EF">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880" w:type="dxa"/>
            <w:hideMark/>
          </w:tcPr>
          <w:p w14:paraId="27CA60C0" w14:textId="77777777" w:rsidR="00090017" w:rsidRPr="00090017" w:rsidRDefault="00090017" w:rsidP="005335F3">
            <w:pPr>
              <w:spacing w:after="0" w:line="240" w:lineRule="auto"/>
              <w:ind w:left="140" w:right="140"/>
              <w:jc w:val="center"/>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LDA</w:t>
            </w:r>
          </w:p>
        </w:tc>
        <w:tc>
          <w:tcPr>
            <w:tcW w:w="1260" w:type="dxa"/>
            <w:hideMark/>
          </w:tcPr>
          <w:p w14:paraId="19EE77CD" w14:textId="77777777"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86.2%</w:t>
            </w:r>
          </w:p>
        </w:tc>
        <w:tc>
          <w:tcPr>
            <w:tcW w:w="1965" w:type="dxa"/>
            <w:hideMark/>
          </w:tcPr>
          <w:p w14:paraId="6C76A2FA" w14:textId="4C14F610"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34.5</w:t>
            </w:r>
          </w:p>
        </w:tc>
        <w:tc>
          <w:tcPr>
            <w:tcW w:w="3165" w:type="dxa"/>
            <w:hideMark/>
          </w:tcPr>
          <w:p w14:paraId="1E5730CE" w14:textId="77777777"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w:t>
            </w:r>
          </w:p>
        </w:tc>
      </w:tr>
      <w:tr w:rsidR="005335F3" w:rsidRPr="00090017" w14:paraId="6E1EBC36" w14:textId="77777777" w:rsidTr="000148EF">
        <w:trPr>
          <w:trHeight w:val="525"/>
        </w:trPr>
        <w:tc>
          <w:tcPr>
            <w:cnfStyle w:val="001000000000" w:firstRow="0" w:lastRow="0" w:firstColumn="1" w:lastColumn="0" w:oddVBand="0" w:evenVBand="0" w:oddHBand="0" w:evenHBand="0" w:firstRowFirstColumn="0" w:firstRowLastColumn="0" w:lastRowFirstColumn="0" w:lastRowLastColumn="0"/>
            <w:tcW w:w="2880" w:type="dxa"/>
            <w:hideMark/>
          </w:tcPr>
          <w:p w14:paraId="766B9B78" w14:textId="77777777" w:rsidR="00090017" w:rsidRPr="00090017" w:rsidRDefault="00090017" w:rsidP="005335F3">
            <w:pPr>
              <w:spacing w:after="0" w:line="240" w:lineRule="auto"/>
              <w:ind w:left="140" w:right="140"/>
              <w:jc w:val="center"/>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QDA</w:t>
            </w:r>
          </w:p>
        </w:tc>
        <w:tc>
          <w:tcPr>
            <w:tcW w:w="1260" w:type="dxa"/>
            <w:hideMark/>
          </w:tcPr>
          <w:p w14:paraId="1938336C" w14:textId="77777777" w:rsidR="00090017" w:rsidRPr="00090017" w:rsidRDefault="00090017" w:rsidP="005335F3">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84.3%</w:t>
            </w:r>
          </w:p>
        </w:tc>
        <w:tc>
          <w:tcPr>
            <w:tcW w:w="1965" w:type="dxa"/>
            <w:hideMark/>
          </w:tcPr>
          <w:p w14:paraId="1C196E35" w14:textId="5B309901" w:rsidR="00090017" w:rsidRPr="00090017" w:rsidRDefault="00090017" w:rsidP="005335F3">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36.4</w:t>
            </w:r>
          </w:p>
        </w:tc>
        <w:tc>
          <w:tcPr>
            <w:tcW w:w="3165" w:type="dxa"/>
            <w:hideMark/>
          </w:tcPr>
          <w:p w14:paraId="16A5B508" w14:textId="77777777" w:rsidR="00090017" w:rsidRPr="00090017" w:rsidRDefault="00090017" w:rsidP="005335F3">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w:t>
            </w:r>
          </w:p>
        </w:tc>
      </w:tr>
      <w:tr w:rsidR="005335F3" w:rsidRPr="00090017" w14:paraId="18574A77" w14:textId="77777777" w:rsidTr="000148EF">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880" w:type="dxa"/>
            <w:hideMark/>
          </w:tcPr>
          <w:p w14:paraId="2C274853" w14:textId="77777777" w:rsidR="00090017" w:rsidRPr="00090017" w:rsidRDefault="00090017" w:rsidP="005335F3">
            <w:pPr>
              <w:spacing w:after="0" w:line="240" w:lineRule="auto"/>
              <w:ind w:left="140" w:right="140"/>
              <w:jc w:val="center"/>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K-NN (K=3)</w:t>
            </w:r>
          </w:p>
        </w:tc>
        <w:tc>
          <w:tcPr>
            <w:tcW w:w="1260" w:type="dxa"/>
            <w:hideMark/>
          </w:tcPr>
          <w:p w14:paraId="7A0E506C" w14:textId="77777777"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84.4%</w:t>
            </w:r>
          </w:p>
        </w:tc>
        <w:tc>
          <w:tcPr>
            <w:tcW w:w="1965" w:type="dxa"/>
            <w:hideMark/>
          </w:tcPr>
          <w:p w14:paraId="123028E3" w14:textId="726AA95B"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36.3</w:t>
            </w:r>
          </w:p>
        </w:tc>
        <w:tc>
          <w:tcPr>
            <w:tcW w:w="3165" w:type="dxa"/>
            <w:hideMark/>
          </w:tcPr>
          <w:p w14:paraId="5C9D446F" w14:textId="77777777"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w:t>
            </w:r>
          </w:p>
        </w:tc>
      </w:tr>
      <w:tr w:rsidR="005335F3" w:rsidRPr="00090017" w14:paraId="1834200D" w14:textId="77777777" w:rsidTr="000148EF">
        <w:trPr>
          <w:trHeight w:val="525"/>
        </w:trPr>
        <w:tc>
          <w:tcPr>
            <w:cnfStyle w:val="001000000000" w:firstRow="0" w:lastRow="0" w:firstColumn="1" w:lastColumn="0" w:oddVBand="0" w:evenVBand="0" w:oddHBand="0" w:evenHBand="0" w:firstRowFirstColumn="0" w:firstRowLastColumn="0" w:lastRowFirstColumn="0" w:lastRowLastColumn="0"/>
            <w:tcW w:w="2880" w:type="dxa"/>
            <w:hideMark/>
          </w:tcPr>
          <w:p w14:paraId="67D07F89" w14:textId="77777777" w:rsidR="00090017" w:rsidRPr="00090017" w:rsidRDefault="00090017" w:rsidP="005335F3">
            <w:pPr>
              <w:spacing w:after="0" w:line="240" w:lineRule="auto"/>
              <w:ind w:left="140" w:right="140"/>
              <w:jc w:val="center"/>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Decision Tree</w:t>
            </w:r>
          </w:p>
        </w:tc>
        <w:tc>
          <w:tcPr>
            <w:tcW w:w="1260" w:type="dxa"/>
            <w:hideMark/>
          </w:tcPr>
          <w:p w14:paraId="44B98F79" w14:textId="77777777" w:rsidR="00090017" w:rsidRPr="00090017" w:rsidRDefault="00090017" w:rsidP="005335F3">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79.8%</w:t>
            </w:r>
          </w:p>
        </w:tc>
        <w:tc>
          <w:tcPr>
            <w:tcW w:w="1965" w:type="dxa"/>
            <w:hideMark/>
          </w:tcPr>
          <w:p w14:paraId="1DC1F398" w14:textId="00EFFAC7" w:rsidR="00090017" w:rsidRPr="00090017" w:rsidRDefault="00090017" w:rsidP="005335F3">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40.2</w:t>
            </w:r>
          </w:p>
        </w:tc>
        <w:tc>
          <w:tcPr>
            <w:tcW w:w="3165" w:type="dxa"/>
            <w:hideMark/>
          </w:tcPr>
          <w:p w14:paraId="34AAD181" w14:textId="77777777" w:rsidR="00090017" w:rsidRPr="00090017" w:rsidRDefault="00090017" w:rsidP="005335F3">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222222"/>
                <w:sz w:val="20"/>
                <w:szCs w:val="20"/>
                <w:shd w:val="clear" w:color="auto" w:fill="FFFFFF"/>
                <w:lang w:bidi="he-IL"/>
              </w:rPr>
              <w:t>00:03:39</w:t>
            </w:r>
          </w:p>
        </w:tc>
      </w:tr>
      <w:tr w:rsidR="005335F3" w:rsidRPr="00090017" w14:paraId="797AB2F5" w14:textId="77777777" w:rsidTr="000148EF">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880" w:type="dxa"/>
            <w:hideMark/>
          </w:tcPr>
          <w:p w14:paraId="22BE5290" w14:textId="77777777" w:rsidR="00090017" w:rsidRPr="00090017" w:rsidRDefault="00090017" w:rsidP="005335F3">
            <w:pPr>
              <w:spacing w:after="0" w:line="240" w:lineRule="auto"/>
              <w:ind w:left="140" w:right="140"/>
              <w:jc w:val="center"/>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Bagging</w:t>
            </w:r>
          </w:p>
        </w:tc>
        <w:tc>
          <w:tcPr>
            <w:tcW w:w="1260" w:type="dxa"/>
            <w:hideMark/>
          </w:tcPr>
          <w:p w14:paraId="7A722EDB" w14:textId="77777777"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84.3%</w:t>
            </w:r>
          </w:p>
        </w:tc>
        <w:tc>
          <w:tcPr>
            <w:tcW w:w="1965" w:type="dxa"/>
            <w:hideMark/>
          </w:tcPr>
          <w:p w14:paraId="097C91E1" w14:textId="11745B5E"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36.4</w:t>
            </w:r>
          </w:p>
        </w:tc>
        <w:tc>
          <w:tcPr>
            <w:tcW w:w="3165" w:type="dxa"/>
            <w:hideMark/>
          </w:tcPr>
          <w:p w14:paraId="0AF52435" w14:textId="77777777"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222222"/>
                <w:sz w:val="20"/>
                <w:szCs w:val="20"/>
                <w:shd w:val="clear" w:color="auto" w:fill="FFFFFF"/>
                <w:lang w:bidi="he-IL"/>
              </w:rPr>
              <w:t>03:28:43</w:t>
            </w:r>
          </w:p>
        </w:tc>
      </w:tr>
      <w:tr w:rsidR="005335F3" w:rsidRPr="00090017" w14:paraId="288CE86D" w14:textId="77777777" w:rsidTr="000148EF">
        <w:trPr>
          <w:trHeight w:val="525"/>
        </w:trPr>
        <w:tc>
          <w:tcPr>
            <w:cnfStyle w:val="001000000000" w:firstRow="0" w:lastRow="0" w:firstColumn="1" w:lastColumn="0" w:oddVBand="0" w:evenVBand="0" w:oddHBand="0" w:evenHBand="0" w:firstRowFirstColumn="0" w:firstRowLastColumn="0" w:lastRowFirstColumn="0" w:lastRowLastColumn="0"/>
            <w:tcW w:w="2880" w:type="dxa"/>
            <w:hideMark/>
          </w:tcPr>
          <w:p w14:paraId="73305990" w14:textId="77777777" w:rsidR="00090017" w:rsidRPr="00090017" w:rsidRDefault="00090017" w:rsidP="005335F3">
            <w:pPr>
              <w:spacing w:after="0" w:line="240" w:lineRule="auto"/>
              <w:ind w:left="140" w:right="140"/>
              <w:jc w:val="center"/>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Random Forest</w:t>
            </w:r>
          </w:p>
        </w:tc>
        <w:tc>
          <w:tcPr>
            <w:tcW w:w="1260" w:type="dxa"/>
            <w:hideMark/>
          </w:tcPr>
          <w:p w14:paraId="20E8CD32" w14:textId="77777777" w:rsidR="00090017" w:rsidRPr="00090017" w:rsidRDefault="00090017" w:rsidP="005335F3">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85.1%</w:t>
            </w:r>
          </w:p>
        </w:tc>
        <w:tc>
          <w:tcPr>
            <w:tcW w:w="1965" w:type="dxa"/>
            <w:hideMark/>
          </w:tcPr>
          <w:p w14:paraId="1E14AF96" w14:textId="37E1EC08" w:rsidR="00090017" w:rsidRPr="00090017" w:rsidRDefault="00090017" w:rsidP="005335F3">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35.6</w:t>
            </w:r>
          </w:p>
        </w:tc>
        <w:tc>
          <w:tcPr>
            <w:tcW w:w="3165" w:type="dxa"/>
            <w:hideMark/>
          </w:tcPr>
          <w:p w14:paraId="1AA0DEB8" w14:textId="77777777" w:rsidR="00090017" w:rsidRPr="00090017" w:rsidRDefault="00090017" w:rsidP="005335F3">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222222"/>
                <w:sz w:val="20"/>
                <w:szCs w:val="20"/>
                <w:shd w:val="clear" w:color="auto" w:fill="FFFFFF"/>
                <w:lang w:bidi="he-IL"/>
              </w:rPr>
              <w:t>01:54:40</w:t>
            </w:r>
          </w:p>
        </w:tc>
      </w:tr>
      <w:tr w:rsidR="005335F3" w:rsidRPr="00090017" w14:paraId="22555DC9" w14:textId="77777777" w:rsidTr="000148EF">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880" w:type="dxa"/>
            <w:hideMark/>
          </w:tcPr>
          <w:p w14:paraId="40BD5E30" w14:textId="77777777" w:rsidR="00090017" w:rsidRPr="00090017" w:rsidRDefault="00090017" w:rsidP="005335F3">
            <w:pPr>
              <w:spacing w:after="0" w:line="240" w:lineRule="auto"/>
              <w:ind w:left="140" w:right="140"/>
              <w:jc w:val="center"/>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Boosting</w:t>
            </w:r>
          </w:p>
        </w:tc>
        <w:tc>
          <w:tcPr>
            <w:tcW w:w="1260" w:type="dxa"/>
            <w:hideMark/>
          </w:tcPr>
          <w:p w14:paraId="3BD320F1" w14:textId="18F0A0D1"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85.7%</w:t>
            </w:r>
          </w:p>
        </w:tc>
        <w:tc>
          <w:tcPr>
            <w:tcW w:w="1965" w:type="dxa"/>
            <w:hideMark/>
          </w:tcPr>
          <w:p w14:paraId="2DA39EA9" w14:textId="7128CDCD"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000000"/>
                <w:sz w:val="20"/>
                <w:szCs w:val="20"/>
                <w:lang w:bidi="he-IL"/>
              </w:rPr>
              <w:t>35.0</w:t>
            </w:r>
          </w:p>
        </w:tc>
        <w:tc>
          <w:tcPr>
            <w:tcW w:w="3165" w:type="dxa"/>
            <w:hideMark/>
          </w:tcPr>
          <w:p w14:paraId="790A7C74" w14:textId="77777777" w:rsidR="00090017" w:rsidRPr="00090017" w:rsidRDefault="00090017" w:rsidP="005335F3">
            <w:pPr>
              <w:keepNext/>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he-IL"/>
              </w:rPr>
            </w:pPr>
            <w:r w:rsidRPr="00090017">
              <w:rPr>
                <w:rFonts w:ascii="Times New Roman" w:eastAsia="Times New Roman" w:hAnsi="Times New Roman" w:cs="Times New Roman"/>
                <w:color w:val="222222"/>
                <w:sz w:val="20"/>
                <w:szCs w:val="20"/>
                <w:shd w:val="clear" w:color="auto" w:fill="FFFFFF"/>
                <w:lang w:bidi="he-IL"/>
              </w:rPr>
              <w:t>01:12:44</w:t>
            </w:r>
          </w:p>
        </w:tc>
      </w:tr>
    </w:tbl>
    <w:p w14:paraId="456C205E" w14:textId="35598AD3" w:rsidR="00090017" w:rsidRDefault="005335F3" w:rsidP="005335F3">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xml:space="preserve"> Comparison of Classification Techniques Using LOOCV</w:t>
      </w:r>
    </w:p>
    <w:p w14:paraId="472F8D87" w14:textId="06555BD3" w:rsidR="004F3C9C" w:rsidRDefault="004F3C9C" w:rsidP="004F3C9C"/>
    <w:p w14:paraId="7E030422" w14:textId="2F147259" w:rsidR="004F3C9C" w:rsidRDefault="004F3C9C" w:rsidP="006F3B66">
      <w:pPr>
        <w:ind w:left="720" w:firstLine="720"/>
        <w:rPr>
          <w:rFonts w:asciiTheme="majorBidi" w:hAnsiTheme="majorBidi" w:cstheme="majorBidi"/>
        </w:rPr>
      </w:pPr>
      <w:r>
        <w:rPr>
          <w:rFonts w:asciiTheme="majorBidi" w:hAnsiTheme="majorBidi" w:cstheme="majorBidi"/>
        </w:rPr>
        <w:t>The next task was to create a model that predicts the age of an entry using 150 of her BIF Values. As age is numerical data a regression model is used. The error metric is Mean Absolute Error which is defined as:</w:t>
      </w:r>
    </w:p>
    <w:p w14:paraId="1D0F9CB4" w14:textId="182B1375" w:rsidR="004F3C9C" w:rsidRPr="004F3C9C" w:rsidRDefault="004F3C9C" w:rsidP="004F3C9C">
      <w:pPr>
        <w:jc w:val="center"/>
        <w:rPr>
          <w:rFonts w:asciiTheme="majorBidi" w:hAnsiTheme="majorBidi" w:cstheme="majorBidi"/>
        </w:rPr>
      </w:pPr>
      <m:oMathPara>
        <m:oMath>
          <m:r>
            <w:rPr>
              <w:rFonts w:ascii="Cambria Math" w:hAnsi="Cambria Math" w:cstheme="majorBidi"/>
            </w:rPr>
            <m:t>MAE=</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r>
            <w:rPr>
              <w:rFonts w:ascii="Cambria Math" w:hAnsi="Cambria Math" w:cstheme="majorBidi"/>
            </w:rPr>
            <m:t xml:space="preserve"> </m:t>
          </m:r>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n</m:t>
              </m:r>
            </m:sup>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acc>
                    <m:accPr>
                      <m:ctrlPr>
                        <w:rPr>
                          <w:rFonts w:ascii="Cambria Math" w:hAnsi="Cambria Math" w:cstheme="majorBidi"/>
                          <w:i/>
                        </w:rPr>
                      </m:ctrlPr>
                    </m:accPr>
                    <m:e>
                      <m:r>
                        <w:rPr>
                          <w:rFonts w:ascii="Cambria Math" w:hAnsi="Cambria Math" w:cstheme="majorBidi"/>
                        </w:rPr>
                        <m:t>y</m:t>
                      </m:r>
                    </m:e>
                  </m:acc>
                </m:e>
                <m:sub>
                  <m:r>
                    <w:rPr>
                      <w:rFonts w:ascii="Cambria Math" w:hAnsi="Cambria Math" w:cstheme="majorBidi"/>
                    </w:rPr>
                    <m:t>i</m:t>
                  </m:r>
                </m:sub>
              </m:sSub>
              <m:r>
                <w:rPr>
                  <w:rFonts w:ascii="Cambria Math" w:hAnsi="Cambria Math" w:cstheme="majorBidi"/>
                </w:rPr>
                <m:t>|</m:t>
              </m:r>
            </m:e>
          </m:nary>
        </m:oMath>
      </m:oMathPara>
    </w:p>
    <w:p w14:paraId="47961F15" w14:textId="68D9AB04" w:rsidR="004F3C9C" w:rsidRPr="004F3C9C" w:rsidRDefault="004F3C9C" w:rsidP="006F3B66">
      <w:pPr>
        <w:ind w:left="720"/>
        <w:rPr>
          <w:rFonts w:asciiTheme="majorBidi" w:hAnsiTheme="majorBidi" w:cstheme="majorBidi"/>
        </w:rPr>
      </w:pPr>
      <w:r>
        <w:rPr>
          <w:rFonts w:asciiTheme="majorBidi" w:hAnsiTheme="majorBidi" w:cstheme="majorBidi"/>
        </w:rPr>
        <w:t xml:space="preserve">This can be interpreted as the average amount of years the model is off by. </w:t>
      </w:r>
      <w:r w:rsidR="006F1A5C">
        <w:rPr>
          <w:rFonts w:asciiTheme="majorBidi" w:hAnsiTheme="majorBidi" w:cstheme="majorBidi"/>
        </w:rPr>
        <w:t xml:space="preserve">Boosting performs the best with a MAE of five and a half years, which Bagging coming in second place. </w:t>
      </w:r>
    </w:p>
    <w:tbl>
      <w:tblPr>
        <w:tblStyle w:val="PlainTable1"/>
        <w:tblW w:w="9270" w:type="dxa"/>
        <w:tblInd w:w="175" w:type="dxa"/>
        <w:tblLook w:val="04A0" w:firstRow="1" w:lastRow="0" w:firstColumn="1" w:lastColumn="0" w:noHBand="0" w:noVBand="1"/>
      </w:tblPr>
      <w:tblGrid>
        <w:gridCol w:w="3960"/>
        <w:gridCol w:w="1937"/>
        <w:gridCol w:w="3373"/>
      </w:tblGrid>
      <w:tr w:rsidR="00090017" w:rsidRPr="00090017" w14:paraId="44635740" w14:textId="77777777" w:rsidTr="001E0DF7">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9270" w:type="dxa"/>
            <w:gridSpan w:val="3"/>
            <w:hideMark/>
          </w:tcPr>
          <w:p w14:paraId="48F8B463" w14:textId="63DC817F" w:rsidR="00090017" w:rsidRPr="00090017" w:rsidRDefault="00090017" w:rsidP="005335F3">
            <w:pPr>
              <w:spacing w:after="0" w:line="240" w:lineRule="auto"/>
              <w:jc w:val="center"/>
              <w:rPr>
                <w:rFonts w:ascii="Times New Roman" w:eastAsia="Times New Roman" w:hAnsi="Times New Roman" w:cs="Times New Roman"/>
                <w:lang w:bidi="he-IL"/>
              </w:rPr>
            </w:pPr>
          </w:p>
          <w:p w14:paraId="082D13F5" w14:textId="242F6A26" w:rsidR="00090017" w:rsidRPr="00090017" w:rsidRDefault="005335F3" w:rsidP="005335F3">
            <w:pPr>
              <w:spacing w:after="0" w:line="240" w:lineRule="auto"/>
              <w:ind w:left="140" w:right="140"/>
              <w:jc w:val="center"/>
              <w:rPr>
                <w:rFonts w:ascii="Times New Roman" w:eastAsia="Times New Roman" w:hAnsi="Times New Roman" w:cs="Times New Roman"/>
                <w:lang w:bidi="he-IL"/>
              </w:rPr>
            </w:pPr>
            <w:r>
              <w:rPr>
                <w:rFonts w:ascii="Times New Roman" w:eastAsia="Times New Roman" w:hAnsi="Times New Roman" w:cs="Times New Roman"/>
                <w:color w:val="000000"/>
                <w:lang w:bidi="he-IL"/>
              </w:rPr>
              <w:t xml:space="preserve">Assessing Regression Models of Age Using </w:t>
            </w:r>
            <w:r w:rsidR="00090017" w:rsidRPr="00090017">
              <w:rPr>
                <w:rFonts w:ascii="Times New Roman" w:eastAsia="Times New Roman" w:hAnsi="Times New Roman" w:cs="Times New Roman"/>
                <w:color w:val="000000"/>
                <w:lang w:bidi="he-IL"/>
              </w:rPr>
              <w:t>5-Fold Cross Validation</w:t>
            </w:r>
            <w:r>
              <w:rPr>
                <w:rFonts w:ascii="Times New Roman" w:eastAsia="Times New Roman" w:hAnsi="Times New Roman" w:cs="Times New Roman"/>
                <w:color w:val="000000"/>
                <w:lang w:bidi="he-IL"/>
              </w:rPr>
              <w:t xml:space="preserve"> and Mean Absolute Error</w:t>
            </w:r>
          </w:p>
        </w:tc>
      </w:tr>
      <w:tr w:rsidR="005335F3" w:rsidRPr="00090017" w14:paraId="5E731887" w14:textId="77777777" w:rsidTr="001E0DF7">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960" w:type="dxa"/>
            <w:hideMark/>
          </w:tcPr>
          <w:p w14:paraId="32170366" w14:textId="77777777" w:rsidR="00090017" w:rsidRPr="00090017" w:rsidRDefault="00090017" w:rsidP="005335F3">
            <w:pPr>
              <w:spacing w:after="0" w:line="240" w:lineRule="auto"/>
              <w:ind w:left="140" w:right="140"/>
              <w:jc w:val="center"/>
              <w:rPr>
                <w:rFonts w:ascii="Times New Roman" w:eastAsia="Times New Roman" w:hAnsi="Times New Roman" w:cs="Times New Roman"/>
                <w:lang w:bidi="he-IL"/>
              </w:rPr>
            </w:pPr>
            <w:r w:rsidRPr="00090017">
              <w:rPr>
                <w:rFonts w:ascii="Times New Roman" w:eastAsia="Times New Roman" w:hAnsi="Times New Roman" w:cs="Times New Roman"/>
                <w:color w:val="000000"/>
                <w:lang w:bidi="he-IL"/>
              </w:rPr>
              <w:t>Method</w:t>
            </w:r>
          </w:p>
        </w:tc>
        <w:tc>
          <w:tcPr>
            <w:tcW w:w="1937" w:type="dxa"/>
            <w:hideMark/>
          </w:tcPr>
          <w:p w14:paraId="37EA2F08" w14:textId="5BA70D7D"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he-IL"/>
              </w:rPr>
            </w:pPr>
            <w:r w:rsidRPr="00090017">
              <w:rPr>
                <w:rFonts w:ascii="Times New Roman" w:eastAsia="Times New Roman" w:hAnsi="Times New Roman" w:cs="Times New Roman"/>
                <w:b/>
                <w:bCs/>
                <w:color w:val="000000"/>
                <w:lang w:bidi="he-IL"/>
              </w:rPr>
              <w:t>M</w:t>
            </w:r>
            <w:r w:rsidR="005335F3" w:rsidRPr="005335F3">
              <w:rPr>
                <w:rFonts w:ascii="Times New Roman" w:eastAsia="Times New Roman" w:hAnsi="Times New Roman" w:cs="Times New Roman"/>
                <w:b/>
                <w:bCs/>
                <w:color w:val="000000"/>
                <w:lang w:bidi="he-IL"/>
              </w:rPr>
              <w:t>ean Absolute Error</w:t>
            </w:r>
          </w:p>
        </w:tc>
        <w:tc>
          <w:tcPr>
            <w:tcW w:w="3373" w:type="dxa"/>
            <w:hideMark/>
          </w:tcPr>
          <w:p w14:paraId="2E1B0A9E" w14:textId="77777777"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he-IL"/>
              </w:rPr>
            </w:pPr>
            <w:r w:rsidRPr="00090017">
              <w:rPr>
                <w:rFonts w:ascii="Times New Roman" w:eastAsia="Times New Roman" w:hAnsi="Times New Roman" w:cs="Times New Roman"/>
                <w:b/>
                <w:bCs/>
                <w:color w:val="000000"/>
                <w:lang w:bidi="he-IL"/>
              </w:rPr>
              <w:t>Standard Deviation</w:t>
            </w:r>
          </w:p>
        </w:tc>
      </w:tr>
      <w:tr w:rsidR="005335F3" w:rsidRPr="00090017" w14:paraId="49F4F4AD" w14:textId="77777777" w:rsidTr="001E0DF7">
        <w:trPr>
          <w:trHeight w:val="253"/>
        </w:trPr>
        <w:tc>
          <w:tcPr>
            <w:cnfStyle w:val="001000000000" w:firstRow="0" w:lastRow="0" w:firstColumn="1" w:lastColumn="0" w:oddVBand="0" w:evenVBand="0" w:oddHBand="0" w:evenHBand="0" w:firstRowFirstColumn="0" w:firstRowLastColumn="0" w:lastRowFirstColumn="0" w:lastRowLastColumn="0"/>
            <w:tcW w:w="3960" w:type="dxa"/>
            <w:hideMark/>
          </w:tcPr>
          <w:p w14:paraId="0080D7AD" w14:textId="77777777" w:rsidR="00090017" w:rsidRPr="00090017" w:rsidRDefault="00090017" w:rsidP="005335F3">
            <w:pPr>
              <w:spacing w:after="0" w:line="240" w:lineRule="auto"/>
              <w:ind w:left="140" w:right="140"/>
              <w:jc w:val="center"/>
              <w:rPr>
                <w:rFonts w:ascii="Times New Roman" w:eastAsia="Times New Roman" w:hAnsi="Times New Roman" w:cs="Times New Roman"/>
                <w:lang w:bidi="he-IL"/>
              </w:rPr>
            </w:pPr>
            <w:r w:rsidRPr="00090017">
              <w:rPr>
                <w:rFonts w:ascii="Times New Roman" w:eastAsia="Times New Roman" w:hAnsi="Times New Roman" w:cs="Times New Roman"/>
                <w:color w:val="000000"/>
                <w:lang w:bidi="he-IL"/>
              </w:rPr>
              <w:t>Decision Tree</w:t>
            </w:r>
          </w:p>
        </w:tc>
        <w:tc>
          <w:tcPr>
            <w:tcW w:w="1937" w:type="dxa"/>
            <w:hideMark/>
          </w:tcPr>
          <w:p w14:paraId="69DEB926" w14:textId="77777777" w:rsidR="00090017" w:rsidRPr="00090017" w:rsidRDefault="00090017" w:rsidP="005335F3">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he-IL"/>
              </w:rPr>
            </w:pPr>
            <w:r w:rsidRPr="00090017">
              <w:rPr>
                <w:rFonts w:ascii="Times New Roman" w:eastAsia="Times New Roman" w:hAnsi="Times New Roman" w:cs="Times New Roman"/>
                <w:color w:val="000000"/>
                <w:lang w:bidi="he-IL"/>
              </w:rPr>
              <w:t>6.10</w:t>
            </w:r>
          </w:p>
        </w:tc>
        <w:tc>
          <w:tcPr>
            <w:tcW w:w="3373" w:type="dxa"/>
            <w:hideMark/>
          </w:tcPr>
          <w:p w14:paraId="2071D494" w14:textId="77777777" w:rsidR="00090017" w:rsidRPr="00090017" w:rsidRDefault="00090017" w:rsidP="005335F3">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he-IL"/>
              </w:rPr>
            </w:pPr>
            <w:r w:rsidRPr="00090017">
              <w:rPr>
                <w:rFonts w:ascii="Times New Roman" w:eastAsia="Times New Roman" w:hAnsi="Times New Roman" w:cs="Times New Roman"/>
                <w:color w:val="000000"/>
                <w:lang w:bidi="he-IL"/>
              </w:rPr>
              <w:t>0.27</w:t>
            </w:r>
          </w:p>
        </w:tc>
      </w:tr>
      <w:tr w:rsidR="005335F3" w:rsidRPr="00090017" w14:paraId="75ACB653" w14:textId="77777777" w:rsidTr="001E0DF7">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3960" w:type="dxa"/>
            <w:hideMark/>
          </w:tcPr>
          <w:p w14:paraId="555B728E" w14:textId="77777777" w:rsidR="00090017" w:rsidRPr="00090017" w:rsidRDefault="00090017" w:rsidP="005335F3">
            <w:pPr>
              <w:spacing w:after="0" w:line="240" w:lineRule="auto"/>
              <w:ind w:left="140" w:right="140"/>
              <w:jc w:val="center"/>
              <w:rPr>
                <w:rFonts w:ascii="Times New Roman" w:eastAsia="Times New Roman" w:hAnsi="Times New Roman" w:cs="Times New Roman"/>
                <w:lang w:bidi="he-IL"/>
              </w:rPr>
            </w:pPr>
            <w:r w:rsidRPr="00090017">
              <w:rPr>
                <w:rFonts w:ascii="Times New Roman" w:eastAsia="Times New Roman" w:hAnsi="Times New Roman" w:cs="Times New Roman"/>
                <w:color w:val="000000"/>
                <w:lang w:bidi="he-IL"/>
              </w:rPr>
              <w:t>Bagging</w:t>
            </w:r>
          </w:p>
        </w:tc>
        <w:tc>
          <w:tcPr>
            <w:tcW w:w="1937" w:type="dxa"/>
            <w:hideMark/>
          </w:tcPr>
          <w:p w14:paraId="30468608" w14:textId="77777777"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he-IL"/>
              </w:rPr>
            </w:pPr>
            <w:r w:rsidRPr="00090017">
              <w:rPr>
                <w:rFonts w:ascii="Times New Roman" w:eastAsia="Times New Roman" w:hAnsi="Times New Roman" w:cs="Times New Roman"/>
                <w:color w:val="000000"/>
                <w:lang w:bidi="he-IL"/>
              </w:rPr>
              <w:t>5.59</w:t>
            </w:r>
          </w:p>
        </w:tc>
        <w:tc>
          <w:tcPr>
            <w:tcW w:w="3373" w:type="dxa"/>
            <w:hideMark/>
          </w:tcPr>
          <w:p w14:paraId="1C90AF95" w14:textId="77777777"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he-IL"/>
              </w:rPr>
            </w:pPr>
            <w:r w:rsidRPr="00090017">
              <w:rPr>
                <w:rFonts w:ascii="Times New Roman" w:eastAsia="Times New Roman" w:hAnsi="Times New Roman" w:cs="Times New Roman"/>
                <w:color w:val="000000"/>
                <w:lang w:bidi="he-IL"/>
              </w:rPr>
              <w:t>0.25</w:t>
            </w:r>
          </w:p>
        </w:tc>
      </w:tr>
      <w:tr w:rsidR="005335F3" w:rsidRPr="00090017" w14:paraId="61CD0AB7" w14:textId="77777777" w:rsidTr="001E0DF7">
        <w:trPr>
          <w:trHeight w:val="226"/>
        </w:trPr>
        <w:tc>
          <w:tcPr>
            <w:cnfStyle w:val="001000000000" w:firstRow="0" w:lastRow="0" w:firstColumn="1" w:lastColumn="0" w:oddVBand="0" w:evenVBand="0" w:oddHBand="0" w:evenHBand="0" w:firstRowFirstColumn="0" w:firstRowLastColumn="0" w:lastRowFirstColumn="0" w:lastRowLastColumn="0"/>
            <w:tcW w:w="3960" w:type="dxa"/>
            <w:hideMark/>
          </w:tcPr>
          <w:p w14:paraId="7DDB8E20" w14:textId="77777777" w:rsidR="00090017" w:rsidRPr="00090017" w:rsidRDefault="00090017" w:rsidP="005335F3">
            <w:pPr>
              <w:spacing w:after="0" w:line="240" w:lineRule="auto"/>
              <w:ind w:left="140" w:right="140"/>
              <w:jc w:val="center"/>
              <w:rPr>
                <w:rFonts w:ascii="Times New Roman" w:eastAsia="Times New Roman" w:hAnsi="Times New Roman" w:cs="Times New Roman"/>
                <w:lang w:bidi="he-IL"/>
              </w:rPr>
            </w:pPr>
            <w:r w:rsidRPr="00090017">
              <w:rPr>
                <w:rFonts w:ascii="Times New Roman" w:eastAsia="Times New Roman" w:hAnsi="Times New Roman" w:cs="Times New Roman"/>
                <w:color w:val="000000"/>
                <w:lang w:bidi="he-IL"/>
              </w:rPr>
              <w:t>Random Forest</w:t>
            </w:r>
          </w:p>
        </w:tc>
        <w:tc>
          <w:tcPr>
            <w:tcW w:w="1937" w:type="dxa"/>
            <w:hideMark/>
          </w:tcPr>
          <w:p w14:paraId="6AE86B1E" w14:textId="77777777" w:rsidR="00090017" w:rsidRPr="00090017" w:rsidRDefault="00090017" w:rsidP="005335F3">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he-IL"/>
              </w:rPr>
            </w:pPr>
            <w:r w:rsidRPr="00090017">
              <w:rPr>
                <w:rFonts w:ascii="Times New Roman" w:eastAsia="Times New Roman" w:hAnsi="Times New Roman" w:cs="Times New Roman"/>
                <w:color w:val="000000"/>
                <w:lang w:bidi="he-IL"/>
              </w:rPr>
              <w:t>5.77</w:t>
            </w:r>
          </w:p>
        </w:tc>
        <w:tc>
          <w:tcPr>
            <w:tcW w:w="3373" w:type="dxa"/>
            <w:hideMark/>
          </w:tcPr>
          <w:p w14:paraId="716243B9" w14:textId="77777777" w:rsidR="00090017" w:rsidRPr="00090017" w:rsidRDefault="00090017" w:rsidP="005335F3">
            <w:pPr>
              <w:spacing w:after="0" w:line="240" w:lineRule="auto"/>
              <w:ind w:left="140" w:right="1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bidi="he-IL"/>
              </w:rPr>
            </w:pPr>
            <w:r w:rsidRPr="00090017">
              <w:rPr>
                <w:rFonts w:ascii="Times New Roman" w:eastAsia="Times New Roman" w:hAnsi="Times New Roman" w:cs="Times New Roman"/>
                <w:color w:val="000000"/>
                <w:lang w:bidi="he-IL"/>
              </w:rPr>
              <w:t>0.24</w:t>
            </w:r>
          </w:p>
        </w:tc>
      </w:tr>
      <w:tr w:rsidR="005335F3" w:rsidRPr="00090017" w14:paraId="1F855395" w14:textId="77777777" w:rsidTr="001E0DF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960" w:type="dxa"/>
            <w:hideMark/>
          </w:tcPr>
          <w:p w14:paraId="1220E7B9" w14:textId="77777777" w:rsidR="00090017" w:rsidRPr="00090017" w:rsidRDefault="00090017" w:rsidP="005335F3">
            <w:pPr>
              <w:spacing w:after="0" w:line="240" w:lineRule="auto"/>
              <w:ind w:left="140" w:right="140"/>
              <w:jc w:val="center"/>
              <w:rPr>
                <w:rFonts w:ascii="Times New Roman" w:eastAsia="Times New Roman" w:hAnsi="Times New Roman" w:cs="Times New Roman"/>
                <w:lang w:bidi="he-IL"/>
              </w:rPr>
            </w:pPr>
            <w:r w:rsidRPr="00090017">
              <w:rPr>
                <w:rFonts w:ascii="Times New Roman" w:eastAsia="Times New Roman" w:hAnsi="Times New Roman" w:cs="Times New Roman"/>
                <w:color w:val="000000"/>
                <w:lang w:bidi="he-IL"/>
              </w:rPr>
              <w:t>Boosting</w:t>
            </w:r>
          </w:p>
        </w:tc>
        <w:tc>
          <w:tcPr>
            <w:tcW w:w="1937" w:type="dxa"/>
            <w:hideMark/>
          </w:tcPr>
          <w:p w14:paraId="13666480" w14:textId="77777777"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he-IL"/>
              </w:rPr>
            </w:pPr>
            <w:r w:rsidRPr="00090017">
              <w:rPr>
                <w:rFonts w:ascii="Times New Roman" w:eastAsia="Times New Roman" w:hAnsi="Times New Roman" w:cs="Times New Roman"/>
                <w:color w:val="000000"/>
                <w:lang w:bidi="he-IL"/>
              </w:rPr>
              <w:t>5.48</w:t>
            </w:r>
          </w:p>
        </w:tc>
        <w:tc>
          <w:tcPr>
            <w:tcW w:w="3373" w:type="dxa"/>
            <w:hideMark/>
          </w:tcPr>
          <w:p w14:paraId="5A2A3021" w14:textId="77777777" w:rsidR="00090017" w:rsidRPr="00090017" w:rsidRDefault="00090017" w:rsidP="005335F3">
            <w:pPr>
              <w:spacing w:after="0" w:line="240" w:lineRule="auto"/>
              <w:ind w:left="140" w:right="1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bidi="he-IL"/>
              </w:rPr>
            </w:pPr>
            <w:r w:rsidRPr="00090017">
              <w:rPr>
                <w:rFonts w:ascii="Times New Roman" w:eastAsia="Times New Roman" w:hAnsi="Times New Roman" w:cs="Times New Roman"/>
                <w:color w:val="000000"/>
                <w:lang w:bidi="he-IL"/>
              </w:rPr>
              <w:t>0.32</w:t>
            </w:r>
          </w:p>
        </w:tc>
      </w:tr>
    </w:tbl>
    <w:p w14:paraId="66530D38" w14:textId="04780BFF" w:rsidR="005335F3" w:rsidRDefault="005335F3" w:rsidP="005335F3">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xml:space="preserve"> Comparison of Regression Techniques using 5-Fold Cross Validation</w:t>
      </w:r>
    </w:p>
    <w:p w14:paraId="72A567D1" w14:textId="2DCA87DE" w:rsidR="00557BA4" w:rsidRDefault="00557BA4" w:rsidP="00557BA4">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t>Conclusion</w:t>
      </w:r>
    </w:p>
    <w:p w14:paraId="4DCB1721" w14:textId="00A37034" w:rsidR="006F3B66" w:rsidRDefault="006F3B66" w:rsidP="006F3B66">
      <w:pPr>
        <w:pStyle w:val="ListParagraph"/>
        <w:ind w:firstLine="720"/>
        <w:rPr>
          <w:rFonts w:asciiTheme="majorBidi" w:hAnsiTheme="majorBidi" w:cstheme="majorBidi"/>
          <w:sz w:val="24"/>
          <w:szCs w:val="24"/>
        </w:rPr>
      </w:pPr>
      <w:r>
        <w:rPr>
          <w:rFonts w:asciiTheme="majorBidi" w:hAnsiTheme="majorBidi" w:cstheme="majorBidi"/>
          <w:sz w:val="24"/>
          <w:szCs w:val="24"/>
        </w:rPr>
        <w:t xml:space="preserve">The results show that LDA performs the best for gender classification while Boosting is the top tree method for both gender classification and age regression. These </w:t>
      </w:r>
      <w:r>
        <w:rPr>
          <w:rFonts w:asciiTheme="majorBidi" w:hAnsiTheme="majorBidi" w:cstheme="majorBidi"/>
          <w:sz w:val="24"/>
          <w:szCs w:val="24"/>
        </w:rPr>
        <w:lastRenderedPageBreak/>
        <w:t xml:space="preserve">are only preliminary results; different optimizations can be used to enhance the performance of each of these models. </w:t>
      </w:r>
    </w:p>
    <w:p w14:paraId="19142AC6" w14:textId="42115C15" w:rsidR="006F3B66" w:rsidRDefault="006F3B66" w:rsidP="006F3B66">
      <w:pPr>
        <w:pStyle w:val="ListParagraph"/>
        <w:ind w:firstLine="720"/>
        <w:rPr>
          <w:rFonts w:asciiTheme="majorBidi" w:hAnsiTheme="majorBidi" w:cstheme="majorBidi"/>
          <w:sz w:val="24"/>
          <w:szCs w:val="24"/>
        </w:rPr>
      </w:pPr>
      <w:r>
        <w:rPr>
          <w:rFonts w:asciiTheme="majorBidi" w:hAnsiTheme="majorBidi" w:cstheme="majorBidi"/>
          <w:sz w:val="24"/>
          <w:szCs w:val="24"/>
        </w:rPr>
        <w:t xml:space="preserve">Dimension reduction can be used to reduce the </w:t>
      </w:r>
      <w:proofErr w:type="gramStart"/>
      <w:r>
        <w:rPr>
          <w:rFonts w:asciiTheme="majorBidi" w:hAnsiTheme="majorBidi" w:cstheme="majorBidi"/>
          <w:sz w:val="24"/>
          <w:szCs w:val="24"/>
        </w:rPr>
        <w:t>amount</w:t>
      </w:r>
      <w:proofErr w:type="gramEnd"/>
      <w:r>
        <w:rPr>
          <w:rFonts w:asciiTheme="majorBidi" w:hAnsiTheme="majorBidi" w:cstheme="majorBidi"/>
          <w:sz w:val="24"/>
          <w:szCs w:val="24"/>
        </w:rPr>
        <w:t xml:space="preserve"> of dimensions needed to represent all of the 2,569 BIF features allowing for more information to be used to train each model. </w:t>
      </w:r>
    </w:p>
    <w:p w14:paraId="2F065AFC" w14:textId="0E3599FB" w:rsidR="006F3B66" w:rsidRPr="006F3B66" w:rsidRDefault="006F3B66" w:rsidP="006F3B66">
      <w:pPr>
        <w:pStyle w:val="ListParagraph"/>
        <w:ind w:firstLine="720"/>
        <w:rPr>
          <w:rFonts w:asciiTheme="majorBidi" w:hAnsiTheme="majorBidi" w:cstheme="majorBidi"/>
          <w:sz w:val="24"/>
          <w:szCs w:val="24"/>
        </w:rPr>
      </w:pPr>
      <w:r>
        <w:rPr>
          <w:rFonts w:asciiTheme="majorBidi" w:hAnsiTheme="majorBidi" w:cstheme="majorBidi"/>
          <w:sz w:val="24"/>
          <w:szCs w:val="24"/>
        </w:rPr>
        <w:t xml:space="preserve">The tree models can also be pruned to lessen the chances of overfitting. In addition, other forms of boosting, such as Ada-boosting can be tested and compared to the current results.   </w:t>
      </w:r>
    </w:p>
    <w:p w14:paraId="53B534D3" w14:textId="470DB71E" w:rsidR="00557BA4" w:rsidRDefault="00557BA4" w:rsidP="00557BA4">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t>References</w:t>
      </w:r>
    </w:p>
    <w:p w14:paraId="1DD4100F" w14:textId="6AAAB4D6" w:rsidR="00557BA4" w:rsidRDefault="00F97440" w:rsidP="00F97440">
      <w:pPr>
        <w:ind w:left="720"/>
        <w:rPr>
          <w:rFonts w:asciiTheme="majorBidi" w:hAnsiTheme="majorBidi" w:cstheme="majorBidi"/>
          <w:sz w:val="24"/>
          <w:szCs w:val="24"/>
        </w:rPr>
      </w:pPr>
      <w:r>
        <w:rPr>
          <w:rFonts w:asciiTheme="majorBidi" w:hAnsiTheme="majorBidi" w:cstheme="majorBidi"/>
          <w:sz w:val="24"/>
          <w:szCs w:val="24"/>
        </w:rPr>
        <w:t>[1]</w:t>
      </w:r>
      <w:r w:rsidRPr="00F97440">
        <w:t xml:space="preserve"> </w:t>
      </w:r>
      <w:hyperlink r:id="rId9" w:history="1">
        <w:r w:rsidRPr="00325863">
          <w:rPr>
            <w:rStyle w:val="Hyperlink"/>
            <w:rFonts w:asciiTheme="majorBidi" w:hAnsiTheme="majorBidi" w:cstheme="majorBidi"/>
            <w:sz w:val="24"/>
            <w:szCs w:val="24"/>
          </w:rPr>
          <w:t>https://www.faceaginggroup.com/morph/</w:t>
        </w:r>
      </w:hyperlink>
    </w:p>
    <w:p w14:paraId="5549FBE3" w14:textId="4568C0B0" w:rsidR="00F97440" w:rsidRDefault="00F97440" w:rsidP="00F97440">
      <w:pPr>
        <w:ind w:left="720"/>
        <w:rPr>
          <w:rFonts w:asciiTheme="majorBidi" w:hAnsiTheme="majorBidi" w:cstheme="majorBidi"/>
          <w:sz w:val="24"/>
          <w:szCs w:val="24"/>
        </w:rPr>
      </w:pPr>
      <w:r>
        <w:rPr>
          <w:rFonts w:asciiTheme="majorBidi" w:hAnsiTheme="majorBidi" w:cstheme="majorBidi"/>
          <w:sz w:val="24"/>
          <w:szCs w:val="24"/>
        </w:rPr>
        <w:t>[2]</w:t>
      </w:r>
      <w:r w:rsidR="003F3BE3">
        <w:rPr>
          <w:rFonts w:asciiTheme="majorBidi" w:hAnsiTheme="majorBidi" w:cstheme="majorBidi"/>
          <w:sz w:val="24"/>
          <w:szCs w:val="24"/>
        </w:rPr>
        <w:t xml:space="preserve"> </w:t>
      </w:r>
      <w:hyperlink r:id="rId10" w:history="1">
        <w:r w:rsidR="003F3BE3" w:rsidRPr="00325863">
          <w:rPr>
            <w:rStyle w:val="Hyperlink"/>
            <w:rFonts w:asciiTheme="majorBidi" w:hAnsiTheme="majorBidi" w:cstheme="majorBidi"/>
            <w:sz w:val="24"/>
            <w:szCs w:val="24"/>
          </w:rPr>
          <w:t>http://people.uncw.edu/vetterr/MORPH-NonCommercial-Stats.pdf</w:t>
        </w:r>
      </w:hyperlink>
    </w:p>
    <w:p w14:paraId="69C83A35" w14:textId="6406E883" w:rsidR="003F3BE3" w:rsidRPr="00C57B3B" w:rsidRDefault="00C57B3B" w:rsidP="00C57B3B">
      <w:pPr>
        <w:ind w:left="720"/>
        <w:rPr>
          <w:rFonts w:asciiTheme="majorBidi" w:hAnsiTheme="majorBidi" w:cstheme="majorBidi"/>
          <w:sz w:val="24"/>
          <w:szCs w:val="24"/>
        </w:rPr>
      </w:pPr>
      <w:r w:rsidRPr="00C57B3B">
        <w:rPr>
          <w:rFonts w:asciiTheme="majorBidi" w:hAnsiTheme="majorBidi" w:cstheme="majorBidi"/>
          <w:sz w:val="24"/>
          <w:szCs w:val="24"/>
        </w:rPr>
        <w:t xml:space="preserve">[3] </w:t>
      </w:r>
      <w:r w:rsidRPr="00C57B3B">
        <w:rPr>
          <w:rFonts w:asciiTheme="majorBidi" w:hAnsiTheme="majorBidi" w:cstheme="majorBidi"/>
          <w:color w:val="323232"/>
          <w:sz w:val="24"/>
          <w:szCs w:val="24"/>
          <w:shd w:val="clear" w:color="auto" w:fill="FFFFFF"/>
        </w:rPr>
        <w:t>G. James et al., </w:t>
      </w:r>
      <w:r w:rsidRPr="00C57B3B">
        <w:rPr>
          <w:rFonts w:asciiTheme="majorBidi" w:hAnsiTheme="majorBidi" w:cstheme="majorBidi"/>
          <w:i/>
          <w:iCs/>
          <w:color w:val="323232"/>
          <w:sz w:val="24"/>
          <w:szCs w:val="24"/>
        </w:rPr>
        <w:t>An introduction to statistical learning: with applications in R</w:t>
      </w:r>
      <w:r w:rsidRPr="00C57B3B">
        <w:rPr>
          <w:rFonts w:asciiTheme="majorBidi" w:hAnsiTheme="majorBidi" w:cstheme="majorBidi"/>
          <w:color w:val="323232"/>
          <w:sz w:val="24"/>
          <w:szCs w:val="24"/>
          <w:shd w:val="clear" w:color="auto" w:fill="FFFFFF"/>
        </w:rPr>
        <w:t>. New York: Springer, 2014.</w:t>
      </w:r>
    </w:p>
    <w:sectPr w:rsidR="003F3BE3" w:rsidRPr="00C57B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45645" w14:textId="77777777" w:rsidR="0065511D" w:rsidRDefault="0065511D" w:rsidP="00F97440">
      <w:pPr>
        <w:spacing w:after="0" w:line="240" w:lineRule="auto"/>
      </w:pPr>
      <w:r>
        <w:separator/>
      </w:r>
    </w:p>
  </w:endnote>
  <w:endnote w:type="continuationSeparator" w:id="0">
    <w:p w14:paraId="19CB30A1" w14:textId="77777777" w:rsidR="0065511D" w:rsidRDefault="0065511D" w:rsidP="00F97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37624" w14:textId="77777777" w:rsidR="0065511D" w:rsidRDefault="0065511D" w:rsidP="00F97440">
      <w:pPr>
        <w:spacing w:after="0" w:line="240" w:lineRule="auto"/>
      </w:pPr>
      <w:r>
        <w:separator/>
      </w:r>
    </w:p>
  </w:footnote>
  <w:footnote w:type="continuationSeparator" w:id="0">
    <w:p w14:paraId="34698714" w14:textId="77777777" w:rsidR="0065511D" w:rsidRDefault="0065511D" w:rsidP="00F97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A5935"/>
    <w:multiLevelType w:val="hybridMultilevel"/>
    <w:tmpl w:val="FA44BA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4C"/>
    <w:rsid w:val="000148EF"/>
    <w:rsid w:val="00060152"/>
    <w:rsid w:val="00090017"/>
    <w:rsid w:val="001722DB"/>
    <w:rsid w:val="001E0DF7"/>
    <w:rsid w:val="002B08C5"/>
    <w:rsid w:val="002F27C7"/>
    <w:rsid w:val="003A7831"/>
    <w:rsid w:val="003F3BE3"/>
    <w:rsid w:val="004A03F9"/>
    <w:rsid w:val="004F3C9C"/>
    <w:rsid w:val="005335F3"/>
    <w:rsid w:val="00557BA4"/>
    <w:rsid w:val="00575813"/>
    <w:rsid w:val="005E09F5"/>
    <w:rsid w:val="0065511D"/>
    <w:rsid w:val="006A1AC3"/>
    <w:rsid w:val="006F1A5C"/>
    <w:rsid w:val="006F3B66"/>
    <w:rsid w:val="007A7177"/>
    <w:rsid w:val="007E10FF"/>
    <w:rsid w:val="00843FE6"/>
    <w:rsid w:val="008C2572"/>
    <w:rsid w:val="00905AC6"/>
    <w:rsid w:val="00983985"/>
    <w:rsid w:val="009B60B4"/>
    <w:rsid w:val="009F38D3"/>
    <w:rsid w:val="00A05B64"/>
    <w:rsid w:val="00B869AD"/>
    <w:rsid w:val="00BC6092"/>
    <w:rsid w:val="00C06C4C"/>
    <w:rsid w:val="00C274B5"/>
    <w:rsid w:val="00C57B3B"/>
    <w:rsid w:val="00C6427D"/>
    <w:rsid w:val="00D035DD"/>
    <w:rsid w:val="00D40CA4"/>
    <w:rsid w:val="00D51F6F"/>
    <w:rsid w:val="00DF712A"/>
    <w:rsid w:val="00F97440"/>
    <w:rsid w:val="00FF30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CA9E"/>
  <w15:chartTrackingRefBased/>
  <w15:docId w15:val="{B968E895-E09A-42AB-BF26-C381C22AB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BA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A4"/>
    <w:pPr>
      <w:ind w:left="720"/>
      <w:contextualSpacing/>
    </w:pPr>
  </w:style>
  <w:style w:type="paragraph" w:styleId="FootnoteText">
    <w:name w:val="footnote text"/>
    <w:basedOn w:val="Normal"/>
    <w:link w:val="FootnoteTextChar"/>
    <w:uiPriority w:val="99"/>
    <w:semiHidden/>
    <w:unhideWhenUsed/>
    <w:rsid w:val="00F974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7440"/>
    <w:rPr>
      <w:rFonts w:eastAsiaTheme="minorEastAsia"/>
      <w:sz w:val="20"/>
      <w:szCs w:val="20"/>
    </w:rPr>
  </w:style>
  <w:style w:type="character" w:styleId="FootnoteReference">
    <w:name w:val="footnote reference"/>
    <w:basedOn w:val="DefaultParagraphFont"/>
    <w:uiPriority w:val="99"/>
    <w:semiHidden/>
    <w:unhideWhenUsed/>
    <w:rsid w:val="00F97440"/>
    <w:rPr>
      <w:vertAlign w:val="superscript"/>
    </w:rPr>
  </w:style>
  <w:style w:type="character" w:styleId="Hyperlink">
    <w:name w:val="Hyperlink"/>
    <w:basedOn w:val="DefaultParagraphFont"/>
    <w:uiPriority w:val="99"/>
    <w:unhideWhenUsed/>
    <w:rsid w:val="00F97440"/>
    <w:rPr>
      <w:color w:val="0563C1" w:themeColor="hyperlink"/>
      <w:u w:val="single"/>
    </w:rPr>
  </w:style>
  <w:style w:type="character" w:styleId="UnresolvedMention">
    <w:name w:val="Unresolved Mention"/>
    <w:basedOn w:val="DefaultParagraphFont"/>
    <w:uiPriority w:val="99"/>
    <w:semiHidden/>
    <w:unhideWhenUsed/>
    <w:rsid w:val="00F97440"/>
    <w:rPr>
      <w:color w:val="605E5C"/>
      <w:shd w:val="clear" w:color="auto" w:fill="E1DFDD"/>
    </w:rPr>
  </w:style>
  <w:style w:type="character" w:styleId="PlaceholderText">
    <w:name w:val="Placeholder Text"/>
    <w:basedOn w:val="DefaultParagraphFont"/>
    <w:uiPriority w:val="99"/>
    <w:semiHidden/>
    <w:rsid w:val="007A7177"/>
    <w:rPr>
      <w:color w:val="808080"/>
    </w:rPr>
  </w:style>
  <w:style w:type="paragraph" w:styleId="NormalWeb">
    <w:name w:val="Normal (Web)"/>
    <w:basedOn w:val="Normal"/>
    <w:uiPriority w:val="99"/>
    <w:semiHidden/>
    <w:unhideWhenUsed/>
    <w:rsid w:val="00090017"/>
    <w:pPr>
      <w:spacing w:before="100" w:beforeAutospacing="1" w:after="100" w:afterAutospacing="1" w:line="240" w:lineRule="auto"/>
    </w:pPr>
    <w:rPr>
      <w:rFonts w:ascii="Times New Roman" w:eastAsia="Times New Roman" w:hAnsi="Times New Roman" w:cs="Times New Roman"/>
      <w:sz w:val="24"/>
      <w:szCs w:val="24"/>
      <w:lang w:bidi="he-IL"/>
    </w:rPr>
  </w:style>
  <w:style w:type="table" w:styleId="PlainTable2">
    <w:name w:val="Plain Table 2"/>
    <w:basedOn w:val="TableNormal"/>
    <w:uiPriority w:val="42"/>
    <w:rsid w:val="005335F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335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335F3"/>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28720">
      <w:bodyDiv w:val="1"/>
      <w:marLeft w:val="0"/>
      <w:marRight w:val="0"/>
      <w:marTop w:val="0"/>
      <w:marBottom w:val="0"/>
      <w:divBdr>
        <w:top w:val="none" w:sz="0" w:space="0" w:color="auto"/>
        <w:left w:val="none" w:sz="0" w:space="0" w:color="auto"/>
        <w:bottom w:val="none" w:sz="0" w:space="0" w:color="auto"/>
        <w:right w:val="none" w:sz="0" w:space="0" w:color="auto"/>
      </w:divBdr>
    </w:div>
    <w:div w:id="246036803">
      <w:bodyDiv w:val="1"/>
      <w:marLeft w:val="0"/>
      <w:marRight w:val="0"/>
      <w:marTop w:val="0"/>
      <w:marBottom w:val="0"/>
      <w:divBdr>
        <w:top w:val="none" w:sz="0" w:space="0" w:color="auto"/>
        <w:left w:val="none" w:sz="0" w:space="0" w:color="auto"/>
        <w:bottom w:val="none" w:sz="0" w:space="0" w:color="auto"/>
        <w:right w:val="none" w:sz="0" w:space="0" w:color="auto"/>
      </w:divBdr>
    </w:div>
    <w:div w:id="270825219">
      <w:bodyDiv w:val="1"/>
      <w:marLeft w:val="0"/>
      <w:marRight w:val="0"/>
      <w:marTop w:val="0"/>
      <w:marBottom w:val="0"/>
      <w:divBdr>
        <w:top w:val="none" w:sz="0" w:space="0" w:color="auto"/>
        <w:left w:val="none" w:sz="0" w:space="0" w:color="auto"/>
        <w:bottom w:val="none" w:sz="0" w:space="0" w:color="auto"/>
        <w:right w:val="none" w:sz="0" w:space="0" w:color="auto"/>
      </w:divBdr>
    </w:div>
    <w:div w:id="1342005551">
      <w:bodyDiv w:val="1"/>
      <w:marLeft w:val="0"/>
      <w:marRight w:val="0"/>
      <w:marTop w:val="0"/>
      <w:marBottom w:val="0"/>
      <w:divBdr>
        <w:top w:val="none" w:sz="0" w:space="0" w:color="auto"/>
        <w:left w:val="none" w:sz="0" w:space="0" w:color="auto"/>
        <w:bottom w:val="none" w:sz="0" w:space="0" w:color="auto"/>
        <w:right w:val="none" w:sz="0" w:space="0" w:color="auto"/>
      </w:divBdr>
    </w:div>
    <w:div w:id="1640575701">
      <w:bodyDiv w:val="1"/>
      <w:marLeft w:val="0"/>
      <w:marRight w:val="0"/>
      <w:marTop w:val="0"/>
      <w:marBottom w:val="0"/>
      <w:divBdr>
        <w:top w:val="none" w:sz="0" w:space="0" w:color="auto"/>
        <w:left w:val="none" w:sz="0" w:space="0" w:color="auto"/>
        <w:bottom w:val="none" w:sz="0" w:space="0" w:color="auto"/>
        <w:right w:val="none" w:sz="0" w:space="0" w:color="auto"/>
      </w:divBdr>
    </w:div>
    <w:div w:id="214515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eople.uncw.edu/vetterr/MORPH-NonCommercial-Stats.pdf" TargetMode="External"/><Relationship Id="rId4" Type="http://schemas.openxmlformats.org/officeDocument/2006/relationships/settings" Target="settings.xml"/><Relationship Id="rId9" Type="http://schemas.openxmlformats.org/officeDocument/2006/relationships/hyperlink" Target="https://www.faceaginggroup.com/mor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0EE140-94C5-4FDB-967D-4EAF7077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6</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 Pedoeem</dc:creator>
  <cp:keywords/>
  <dc:description/>
  <cp:lastModifiedBy>Jonathan Pedoeem</cp:lastModifiedBy>
  <cp:revision>4</cp:revision>
  <dcterms:created xsi:type="dcterms:W3CDTF">2018-06-03T14:32:00Z</dcterms:created>
  <dcterms:modified xsi:type="dcterms:W3CDTF">2018-06-04T03:24:00Z</dcterms:modified>
</cp:coreProperties>
</file>