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There is a problem when I trained haar cascade classifier. The xml that I built need more sample to detect the object desired more accurate. In this assignment I just use around 98 samples that is not accurate to detect the desired object which is wallet. Although the camera still can detect the desired object but when there is another object around the desired object with almost the same color and shape, it will also detect that object.</w:t>
      </w:r>
    </w:p>
    <w:p>
      <w:pPr>
        <w:pStyle w:val="Normal"/>
        <w:rPr/>
      </w:pPr>
      <w:r>
        <w:rPr/>
      </w:r>
    </w:p>
    <w:p>
      <w:pPr>
        <w:pStyle w:val="Normal"/>
        <w:rPr/>
      </w:pPr>
      <w:r>
        <w:rPr/>
        <w:tab/>
        <w:t>To create an accurate haar cascade classifier we need a lot of samples. The more samples that we use, the more accurate our machine.</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Pages>
  <Words>102</Words>
  <Characters>472</Characters>
  <CharactersWithSpaces>574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2018-04-08T19:51:17Z</dcterms:created>
  <dc:creator/>
  <dc:description/>
  <dc:language>en-US</dc:language>
  <cp:lastModifiedBy/>
  <dcterms:modified xsi:type="dcterms:W3CDTF">2018-04-08T19:57:24Z</dcterms:modified>
  <cp:revision>1</cp:revision>
  <dc:subject/>
  <dc:title/>
</cp:coreProperties>
</file>