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2045061"/>
        <w:docPartObj>
          <w:docPartGallery w:val="Cover Pages"/>
          <w:docPartUnique/>
        </w:docPartObj>
      </w:sdtPr>
      <w:sdtEndPr/>
      <w:sdtContent>
        <w:p w:rsidR="00BD2906" w:rsidRDefault="00BD2906"/>
        <w:p w:rsidR="00BD2906" w:rsidRDefault="00BD2906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438150</wp:posOffset>
                    </wp:positionH>
                    <wp:positionV relativeFrom="page">
                      <wp:posOffset>5772150</wp:posOffset>
                    </wp:positionV>
                    <wp:extent cx="560070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A7F" w:rsidRDefault="00B160F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A7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 1: The Highway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0A7F" w:rsidRDefault="00B160F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Jai mistry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5pt;margin-top:454.5pt;width:441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nidAIAAFcFAAAOAAAAZHJzL2Uyb0RvYy54bWysVE1P3DAQvVfqf7B8LwlQPrQii7YgqkoI&#10;EFBx9jo2G9XxuLZ3k+2v77OTLIj2QtWLM5l5M56PNz4771vDNsqHhmzF9/dKzpSVVDf2ueLfH68+&#10;nXIWorC1MGRVxbcq8PP5xw9nnZupA1qRqZVnCGLDrHMVX8XoZkUR5Eq1IuyRUxZGTb4VEb/+uai9&#10;6BC9NcVBWR4XHfnaeZIqBGgvByOf5/haKxlvtQ4qMlNx5Bbz6fO5TGcxPxOzZy/cqpFjGuIfsmhF&#10;Y3HpLtSliIKtffNHqLaRngLpuCepLUjrRqpcA6rZL99U87ASTuVa0Jzgdm0K/y+svNncedbUmN3h&#10;PmdWtBjSo+oj+0I9Szp0qHNhBuCDAzT2MAA96QOUqfBe+zZ9URKDHb3e7vqbwkkoj47L8qSEScJ2&#10;fHJQnn7OEyhe3J0P8auiliWh4h4DzH0Vm+sQkQqgEyTdZumqMSYP0VjWIerhUZkddhZ4GJuwKtNh&#10;DJNKGlLPUtwalTDG3iuNduQKkiITUV0YzzYCFBJSKhtz8Tku0AmlkcR7HEf8S1bvcR7qmG4mG3fO&#10;bWPJ5+rfpF3/mFLWAx6NfFV3EmO/7MdRL6neYtKehm0JTl41mMa1CPFOeKwHJoiVj7c4tCF0nUaJ&#10;sxX5X3/TJzxYCytnHdat4uHnWnjFmflmwee0m5PgJ2E5CXbdXhDaD4YimyzCwUczidpT+4SXYJFu&#10;gUlYibsqHifxIg5Lj5dEqsUig7CBTsRr++BkCp2mkbj12D8J70YCRnD3hqZFFLM3PBywmShusY5g&#10;YyZpaujQxbHR2N7M3fGlSc/D6/+MenkP578BAAD//wMAUEsDBBQABgAIAAAAIQCSTXPr3wAAAAsB&#10;AAAPAAAAZHJzL2Rvd25yZXYueG1sTI/BTsMwEETvSPyDtUjcqNNCAwlxKkACUakXAhdu23iJA7Ed&#10;bLcNf8/2BLcZ7dPsTLWa7CD2FGLvnYL5LANBrvW6d52Ct9fHixsQMaHTOHhHCn4owqo+Pamw1P7g&#10;XmjfpE5wiIslKjApjaWUsTVkMc78SI5vHz5YTGxDJ3XAA4fbQS6yLJcWe8cfDI70YKj9anZWwftl&#10;6LQxy/vPxXpDG3zun9bfjVLnZ9PdLYhEU/qD4Vifq0PNnbZ+53QUg4K84ClJQZEdBQPFcs5iy2SR&#10;X1+BrCv5f0P9CwAA//8DAFBLAQItABQABgAIAAAAIQC2gziS/gAAAOEBAAATAAAAAAAAAAAAAAAA&#10;AAAAAABbQ29udGVudF9UeXBlc10ueG1sUEsBAi0AFAAGAAgAAAAhADj9If/WAAAAlAEAAAsAAAAA&#10;AAAAAAAAAAAALwEAAF9yZWxzLy5yZWxzUEsBAi0AFAAGAAgAAAAhAKvqCeJ0AgAAVwUAAA4AAAAA&#10;AAAAAAAAAAAALgIAAGRycy9lMm9Eb2MueG1sUEsBAi0AFAAGAAgAAAAhAJJNc+vfAAAACw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:rsidR="00940A7F" w:rsidRDefault="00B160F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0A7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 1: The Highway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0A7F" w:rsidRDefault="00B160F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Jai mistry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0A7F" w:rsidRDefault="00940A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0A7F" w:rsidRDefault="00940A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126189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2247" w:rsidRDefault="00292247">
          <w:pPr>
            <w:pStyle w:val="TOCHeading"/>
          </w:pPr>
          <w:r>
            <w:t>Contents</w:t>
          </w:r>
        </w:p>
        <w:p w:rsidR="00292247" w:rsidRDefault="002922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04609" w:history="1">
            <w:r w:rsidRPr="00C15A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04610" w:history="1">
            <w:r w:rsidR="00292247" w:rsidRPr="00C15AB1">
              <w:rPr>
                <w:rStyle w:val="Hyperlink"/>
                <w:noProof/>
              </w:rPr>
              <w:t>Analysis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_Toc5804610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2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1" w:history="1">
            <w:r w:rsidR="00292247" w:rsidRPr="00C15AB1">
              <w:rPr>
                <w:rStyle w:val="Hyperlink"/>
                <w:noProof/>
              </w:rPr>
              <w:t>Research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_Toc5804611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2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2" w:history="1">
            <w:r w:rsidR="00292247" w:rsidRPr="00C15AB1">
              <w:rPr>
                <w:rStyle w:val="Hyperlink"/>
                <w:noProof/>
              </w:rPr>
              <w:t>Success Criteria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_Toc5804612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3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04613" w:history="1">
            <w:r w:rsidR="00292247" w:rsidRPr="00C15AB1">
              <w:rPr>
                <w:rStyle w:val="Hyperlink"/>
                <w:noProof/>
              </w:rPr>
              <w:t>Design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_Toc5804613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4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4" w:history="1">
            <w:r w:rsidR="00292247" w:rsidRPr="00C15AB1">
              <w:rPr>
                <w:rStyle w:val="Hyperlink"/>
                <w:noProof/>
              </w:rPr>
              <w:t>The Questions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_Toc5804614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4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5" w:history="1">
            <w:r w:rsidR="00292247" w:rsidRPr="00C15AB1">
              <w:rPr>
                <w:rStyle w:val="Hyperlink"/>
                <w:noProof/>
              </w:rPr>
              <w:t>Testing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_Toc5804615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5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04616" w:history="1">
            <w:r w:rsidR="00292247" w:rsidRPr="00C15AB1">
              <w:rPr>
                <w:rStyle w:val="Hyperlink"/>
                <w:noProof/>
              </w:rPr>
              <w:t>Development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_Toc5804616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6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04617" w:history="1">
            <w:r w:rsidR="00292247" w:rsidRPr="00C15AB1">
              <w:rPr>
                <w:rStyle w:val="Hyperlink"/>
                <w:noProof/>
              </w:rPr>
              <w:t>Evaluation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_Toc5804617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7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8" w:history="1">
            <w:r w:rsidR="00292247" w:rsidRPr="00C15AB1">
              <w:rPr>
                <w:rStyle w:val="Hyperlink"/>
                <w:noProof/>
              </w:rPr>
              <w:t>Test Results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_Toc5804618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7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B160F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04619" w:history="1">
            <w:r w:rsidR="00292247" w:rsidRPr="00C15AB1">
              <w:rPr>
                <w:rStyle w:val="Hyperlink"/>
                <w:noProof/>
              </w:rPr>
              <w:t>Evaluation</w:t>
            </w:r>
            <w:r w:rsidR="00292247">
              <w:rPr>
                <w:noProof/>
                <w:webHidden/>
              </w:rPr>
              <w:tab/>
            </w:r>
            <w:r w:rsidR="00292247">
              <w:rPr>
                <w:noProof/>
                <w:webHidden/>
              </w:rPr>
              <w:fldChar w:fldCharType="begin"/>
            </w:r>
            <w:r w:rsidR="00292247">
              <w:rPr>
                <w:noProof/>
                <w:webHidden/>
              </w:rPr>
              <w:instrText xml:space="preserve"> PAGEREF _Toc5804619 \h </w:instrText>
            </w:r>
            <w:r w:rsidR="00292247">
              <w:rPr>
                <w:noProof/>
                <w:webHidden/>
              </w:rPr>
            </w:r>
            <w:r w:rsidR="00292247">
              <w:rPr>
                <w:noProof/>
                <w:webHidden/>
              </w:rPr>
              <w:fldChar w:fldCharType="separate"/>
            </w:r>
            <w:r w:rsidR="00FB2B2E">
              <w:rPr>
                <w:noProof/>
                <w:webHidden/>
              </w:rPr>
              <w:t>7</w:t>
            </w:r>
            <w:r w:rsidR="00292247">
              <w:rPr>
                <w:noProof/>
                <w:webHidden/>
              </w:rPr>
              <w:fldChar w:fldCharType="end"/>
            </w:r>
          </w:hyperlink>
        </w:p>
        <w:p w:rsidR="00292247" w:rsidRDefault="00292247">
          <w:r>
            <w:rPr>
              <w:b/>
              <w:bCs/>
              <w:noProof/>
            </w:rPr>
            <w:fldChar w:fldCharType="end"/>
          </w:r>
        </w:p>
      </w:sdtContent>
    </w:sdt>
    <w:p w:rsidR="00BD2906" w:rsidRDefault="00BD2906">
      <w:r>
        <w:br w:type="page"/>
      </w:r>
    </w:p>
    <w:p w:rsidR="00BD2906" w:rsidRDefault="00BD2906" w:rsidP="00BD2906">
      <w:pPr>
        <w:pStyle w:val="Heading1"/>
      </w:pPr>
      <w:bookmarkStart w:id="0" w:name="_Toc5804609"/>
      <w:r>
        <w:lastRenderedPageBreak/>
        <w:t>Introduction</w:t>
      </w:r>
      <w:bookmarkEnd w:id="0"/>
    </w:p>
    <w:p w:rsidR="00BD2906" w:rsidRDefault="00BD2906" w:rsidP="00BD2906">
      <w:r>
        <w:t xml:space="preserve">In this project, a simple quiz will be created using Python and the </w:t>
      </w:r>
      <w:proofErr w:type="spellStart"/>
      <w:r>
        <w:t>easyGUI</w:t>
      </w:r>
      <w:proofErr w:type="spellEnd"/>
      <w:r>
        <w:t xml:space="preserve"> module. Users will be asked to identify the correct road sign for a stated meaning. At the end of the </w:t>
      </w:r>
      <w:r w:rsidR="00B50000">
        <w:t>program</w:t>
      </w:r>
      <w:r>
        <w:t>, the user should be given a score, and a list of signs to revise.</w:t>
      </w:r>
    </w:p>
    <w:p w:rsidR="00BD2906" w:rsidRDefault="00BD2906" w:rsidP="00BD2906"/>
    <w:p w:rsidR="00CE7637" w:rsidRDefault="00BD2906" w:rsidP="00BD2906">
      <w:pPr>
        <w:pStyle w:val="Heading1"/>
      </w:pPr>
      <w:bookmarkStart w:id="1" w:name="_Toc5804610"/>
      <w:r>
        <w:t>Analysis</w:t>
      </w:r>
      <w:bookmarkEnd w:id="1"/>
    </w:p>
    <w:p w:rsidR="006740CC" w:rsidRDefault="00F1774D" w:rsidP="00F1774D">
      <w:r>
        <w:t xml:space="preserve">There are several key parts of the problem that make it solvable with Python and </w:t>
      </w:r>
      <w:proofErr w:type="spellStart"/>
      <w:r>
        <w:t>easyGUI</w:t>
      </w:r>
      <w:proofErr w:type="spellEnd"/>
      <w:r>
        <w:t>:</w:t>
      </w:r>
    </w:p>
    <w:p w:rsidR="00F1774D" w:rsidRDefault="00F1774D" w:rsidP="00F1774D">
      <w:pPr>
        <w:pStyle w:val="ListParagraph"/>
        <w:numPr>
          <w:ilvl w:val="0"/>
          <w:numId w:val="3"/>
        </w:numPr>
      </w:pPr>
      <w:r>
        <w:t>It needs to show a menu to launch the game.</w:t>
      </w:r>
    </w:p>
    <w:p w:rsidR="00F1774D" w:rsidRDefault="00F1774D" w:rsidP="00F1774D">
      <w:pPr>
        <w:pStyle w:val="ListParagraph"/>
        <w:numPr>
          <w:ilvl w:val="0"/>
          <w:numId w:val="3"/>
        </w:numPr>
      </w:pPr>
      <w:r>
        <w:t>Each question needs to be presented visually, with buttons to press.</w:t>
      </w:r>
    </w:p>
    <w:p w:rsidR="00F1774D" w:rsidRDefault="00F1774D" w:rsidP="00F1774D">
      <w:pPr>
        <w:pStyle w:val="ListParagraph"/>
        <w:numPr>
          <w:ilvl w:val="0"/>
          <w:numId w:val="3"/>
        </w:numPr>
      </w:pPr>
      <w:r>
        <w:t>Each answer needs to be checked, and a score should be kept.</w:t>
      </w:r>
    </w:p>
    <w:p w:rsidR="00F1774D" w:rsidRDefault="00F1774D" w:rsidP="00F1774D">
      <w:proofErr w:type="spellStart"/>
      <w:proofErr w:type="gramStart"/>
      <w:r>
        <w:t>easyGUI</w:t>
      </w:r>
      <w:proofErr w:type="spellEnd"/>
      <w:proofErr w:type="gramEnd"/>
      <w:r>
        <w:t xml:space="preserve"> will provide the menus, while Python can check the answers.</w:t>
      </w:r>
    </w:p>
    <w:p w:rsidR="00F1774D" w:rsidRDefault="00F1774D" w:rsidP="00F1774D">
      <w:pPr>
        <w:pStyle w:val="Heading2"/>
      </w:pPr>
      <w:bookmarkStart w:id="2" w:name="_Toc5804611"/>
      <w:r>
        <w:t>Research</w:t>
      </w:r>
      <w:bookmarkEnd w:id="2"/>
    </w:p>
    <w:p w:rsidR="00F1774D" w:rsidRDefault="00F1774D" w:rsidP="00F1774D">
      <w:r>
        <w:t xml:space="preserve">The program should mirror other popular solutions like the </w:t>
      </w:r>
      <w:proofErr w:type="gramStart"/>
      <w:r>
        <w:t>highway code</w:t>
      </w:r>
      <w:proofErr w:type="gramEnd"/>
      <w:r>
        <w:t xml:space="preserve"> test</w:t>
      </w:r>
      <w:r>
        <w:rPr>
          <w:rStyle w:val="FootnoteReference"/>
        </w:rPr>
        <w:footnoteReference w:id="1"/>
      </w:r>
      <w:r>
        <w:t>:</w:t>
      </w:r>
    </w:p>
    <w:p w:rsidR="00F1774D" w:rsidRDefault="00F1774D" w:rsidP="00F1774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753AD67" wp14:editId="3DB8926E">
            <wp:extent cx="2795716" cy="3028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7" cy="30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50" w:rsidRDefault="00F80050">
      <w:pPr>
        <w:rPr>
          <w:caps/>
          <w:spacing w:val="15"/>
          <w:sz w:val="22"/>
          <w:szCs w:val="22"/>
        </w:rPr>
      </w:pPr>
      <w:r>
        <w:br w:type="page"/>
      </w:r>
    </w:p>
    <w:p w:rsidR="00F80050" w:rsidRDefault="00F80050" w:rsidP="00F80050">
      <w:pPr>
        <w:pStyle w:val="Heading2"/>
      </w:pPr>
      <w:bookmarkStart w:id="3" w:name="_Toc5804612"/>
      <w:r>
        <w:lastRenderedPageBreak/>
        <w:t>Success Criteria</w:t>
      </w:r>
      <w:bookmarkEnd w:id="3"/>
    </w:p>
    <w:p w:rsidR="00F80050" w:rsidRDefault="00F80050" w:rsidP="00F80050">
      <w:pPr>
        <w:pStyle w:val="ListParagraph"/>
        <w:numPr>
          <w:ilvl w:val="0"/>
          <w:numId w:val="4"/>
        </w:numPr>
      </w:pPr>
      <w:r>
        <w:t>A menu should display to let the user begin the quiz, or quit.</w:t>
      </w:r>
    </w:p>
    <w:p w:rsidR="00F80050" w:rsidRDefault="00F80050" w:rsidP="00F80050">
      <w:pPr>
        <w:pStyle w:val="ListParagraph"/>
        <w:numPr>
          <w:ilvl w:val="0"/>
          <w:numId w:val="4"/>
        </w:numPr>
      </w:pPr>
      <w:r>
        <w:t>5 questions should display, in order.</w:t>
      </w:r>
    </w:p>
    <w:p w:rsidR="00F80050" w:rsidRDefault="00F80050" w:rsidP="00F80050">
      <w:pPr>
        <w:pStyle w:val="ListParagraph"/>
        <w:numPr>
          <w:ilvl w:val="1"/>
          <w:numId w:val="4"/>
        </w:numPr>
      </w:pPr>
      <w:r>
        <w:t>The user should be presented with a road instruction, and three signs. One of the signs should match the instruction, the other two should not.</w:t>
      </w:r>
    </w:p>
    <w:p w:rsidR="00F80050" w:rsidRDefault="00F80050" w:rsidP="00F80050">
      <w:pPr>
        <w:pStyle w:val="ListParagraph"/>
        <w:numPr>
          <w:ilvl w:val="1"/>
          <w:numId w:val="4"/>
        </w:numPr>
      </w:pPr>
      <w:r>
        <w:t>If the user selects the correct sign, they should be told that they are correct, and their score should increase by 1.</w:t>
      </w:r>
    </w:p>
    <w:p w:rsidR="00F80050" w:rsidRDefault="00F80050" w:rsidP="00F80050">
      <w:pPr>
        <w:pStyle w:val="ListParagraph"/>
        <w:numPr>
          <w:ilvl w:val="1"/>
          <w:numId w:val="4"/>
        </w:numPr>
      </w:pPr>
      <w:r>
        <w:t>If the user selects an incorrect sign, the correct sign should be highlighted. The score should not increase.</w:t>
      </w:r>
    </w:p>
    <w:p w:rsidR="00F80050" w:rsidRDefault="00F80050" w:rsidP="00F80050">
      <w:pPr>
        <w:pStyle w:val="ListParagraph"/>
        <w:numPr>
          <w:ilvl w:val="0"/>
          <w:numId w:val="4"/>
        </w:numPr>
      </w:pPr>
      <w:r>
        <w:t>At the end of the quiz, the user should be presented with their final score, and images of any signs they were not able to identify correctly.</w:t>
      </w:r>
    </w:p>
    <w:p w:rsidR="00F80050" w:rsidRDefault="00F80050">
      <w:r>
        <w:br w:type="page"/>
      </w:r>
    </w:p>
    <w:p w:rsidR="00F80050" w:rsidRDefault="00F80050" w:rsidP="00F80050">
      <w:pPr>
        <w:pStyle w:val="Heading1"/>
      </w:pPr>
      <w:bookmarkStart w:id="4" w:name="_Toc5804613"/>
      <w:r>
        <w:lastRenderedPageBreak/>
        <w:t>Design</w:t>
      </w:r>
      <w:bookmarkEnd w:id="4"/>
    </w:p>
    <w:p w:rsidR="00F80050" w:rsidRDefault="00F80050" w:rsidP="00F80050">
      <w:r>
        <w:t>The project can be decomposed into the following parts:</w:t>
      </w:r>
    </w:p>
    <w:p w:rsidR="00F80050" w:rsidRDefault="00F80050" w:rsidP="00F80050">
      <w:pPr>
        <w:pStyle w:val="ListParagraph"/>
        <w:numPr>
          <w:ilvl w:val="0"/>
          <w:numId w:val="5"/>
        </w:numPr>
      </w:pPr>
      <w:r>
        <w:t>The main menu</w:t>
      </w:r>
    </w:p>
    <w:p w:rsidR="00F80050" w:rsidRDefault="00F80050" w:rsidP="00F80050">
      <w:pPr>
        <w:pStyle w:val="ListParagraph"/>
        <w:numPr>
          <w:ilvl w:val="0"/>
          <w:numId w:val="5"/>
        </w:numPr>
      </w:pPr>
      <w:r>
        <w:t>Questions and scoring</w:t>
      </w:r>
    </w:p>
    <w:p w:rsidR="00F80050" w:rsidRDefault="00F80050" w:rsidP="00F80050">
      <w:pPr>
        <w:pStyle w:val="ListParagraph"/>
        <w:numPr>
          <w:ilvl w:val="0"/>
          <w:numId w:val="5"/>
        </w:numPr>
      </w:pPr>
      <w:r>
        <w:t>The final score and incorrect answers.</w:t>
      </w:r>
    </w:p>
    <w:p w:rsidR="00F80050" w:rsidRDefault="00F80050" w:rsidP="00F80050">
      <w:r>
        <w:t>The program should flow in this manner:</w:t>
      </w:r>
    </w:p>
    <w:p w:rsidR="00F80050" w:rsidRDefault="00F80050" w:rsidP="00F80050">
      <w:pPr>
        <w:jc w:val="center"/>
      </w:pPr>
      <w:r>
        <w:rPr>
          <w:noProof/>
          <w:lang w:eastAsia="en-GB"/>
        </w:rPr>
        <w:drawing>
          <wp:inline distT="0" distB="0" distL="0" distR="0" wp14:anchorId="197F2239" wp14:editId="4686189E">
            <wp:extent cx="24860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1" w:rsidRDefault="00456D01" w:rsidP="006B2B00">
      <w:pPr>
        <w:pStyle w:val="Heading2"/>
      </w:pPr>
      <w:bookmarkStart w:id="5" w:name="_Toc5804614"/>
      <w:r>
        <w:t>The Questions</w:t>
      </w:r>
      <w:bookmarkEnd w:id="5"/>
    </w:p>
    <w:p w:rsidR="00456D01" w:rsidRDefault="00456D01" w:rsidP="00456D01">
      <w:r>
        <w:t>The program should use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94"/>
        <w:gridCol w:w="2969"/>
        <w:gridCol w:w="2108"/>
      </w:tblGrid>
      <w:tr w:rsidR="00456D01" w:rsidTr="00456D01">
        <w:tc>
          <w:tcPr>
            <w:tcW w:w="1363" w:type="dxa"/>
          </w:tcPr>
          <w:p w:rsidR="00456D01" w:rsidRDefault="00456D01" w:rsidP="00456D01">
            <w:pPr>
              <w:spacing w:before="200" w:after="200" w:line="276" w:lineRule="auto"/>
            </w:pPr>
            <w:r>
              <w:lastRenderedPageBreak/>
              <w:t>Question number</w:t>
            </w:r>
          </w:p>
        </w:tc>
        <w:tc>
          <w:tcPr>
            <w:tcW w:w="2666" w:type="dxa"/>
          </w:tcPr>
          <w:p w:rsidR="00456D01" w:rsidRDefault="00456D01" w:rsidP="00456D01">
            <w:pPr>
              <w:spacing w:before="200" w:after="200" w:line="276" w:lineRule="auto"/>
            </w:pPr>
            <w:r>
              <w:t>Question</w:t>
            </w:r>
          </w:p>
        </w:tc>
        <w:tc>
          <w:tcPr>
            <w:tcW w:w="3055" w:type="dxa"/>
          </w:tcPr>
          <w:p w:rsidR="00456D01" w:rsidRDefault="00456D01" w:rsidP="00456D01">
            <w:pPr>
              <w:spacing w:before="200" w:after="200" w:line="276" w:lineRule="auto"/>
            </w:pPr>
            <w:r>
              <w:t>Icons displayed</w:t>
            </w:r>
          </w:p>
        </w:tc>
        <w:tc>
          <w:tcPr>
            <w:tcW w:w="2158" w:type="dxa"/>
          </w:tcPr>
          <w:p w:rsidR="00456D01" w:rsidRDefault="00456D01" w:rsidP="00456D01">
            <w:pPr>
              <w:spacing w:before="200" w:after="200" w:line="276" w:lineRule="auto"/>
            </w:pPr>
            <w:r>
              <w:t>Correct answer</w:t>
            </w:r>
          </w:p>
        </w:tc>
      </w:tr>
      <w:tr w:rsidR="00456D01" w:rsidTr="00456D01">
        <w:tc>
          <w:tcPr>
            <w:tcW w:w="1363" w:type="dxa"/>
          </w:tcPr>
          <w:p w:rsidR="00456D01" w:rsidRDefault="00456D01" w:rsidP="00456D01">
            <w:pPr>
              <w:jc w:val="center"/>
            </w:pPr>
            <w:r>
              <w:t>1</w:t>
            </w:r>
          </w:p>
        </w:tc>
        <w:tc>
          <w:tcPr>
            <w:tcW w:w="2666" w:type="dxa"/>
          </w:tcPr>
          <w:p w:rsidR="00456D01" w:rsidRDefault="00456D01" w:rsidP="00456D01">
            <w:r>
              <w:t>Which of these warns of falling rocks?</w:t>
            </w:r>
          </w:p>
        </w:tc>
        <w:tc>
          <w:tcPr>
            <w:tcW w:w="3055" w:type="dxa"/>
          </w:tcPr>
          <w:p w:rsidR="00456D01" w:rsidRDefault="00456D01" w:rsidP="00456D01">
            <w:r>
              <w:t>Ahead only, falling rocks, steep hill</w:t>
            </w:r>
          </w:p>
        </w:tc>
        <w:tc>
          <w:tcPr>
            <w:tcW w:w="2158" w:type="dxa"/>
          </w:tcPr>
          <w:p w:rsidR="00456D01" w:rsidRDefault="00456D01" w:rsidP="00456D01">
            <w:r>
              <w:t>Falling rocks</w:t>
            </w:r>
          </w:p>
        </w:tc>
      </w:tr>
      <w:tr w:rsidR="00456D01" w:rsidTr="00456D01">
        <w:tc>
          <w:tcPr>
            <w:tcW w:w="1363" w:type="dxa"/>
          </w:tcPr>
          <w:p w:rsidR="00456D01" w:rsidRDefault="00456D01" w:rsidP="00456D01">
            <w:pPr>
              <w:jc w:val="center"/>
            </w:pPr>
            <w:r>
              <w:t>2</w:t>
            </w:r>
          </w:p>
        </w:tc>
        <w:tc>
          <w:tcPr>
            <w:tcW w:w="2666" w:type="dxa"/>
          </w:tcPr>
          <w:p w:rsidR="00456D01" w:rsidRDefault="00456D01" w:rsidP="00456D01">
            <w:r>
              <w:t>Which of these means ‘No stopping’?</w:t>
            </w:r>
          </w:p>
        </w:tc>
        <w:tc>
          <w:tcPr>
            <w:tcW w:w="3055" w:type="dxa"/>
          </w:tcPr>
          <w:p w:rsidR="00456D01" w:rsidRDefault="00456D01" w:rsidP="00456D01">
            <w:r>
              <w:t>No stopping, no overtaking, ahead only</w:t>
            </w:r>
          </w:p>
        </w:tc>
        <w:tc>
          <w:tcPr>
            <w:tcW w:w="2158" w:type="dxa"/>
          </w:tcPr>
          <w:p w:rsidR="00456D01" w:rsidRDefault="00456D01" w:rsidP="00456D01">
            <w:r>
              <w:t>No stopping</w:t>
            </w:r>
          </w:p>
        </w:tc>
      </w:tr>
      <w:tr w:rsidR="00456D01" w:rsidTr="00456D01">
        <w:tc>
          <w:tcPr>
            <w:tcW w:w="1363" w:type="dxa"/>
          </w:tcPr>
          <w:p w:rsidR="00456D01" w:rsidRDefault="00456D01" w:rsidP="00456D01">
            <w:pPr>
              <w:jc w:val="center"/>
            </w:pPr>
            <w:r>
              <w:t>3</w:t>
            </w:r>
          </w:p>
        </w:tc>
        <w:tc>
          <w:tcPr>
            <w:tcW w:w="2666" w:type="dxa"/>
          </w:tcPr>
          <w:p w:rsidR="00456D01" w:rsidRDefault="00456D01" w:rsidP="00456D01">
            <w:r>
              <w:t xml:space="preserve">Which of these means there are strong </w:t>
            </w:r>
            <w:r w:rsidR="002644B7">
              <w:t>side winds</w:t>
            </w:r>
            <w:r>
              <w:t>?</w:t>
            </w:r>
          </w:p>
        </w:tc>
        <w:tc>
          <w:tcPr>
            <w:tcW w:w="3055" w:type="dxa"/>
          </w:tcPr>
          <w:p w:rsidR="00456D01" w:rsidRDefault="00456D01" w:rsidP="00456D01">
            <w:proofErr w:type="spellStart"/>
            <w:r>
              <w:t>Sidewinds</w:t>
            </w:r>
            <w:proofErr w:type="spellEnd"/>
            <w:r>
              <w:t>, turn left, no entry</w:t>
            </w:r>
          </w:p>
        </w:tc>
        <w:tc>
          <w:tcPr>
            <w:tcW w:w="2158" w:type="dxa"/>
          </w:tcPr>
          <w:p w:rsidR="00456D01" w:rsidRDefault="00456D01" w:rsidP="00456D01">
            <w:proofErr w:type="spellStart"/>
            <w:r>
              <w:t>Sidewinds</w:t>
            </w:r>
            <w:proofErr w:type="spellEnd"/>
          </w:p>
        </w:tc>
      </w:tr>
      <w:tr w:rsidR="00456D01" w:rsidTr="00456D01">
        <w:tc>
          <w:tcPr>
            <w:tcW w:w="1363" w:type="dxa"/>
          </w:tcPr>
          <w:p w:rsidR="00456D01" w:rsidRDefault="00456D01" w:rsidP="00456D01">
            <w:pPr>
              <w:jc w:val="center"/>
            </w:pPr>
            <w:r>
              <w:t>4</w:t>
            </w:r>
          </w:p>
        </w:tc>
        <w:tc>
          <w:tcPr>
            <w:tcW w:w="2666" w:type="dxa"/>
          </w:tcPr>
          <w:p w:rsidR="00456D01" w:rsidRDefault="007E6FEE" w:rsidP="00456D01">
            <w:r>
              <w:t>Which of these means no motor vehicles allowed?</w:t>
            </w:r>
          </w:p>
        </w:tc>
        <w:tc>
          <w:tcPr>
            <w:tcW w:w="3055" w:type="dxa"/>
          </w:tcPr>
          <w:p w:rsidR="00456D01" w:rsidRDefault="007E6FEE" w:rsidP="00456D01">
            <w:r>
              <w:t>No motor vehicles, cycle route, no vehicles over this height.</w:t>
            </w:r>
          </w:p>
        </w:tc>
        <w:tc>
          <w:tcPr>
            <w:tcW w:w="2158" w:type="dxa"/>
          </w:tcPr>
          <w:p w:rsidR="00456D01" w:rsidRDefault="007E6FEE" w:rsidP="00456D01">
            <w:r>
              <w:t>No motor vehicles</w:t>
            </w:r>
          </w:p>
        </w:tc>
      </w:tr>
      <w:tr w:rsidR="00456D01" w:rsidTr="00456D01">
        <w:tc>
          <w:tcPr>
            <w:tcW w:w="1363" w:type="dxa"/>
          </w:tcPr>
          <w:p w:rsidR="00456D01" w:rsidRDefault="00456D01" w:rsidP="00456D01">
            <w:pPr>
              <w:jc w:val="center"/>
            </w:pPr>
            <w:r>
              <w:t>5</w:t>
            </w:r>
          </w:p>
        </w:tc>
        <w:tc>
          <w:tcPr>
            <w:tcW w:w="2666" w:type="dxa"/>
          </w:tcPr>
          <w:p w:rsidR="00456D01" w:rsidRDefault="007E6FEE" w:rsidP="00456D01">
            <w:r>
              <w:t>Which of these means no through road?</w:t>
            </w:r>
          </w:p>
        </w:tc>
        <w:tc>
          <w:tcPr>
            <w:tcW w:w="3055" w:type="dxa"/>
          </w:tcPr>
          <w:p w:rsidR="00456D01" w:rsidRDefault="007E6FEE" w:rsidP="00456D01">
            <w:r>
              <w:t>No through road, opening bridge ahead, uneven roads.</w:t>
            </w:r>
          </w:p>
        </w:tc>
        <w:tc>
          <w:tcPr>
            <w:tcW w:w="2158" w:type="dxa"/>
          </w:tcPr>
          <w:p w:rsidR="00456D01" w:rsidRDefault="007E6FEE" w:rsidP="00456D01">
            <w:r>
              <w:t>No through road</w:t>
            </w:r>
          </w:p>
        </w:tc>
      </w:tr>
    </w:tbl>
    <w:p w:rsidR="00456D01" w:rsidRPr="00456D01" w:rsidRDefault="00456D01" w:rsidP="00456D01"/>
    <w:p w:rsidR="006B2B00" w:rsidRDefault="006B2B00" w:rsidP="006B2B00">
      <w:pPr>
        <w:pStyle w:val="Heading2"/>
      </w:pPr>
      <w:bookmarkStart w:id="6" w:name="_Toc5804615"/>
      <w:r>
        <w:t>Testing</w:t>
      </w:r>
      <w:bookmarkEnd w:id="6"/>
    </w:p>
    <w:p w:rsidR="006B2B00" w:rsidRDefault="00630A8B" w:rsidP="006B2B00">
      <w:r>
        <w:t>The solution should be tested using the following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347"/>
        <w:gridCol w:w="3485"/>
        <w:gridCol w:w="2242"/>
      </w:tblGrid>
      <w:tr w:rsidR="00630A8B" w:rsidTr="006B4885">
        <w:trPr>
          <w:trHeight w:val="257"/>
        </w:trPr>
        <w:tc>
          <w:tcPr>
            <w:tcW w:w="9242" w:type="dxa"/>
            <w:gridSpan w:val="4"/>
            <w:shd w:val="clear" w:color="auto" w:fill="9CC2E5" w:themeFill="accent1" w:themeFillTint="99"/>
          </w:tcPr>
          <w:p w:rsidR="00630A8B" w:rsidRPr="006B4885" w:rsidRDefault="00630A8B" w:rsidP="006B4885">
            <w:pPr>
              <w:rPr>
                <w:b/>
              </w:rPr>
            </w:pPr>
            <w:r w:rsidRPr="006B4885">
              <w:rPr>
                <w:b/>
                <w:color w:val="FFFFFF" w:themeColor="background1"/>
                <w:sz w:val="24"/>
              </w:rPr>
              <w:t>Test series 1</w:t>
            </w:r>
          </w:p>
        </w:tc>
      </w:tr>
      <w:tr w:rsidR="00630A8B" w:rsidTr="006B4885">
        <w:trPr>
          <w:trHeight w:val="257"/>
        </w:trPr>
        <w:tc>
          <w:tcPr>
            <w:tcW w:w="959" w:type="dxa"/>
            <w:shd w:val="clear" w:color="auto" w:fill="BDD6EE" w:themeFill="accent1" w:themeFillTint="66"/>
          </w:tcPr>
          <w:p w:rsidR="00630A8B" w:rsidRPr="006B4885" w:rsidRDefault="006B4885" w:rsidP="006B2B00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30A8B" w:rsidRPr="006B4885" w:rsidRDefault="00630A8B" w:rsidP="006B2B00">
            <w:pPr>
              <w:rPr>
                <w:b/>
              </w:rPr>
            </w:pPr>
            <w:r w:rsidRPr="006B4885">
              <w:rPr>
                <w:b/>
              </w:rPr>
              <w:t>Purpose</w:t>
            </w:r>
          </w:p>
        </w:tc>
        <w:tc>
          <w:tcPr>
            <w:tcW w:w="3572" w:type="dxa"/>
            <w:shd w:val="clear" w:color="auto" w:fill="BDD6EE" w:themeFill="accent1" w:themeFillTint="66"/>
          </w:tcPr>
          <w:p w:rsidR="00630A8B" w:rsidRPr="006B4885" w:rsidRDefault="00630A8B" w:rsidP="006B2B00">
            <w:pPr>
              <w:rPr>
                <w:b/>
              </w:rPr>
            </w:pPr>
            <w:r w:rsidRPr="006B4885">
              <w:rPr>
                <w:b/>
              </w:rPr>
              <w:t>Data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30A8B" w:rsidRPr="006B4885" w:rsidRDefault="00630A8B" w:rsidP="006B2B00">
            <w:pPr>
              <w:rPr>
                <w:b/>
              </w:rPr>
            </w:pPr>
            <w:r w:rsidRPr="006B4885">
              <w:rPr>
                <w:b/>
              </w:rPr>
              <w:t>Expected result</w:t>
            </w:r>
          </w:p>
        </w:tc>
      </w:tr>
      <w:tr w:rsidR="00630A8B" w:rsidTr="006B4885">
        <w:trPr>
          <w:trHeight w:val="257"/>
        </w:trPr>
        <w:tc>
          <w:tcPr>
            <w:tcW w:w="959" w:type="dxa"/>
          </w:tcPr>
          <w:p w:rsidR="00630A8B" w:rsidRDefault="00940A7F" w:rsidP="004F127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630A8B" w:rsidRDefault="00940A7F" w:rsidP="006B2B00">
            <w:r>
              <w:t>Test question 1 with incorrect answer.</w:t>
            </w:r>
          </w:p>
        </w:tc>
        <w:tc>
          <w:tcPr>
            <w:tcW w:w="3572" w:type="dxa"/>
          </w:tcPr>
          <w:p w:rsidR="00630A8B" w:rsidRDefault="00940A7F" w:rsidP="006B2B00">
            <w:r>
              <w:t>Ahead only button clicked</w:t>
            </w:r>
          </w:p>
        </w:tc>
        <w:tc>
          <w:tcPr>
            <w:tcW w:w="2301" w:type="dxa"/>
          </w:tcPr>
          <w:p w:rsidR="00630A8B" w:rsidRDefault="00940A7F" w:rsidP="006B2B00">
            <w:r>
              <w:t>Marked incorrect, score doesn’t go up.</w:t>
            </w:r>
          </w:p>
        </w:tc>
      </w:tr>
      <w:tr w:rsidR="00630A8B" w:rsidTr="006B4885">
        <w:trPr>
          <w:trHeight w:val="241"/>
        </w:trPr>
        <w:tc>
          <w:tcPr>
            <w:tcW w:w="959" w:type="dxa"/>
          </w:tcPr>
          <w:p w:rsidR="00630A8B" w:rsidRDefault="00940A7F" w:rsidP="004F127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630A8B" w:rsidRDefault="00E101DD" w:rsidP="006B2B00">
            <w:r>
              <w:t>Test correct answer for question 1</w:t>
            </w:r>
          </w:p>
        </w:tc>
        <w:tc>
          <w:tcPr>
            <w:tcW w:w="3572" w:type="dxa"/>
          </w:tcPr>
          <w:p w:rsidR="00630A8B" w:rsidRDefault="00940A7F" w:rsidP="006B2B00">
            <w:r>
              <w:t xml:space="preserve">Falling rocks </w:t>
            </w:r>
          </w:p>
        </w:tc>
        <w:tc>
          <w:tcPr>
            <w:tcW w:w="2301" w:type="dxa"/>
          </w:tcPr>
          <w:p w:rsidR="00630A8B" w:rsidRDefault="00E101DD" w:rsidP="006B2B00">
            <w:r>
              <w:t>Market as correct. Score goes up.</w:t>
            </w:r>
          </w:p>
        </w:tc>
      </w:tr>
      <w:tr w:rsidR="00805CFC" w:rsidTr="006B4885">
        <w:trPr>
          <w:trHeight w:val="241"/>
        </w:trPr>
        <w:tc>
          <w:tcPr>
            <w:tcW w:w="959" w:type="dxa"/>
          </w:tcPr>
          <w:p w:rsidR="00805CFC" w:rsidRDefault="00940A7F" w:rsidP="004F127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805CFC" w:rsidRDefault="00E101DD" w:rsidP="006B2B00">
            <w:r>
              <w:t>Check counting of total when questions correct.</w:t>
            </w:r>
          </w:p>
        </w:tc>
        <w:tc>
          <w:tcPr>
            <w:tcW w:w="3572" w:type="dxa"/>
          </w:tcPr>
          <w:p w:rsidR="00805CFC" w:rsidRDefault="00E101DD" w:rsidP="00E101DD">
            <w:pPr>
              <w:pStyle w:val="ListParagraph"/>
              <w:numPr>
                <w:ilvl w:val="0"/>
                <w:numId w:val="7"/>
              </w:numPr>
            </w:pPr>
            <w:r>
              <w:t>Falling rocks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7"/>
              </w:numPr>
            </w:pPr>
            <w:r>
              <w:t>No stopping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7"/>
              </w:numPr>
            </w:pPr>
            <w:r>
              <w:t>Side winds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7"/>
              </w:numPr>
            </w:pPr>
            <w:r>
              <w:t>No motor vehicles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7"/>
              </w:numPr>
            </w:pPr>
            <w:r>
              <w:t>No through road</w:t>
            </w:r>
          </w:p>
        </w:tc>
        <w:tc>
          <w:tcPr>
            <w:tcW w:w="2301" w:type="dxa"/>
          </w:tcPr>
          <w:p w:rsidR="00805CFC" w:rsidRDefault="00E101DD" w:rsidP="006B2B00">
            <w:r>
              <w:t>Final score result is 5.</w:t>
            </w:r>
          </w:p>
        </w:tc>
      </w:tr>
      <w:tr w:rsidR="00805CFC" w:rsidTr="006B4885">
        <w:trPr>
          <w:trHeight w:val="241"/>
        </w:trPr>
        <w:tc>
          <w:tcPr>
            <w:tcW w:w="959" w:type="dxa"/>
          </w:tcPr>
          <w:p w:rsidR="00805CFC" w:rsidRDefault="00940A7F" w:rsidP="004F127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805CFC" w:rsidRDefault="00E101DD" w:rsidP="006B2B00">
            <w:r>
              <w:t>Check counting of total when some questions incorrect.</w:t>
            </w:r>
          </w:p>
        </w:tc>
        <w:tc>
          <w:tcPr>
            <w:tcW w:w="3572" w:type="dxa"/>
          </w:tcPr>
          <w:p w:rsidR="00E101DD" w:rsidRDefault="00E101DD" w:rsidP="00E101DD">
            <w:pPr>
              <w:pStyle w:val="ListParagraph"/>
              <w:numPr>
                <w:ilvl w:val="0"/>
                <w:numId w:val="8"/>
              </w:numPr>
            </w:pPr>
            <w:r>
              <w:t>Falling rocks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8"/>
              </w:numPr>
            </w:pPr>
            <w:r>
              <w:t>Ahead only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8"/>
              </w:numPr>
            </w:pPr>
            <w:r>
              <w:t>Side winds</w:t>
            </w:r>
          </w:p>
          <w:p w:rsidR="00E101DD" w:rsidRDefault="00E101DD" w:rsidP="00E101DD">
            <w:pPr>
              <w:pStyle w:val="ListParagraph"/>
              <w:numPr>
                <w:ilvl w:val="0"/>
                <w:numId w:val="8"/>
              </w:numPr>
            </w:pPr>
            <w:r>
              <w:t>Cycle route</w:t>
            </w:r>
          </w:p>
          <w:p w:rsidR="00805CFC" w:rsidRDefault="00E101DD" w:rsidP="00E101DD">
            <w:pPr>
              <w:pStyle w:val="ListParagraph"/>
              <w:numPr>
                <w:ilvl w:val="0"/>
                <w:numId w:val="8"/>
              </w:numPr>
            </w:pPr>
            <w:r>
              <w:t>No through road</w:t>
            </w:r>
          </w:p>
        </w:tc>
        <w:tc>
          <w:tcPr>
            <w:tcW w:w="2301" w:type="dxa"/>
          </w:tcPr>
          <w:p w:rsidR="00805CFC" w:rsidRDefault="0069745A" w:rsidP="006B2B00">
            <w:r>
              <w:t>Final score result is 3.</w:t>
            </w:r>
          </w:p>
        </w:tc>
      </w:tr>
    </w:tbl>
    <w:p w:rsidR="00BD563B" w:rsidRDefault="00BD563B" w:rsidP="006B2B00"/>
    <w:p w:rsidR="00BD563B" w:rsidRDefault="00BD563B">
      <w:r>
        <w:br w:type="page"/>
      </w:r>
    </w:p>
    <w:p w:rsidR="00630A8B" w:rsidRDefault="00BD563B" w:rsidP="00BD563B">
      <w:pPr>
        <w:pStyle w:val="Heading1"/>
      </w:pPr>
      <w:bookmarkStart w:id="7" w:name="_Toc5804616"/>
      <w:r>
        <w:lastRenderedPageBreak/>
        <w:t>Development</w:t>
      </w:r>
      <w:bookmarkEnd w:id="7"/>
    </w:p>
    <w:p w:rsidR="007B4498" w:rsidRDefault="001C16DB" w:rsidP="00BD563B">
      <w:pPr>
        <w:rPr>
          <w:i/>
          <w:noProof/>
          <w:lang w:eastAsia="en-GB"/>
        </w:rPr>
      </w:pPr>
      <w:r>
        <w:rPr>
          <w:i/>
        </w:rPr>
        <w:t>[</w:t>
      </w:r>
      <w:r w:rsidR="00ED41E3">
        <w:rPr>
          <w:i/>
        </w:rPr>
        <w:t>Paste screenshots of your code here. Explain how key parts work.]</w:t>
      </w:r>
      <w:r w:rsidR="007B4498" w:rsidRPr="007B4498">
        <w:rPr>
          <w:i/>
          <w:noProof/>
          <w:lang w:eastAsia="en-GB"/>
        </w:rPr>
        <w:t xml:space="preserve"> </w:t>
      </w:r>
    </w:p>
    <w:p w:rsidR="00BD563B" w:rsidRDefault="007B4498" w:rsidP="00BD563B">
      <w:pPr>
        <w:rPr>
          <w:i/>
        </w:rPr>
      </w:pPr>
      <w:r>
        <w:rPr>
          <w:i/>
          <w:noProof/>
          <w:lang w:eastAsia="en-GB"/>
        </w:rPr>
        <w:drawing>
          <wp:inline distT="0" distB="0" distL="0" distR="0">
            <wp:extent cx="5731510" cy="4933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CAA1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98" w:rsidRDefault="007B4498">
      <w:pPr>
        <w:rPr>
          <w:i/>
        </w:rPr>
      </w:pPr>
      <w:r>
        <w:rPr>
          <w:i/>
        </w:rPr>
        <w:t>Note:</w:t>
      </w:r>
    </w:p>
    <w:p w:rsidR="007B4498" w:rsidRDefault="007B4498">
      <w:pPr>
        <w:rPr>
          <w:i/>
        </w:rPr>
      </w:pPr>
      <w:r>
        <w:rPr>
          <w:i/>
        </w:rPr>
        <w:t>Setting up question one is the same as setting up the rest of the questions</w:t>
      </w:r>
    </w:p>
    <w:p w:rsidR="00FB2B2E" w:rsidRDefault="007B4498">
      <w:pPr>
        <w:rPr>
          <w:i/>
        </w:rPr>
      </w:pPr>
      <w:r>
        <w:rPr>
          <w:i/>
        </w:rPr>
        <w:t xml:space="preserve">Also I didn’t finish up </w:t>
      </w:r>
      <w:r w:rsidR="00FB2B2E">
        <w:rPr>
          <w:i/>
        </w:rPr>
        <w:t>the final screen</w:t>
      </w:r>
    </w:p>
    <w:p w:rsidR="00FB2B2E" w:rsidRDefault="00FB2B2E">
      <w:pPr>
        <w:rPr>
          <w:i/>
        </w:rPr>
      </w:pPr>
      <w:r>
        <w:rPr>
          <w:noProof/>
          <w:sz w:val="24"/>
          <w:lang w:eastAsia="en-GB"/>
        </w:rPr>
        <w:drawing>
          <wp:inline distT="0" distB="0" distL="0" distR="0" wp14:anchorId="59AAE4A1" wp14:editId="0C11C75D">
            <wp:extent cx="5731510" cy="1985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C7F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2E" w:rsidRDefault="00FB2B2E">
      <w:pPr>
        <w:rPr>
          <w:i/>
        </w:rPr>
      </w:pPr>
      <w:r>
        <w:rPr>
          <w:noProof/>
          <w:sz w:val="24"/>
          <w:szCs w:val="22"/>
          <w:lang w:eastAsia="en-GB"/>
        </w:rPr>
        <w:drawing>
          <wp:inline distT="0" distB="0" distL="0" distR="0" wp14:anchorId="483AC062" wp14:editId="10F3500A">
            <wp:extent cx="5731510" cy="2217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CFE4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3B" w:rsidRDefault="00BD563B" w:rsidP="00BD563B">
      <w:pPr>
        <w:pStyle w:val="Heading1"/>
      </w:pPr>
      <w:bookmarkStart w:id="8" w:name="_Toc5804617"/>
      <w:r>
        <w:t>Evaluation</w:t>
      </w:r>
      <w:bookmarkEnd w:id="8"/>
    </w:p>
    <w:p w:rsidR="00D71CEA" w:rsidRDefault="00BD563B" w:rsidP="00B74731">
      <w:pPr>
        <w:pStyle w:val="Heading2"/>
      </w:pPr>
      <w:bookmarkStart w:id="9" w:name="_Toc5804618"/>
      <w:r>
        <w:t>Test Results</w:t>
      </w:r>
      <w:bookmarkEnd w:id="9"/>
    </w:p>
    <w:p w:rsidR="00C125A4" w:rsidRPr="00C125A4" w:rsidRDefault="00C125A4" w:rsidP="00C1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355"/>
        <w:gridCol w:w="2490"/>
        <w:gridCol w:w="3228"/>
      </w:tblGrid>
      <w:tr w:rsidR="00BD563B" w:rsidTr="00387135">
        <w:trPr>
          <w:trHeight w:val="257"/>
        </w:trPr>
        <w:tc>
          <w:tcPr>
            <w:tcW w:w="9242" w:type="dxa"/>
            <w:gridSpan w:val="4"/>
            <w:shd w:val="clear" w:color="auto" w:fill="9CC2E5" w:themeFill="accent1" w:themeFillTint="99"/>
          </w:tcPr>
          <w:p w:rsidR="00BD563B" w:rsidRPr="006B4885" w:rsidRDefault="00BD563B" w:rsidP="00387135">
            <w:pPr>
              <w:rPr>
                <w:b/>
              </w:rPr>
            </w:pPr>
            <w:r w:rsidRPr="006B4885">
              <w:rPr>
                <w:b/>
                <w:color w:val="FFFFFF" w:themeColor="background1"/>
                <w:sz w:val="24"/>
              </w:rPr>
              <w:t>Test series 1</w:t>
            </w:r>
          </w:p>
        </w:tc>
      </w:tr>
      <w:tr w:rsidR="00BD563B" w:rsidTr="00BD563B">
        <w:trPr>
          <w:trHeight w:val="257"/>
        </w:trPr>
        <w:tc>
          <w:tcPr>
            <w:tcW w:w="959" w:type="dxa"/>
            <w:shd w:val="clear" w:color="auto" w:fill="BDD6EE" w:themeFill="accent1" w:themeFillTint="66"/>
          </w:tcPr>
          <w:p w:rsidR="00BD563B" w:rsidRPr="006B4885" w:rsidRDefault="00BD563B" w:rsidP="00BD563B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BD563B" w:rsidRPr="006B4885" w:rsidRDefault="00BD563B" w:rsidP="00BD563B">
            <w:pPr>
              <w:rPr>
                <w:b/>
              </w:rPr>
            </w:pPr>
            <w:r w:rsidRPr="006B4885">
              <w:rPr>
                <w:b/>
              </w:rPr>
              <w:t>Purpose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BD563B" w:rsidRPr="006B4885" w:rsidRDefault="00BD563B" w:rsidP="00BD563B">
            <w:pPr>
              <w:rPr>
                <w:b/>
              </w:rPr>
            </w:pPr>
            <w:r w:rsidRPr="006B4885">
              <w:rPr>
                <w:b/>
              </w:rPr>
              <w:t>Expected result</w:t>
            </w:r>
          </w:p>
        </w:tc>
        <w:tc>
          <w:tcPr>
            <w:tcW w:w="3322" w:type="dxa"/>
            <w:shd w:val="clear" w:color="auto" w:fill="BDD6EE" w:themeFill="accent1" w:themeFillTint="66"/>
          </w:tcPr>
          <w:p w:rsidR="00BD563B" w:rsidRPr="006B4885" w:rsidRDefault="00BD563B" w:rsidP="00BD563B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D563B" w:rsidTr="00BD563B">
        <w:trPr>
          <w:trHeight w:val="257"/>
        </w:trPr>
        <w:tc>
          <w:tcPr>
            <w:tcW w:w="959" w:type="dxa"/>
          </w:tcPr>
          <w:p w:rsidR="00BD563B" w:rsidRDefault="00BD563B" w:rsidP="00BD563B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D563B" w:rsidRDefault="00BD563B" w:rsidP="00BD563B">
            <w:r>
              <w:t>Test question 1 with incorrect answer.</w:t>
            </w:r>
          </w:p>
        </w:tc>
        <w:tc>
          <w:tcPr>
            <w:tcW w:w="2551" w:type="dxa"/>
          </w:tcPr>
          <w:p w:rsidR="00BD563B" w:rsidRDefault="00BD563B" w:rsidP="00BD563B">
            <w:r>
              <w:t>Marked incorrect, score doesn’t go up.</w:t>
            </w:r>
          </w:p>
        </w:tc>
        <w:tc>
          <w:tcPr>
            <w:tcW w:w="3322" w:type="dxa"/>
          </w:tcPr>
          <w:p w:rsidR="00BD563B" w:rsidRDefault="007B4498" w:rsidP="00BD563B">
            <w:r>
              <w:t xml:space="preserve">Marked Incorrect </w:t>
            </w:r>
          </w:p>
          <w:p w:rsidR="007B4498" w:rsidRDefault="007B4498" w:rsidP="00BD563B">
            <w:r>
              <w:t>Score doesn’t go up</w:t>
            </w:r>
          </w:p>
        </w:tc>
      </w:tr>
      <w:tr w:rsidR="00BD563B" w:rsidTr="00BD563B">
        <w:trPr>
          <w:trHeight w:val="241"/>
        </w:trPr>
        <w:tc>
          <w:tcPr>
            <w:tcW w:w="959" w:type="dxa"/>
          </w:tcPr>
          <w:p w:rsidR="00BD563B" w:rsidRDefault="00BD563B" w:rsidP="00BD563B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D563B" w:rsidRDefault="00BD563B" w:rsidP="00BD563B">
            <w:r>
              <w:t>Test correct answer for question 1</w:t>
            </w:r>
          </w:p>
        </w:tc>
        <w:tc>
          <w:tcPr>
            <w:tcW w:w="2551" w:type="dxa"/>
          </w:tcPr>
          <w:p w:rsidR="00BD563B" w:rsidRDefault="00BD563B" w:rsidP="00BD563B">
            <w:r>
              <w:t>Market as correct. Score goes up.</w:t>
            </w:r>
          </w:p>
        </w:tc>
        <w:tc>
          <w:tcPr>
            <w:tcW w:w="3322" w:type="dxa"/>
          </w:tcPr>
          <w:p w:rsidR="00BD563B" w:rsidRDefault="007B4498" w:rsidP="00BD563B">
            <w:r>
              <w:t>Marked correct</w:t>
            </w:r>
          </w:p>
          <w:p w:rsidR="007B4498" w:rsidRDefault="007B4498" w:rsidP="00BD563B">
            <w:r>
              <w:t>Score goes up</w:t>
            </w:r>
          </w:p>
        </w:tc>
      </w:tr>
      <w:tr w:rsidR="00BD563B" w:rsidTr="00BD563B">
        <w:trPr>
          <w:trHeight w:val="241"/>
        </w:trPr>
        <w:tc>
          <w:tcPr>
            <w:tcW w:w="959" w:type="dxa"/>
          </w:tcPr>
          <w:p w:rsidR="00BD563B" w:rsidRDefault="00BD563B" w:rsidP="00BD563B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D563B" w:rsidRDefault="00BD563B" w:rsidP="00BD563B">
            <w:r>
              <w:t>Check counting of total when questions correct.</w:t>
            </w:r>
          </w:p>
        </w:tc>
        <w:tc>
          <w:tcPr>
            <w:tcW w:w="2551" w:type="dxa"/>
          </w:tcPr>
          <w:p w:rsidR="00BD563B" w:rsidRDefault="00BD563B" w:rsidP="00BD563B">
            <w:r>
              <w:t>Final score result is 5.</w:t>
            </w:r>
          </w:p>
        </w:tc>
        <w:tc>
          <w:tcPr>
            <w:tcW w:w="3322" w:type="dxa"/>
          </w:tcPr>
          <w:p w:rsidR="00BD563B" w:rsidRDefault="00FB2B2E" w:rsidP="00BD563B">
            <w:r>
              <w:t>Scored didn’t print correctly</w:t>
            </w:r>
          </w:p>
        </w:tc>
      </w:tr>
      <w:tr w:rsidR="00BD563B" w:rsidTr="00BD563B">
        <w:trPr>
          <w:trHeight w:val="241"/>
        </w:trPr>
        <w:tc>
          <w:tcPr>
            <w:tcW w:w="959" w:type="dxa"/>
          </w:tcPr>
          <w:p w:rsidR="00BD563B" w:rsidRDefault="00BD563B" w:rsidP="00BD563B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D563B" w:rsidRDefault="00BD563B" w:rsidP="00BD563B">
            <w:r>
              <w:t>Check counting of total when some questions incorrect.</w:t>
            </w:r>
          </w:p>
        </w:tc>
        <w:tc>
          <w:tcPr>
            <w:tcW w:w="2551" w:type="dxa"/>
          </w:tcPr>
          <w:p w:rsidR="00BD563B" w:rsidRDefault="00BD563B" w:rsidP="00BD563B">
            <w:r>
              <w:t>Final score result is 3.</w:t>
            </w:r>
          </w:p>
        </w:tc>
        <w:tc>
          <w:tcPr>
            <w:tcW w:w="3322" w:type="dxa"/>
          </w:tcPr>
          <w:p w:rsidR="00BD563B" w:rsidRDefault="00FB2B2E" w:rsidP="00BD563B">
            <w:r>
              <w:t>Score didn’t print correctly</w:t>
            </w:r>
          </w:p>
        </w:tc>
      </w:tr>
      <w:tr w:rsidR="00FB2B2E" w:rsidTr="00DE43D8">
        <w:trPr>
          <w:trHeight w:val="257"/>
        </w:trPr>
        <w:tc>
          <w:tcPr>
            <w:tcW w:w="9242" w:type="dxa"/>
            <w:gridSpan w:val="4"/>
            <w:shd w:val="clear" w:color="auto" w:fill="9CC2E5" w:themeFill="accent1" w:themeFillTint="99"/>
          </w:tcPr>
          <w:p w:rsidR="00FB2B2E" w:rsidRPr="006B4885" w:rsidRDefault="00FB2B2E" w:rsidP="00DE43D8">
            <w:pPr>
              <w:rPr>
                <w:b/>
              </w:rPr>
            </w:pPr>
            <w:bookmarkStart w:id="10" w:name="_Toc5804619"/>
            <w:r>
              <w:rPr>
                <w:b/>
                <w:color w:val="FFFFFF" w:themeColor="background1"/>
                <w:sz w:val="24"/>
              </w:rPr>
              <w:t>Test series 2</w:t>
            </w:r>
          </w:p>
        </w:tc>
      </w:tr>
      <w:tr w:rsidR="00FB2B2E" w:rsidTr="00DE43D8">
        <w:trPr>
          <w:trHeight w:val="257"/>
        </w:trPr>
        <w:tc>
          <w:tcPr>
            <w:tcW w:w="959" w:type="dxa"/>
            <w:shd w:val="clear" w:color="auto" w:fill="BDD6EE" w:themeFill="accent1" w:themeFillTint="66"/>
          </w:tcPr>
          <w:p w:rsidR="00FB2B2E" w:rsidRPr="006B4885" w:rsidRDefault="00FB2B2E" w:rsidP="00DE43D8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FB2B2E" w:rsidRPr="006B4885" w:rsidRDefault="00FB2B2E" w:rsidP="00DE43D8">
            <w:pPr>
              <w:rPr>
                <w:b/>
              </w:rPr>
            </w:pPr>
            <w:r w:rsidRPr="006B4885">
              <w:rPr>
                <w:b/>
              </w:rPr>
              <w:t>Purpose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FB2B2E" w:rsidRPr="006B4885" w:rsidRDefault="00FB2B2E" w:rsidP="00DE43D8">
            <w:pPr>
              <w:rPr>
                <w:b/>
              </w:rPr>
            </w:pPr>
            <w:r w:rsidRPr="006B4885">
              <w:rPr>
                <w:b/>
              </w:rPr>
              <w:t>Expected result</w:t>
            </w:r>
          </w:p>
        </w:tc>
        <w:tc>
          <w:tcPr>
            <w:tcW w:w="3322" w:type="dxa"/>
            <w:shd w:val="clear" w:color="auto" w:fill="BDD6EE" w:themeFill="accent1" w:themeFillTint="66"/>
          </w:tcPr>
          <w:p w:rsidR="00FB2B2E" w:rsidRPr="006B4885" w:rsidRDefault="00FB2B2E" w:rsidP="00DE43D8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FB2B2E" w:rsidTr="00DE43D8">
        <w:trPr>
          <w:trHeight w:val="241"/>
        </w:trPr>
        <w:tc>
          <w:tcPr>
            <w:tcW w:w="959" w:type="dxa"/>
          </w:tcPr>
          <w:p w:rsidR="00FB2B2E" w:rsidRDefault="00FB2B2E" w:rsidP="00DE43D8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FB2B2E" w:rsidRDefault="00FB2B2E" w:rsidP="00DE43D8">
            <w:r>
              <w:t>Check counting of total when questions correct.</w:t>
            </w:r>
          </w:p>
        </w:tc>
        <w:tc>
          <w:tcPr>
            <w:tcW w:w="2551" w:type="dxa"/>
          </w:tcPr>
          <w:p w:rsidR="00FB2B2E" w:rsidRDefault="00FB2B2E" w:rsidP="00DE43D8">
            <w:r>
              <w:t>Final score result is 5.</w:t>
            </w:r>
          </w:p>
        </w:tc>
        <w:tc>
          <w:tcPr>
            <w:tcW w:w="3322" w:type="dxa"/>
          </w:tcPr>
          <w:p w:rsidR="00FB2B2E" w:rsidRDefault="00FB2B2E" w:rsidP="00DE43D8">
            <w:r>
              <w:t>Score printed correctly</w:t>
            </w:r>
          </w:p>
        </w:tc>
      </w:tr>
      <w:tr w:rsidR="00FB2B2E" w:rsidTr="00DE43D8">
        <w:trPr>
          <w:trHeight w:val="241"/>
        </w:trPr>
        <w:tc>
          <w:tcPr>
            <w:tcW w:w="959" w:type="dxa"/>
          </w:tcPr>
          <w:p w:rsidR="00FB2B2E" w:rsidRDefault="00FB2B2E" w:rsidP="00DE43D8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FB2B2E" w:rsidRDefault="00FB2B2E" w:rsidP="00DE43D8">
            <w:r>
              <w:t>Check counting of total when some questions incorrect.</w:t>
            </w:r>
          </w:p>
        </w:tc>
        <w:tc>
          <w:tcPr>
            <w:tcW w:w="2551" w:type="dxa"/>
          </w:tcPr>
          <w:p w:rsidR="00FB2B2E" w:rsidRDefault="00FB2B2E" w:rsidP="00DE43D8">
            <w:r>
              <w:t>Final score result is 3.</w:t>
            </w:r>
          </w:p>
        </w:tc>
        <w:tc>
          <w:tcPr>
            <w:tcW w:w="3322" w:type="dxa"/>
          </w:tcPr>
          <w:p w:rsidR="00FB2B2E" w:rsidRDefault="00FB2B2E" w:rsidP="00DE43D8">
            <w:r>
              <w:t>S</w:t>
            </w:r>
            <w:r>
              <w:t>core printed correctly</w:t>
            </w:r>
          </w:p>
        </w:tc>
      </w:tr>
    </w:tbl>
    <w:p w:rsidR="00FB2B2E" w:rsidRDefault="00FB2B2E" w:rsidP="00FB2B2E"/>
    <w:p w:rsidR="00FB2B2E" w:rsidRDefault="00FB2B2E" w:rsidP="00FB2B2E"/>
    <w:p w:rsidR="00FB2B2E" w:rsidRDefault="00FB2B2E" w:rsidP="00FB2B2E"/>
    <w:p w:rsidR="00FB2B2E" w:rsidRDefault="00FB2B2E" w:rsidP="00FB2B2E"/>
    <w:p w:rsidR="00FB2B2E" w:rsidRDefault="00FB2B2E" w:rsidP="00FB2B2E"/>
    <w:p w:rsidR="00FB2B2E" w:rsidRDefault="00FB2B2E" w:rsidP="00FB2B2E"/>
    <w:p w:rsidR="00FB2B2E" w:rsidRPr="00FB2B2E" w:rsidRDefault="00FB2B2E" w:rsidP="00FB2B2E"/>
    <w:p w:rsidR="00292247" w:rsidRDefault="00AD38F9" w:rsidP="00292247">
      <w:pPr>
        <w:pStyle w:val="Heading2"/>
      </w:pPr>
      <w:r>
        <w:t>Evaluation</w:t>
      </w:r>
      <w:bookmarkEnd w:id="10"/>
    </w:p>
    <w:p w:rsidR="00292247" w:rsidRPr="00292247" w:rsidRDefault="00292247" w:rsidP="00292247">
      <w:pPr>
        <w:rPr>
          <w:i/>
        </w:rPr>
      </w:pPr>
      <w:r>
        <w:rPr>
          <w:i/>
        </w:rPr>
        <w:t>[Review each of the criteria below. Did you meet them? If so, how? If not, why not?]</w:t>
      </w:r>
    </w:p>
    <w:p w:rsidR="00292247" w:rsidRPr="00292247" w:rsidRDefault="00292247" w:rsidP="00292247">
      <w:pPr>
        <w:pStyle w:val="ListParagraph"/>
        <w:numPr>
          <w:ilvl w:val="0"/>
          <w:numId w:val="9"/>
        </w:numPr>
        <w:rPr>
          <w:i/>
        </w:rPr>
      </w:pPr>
      <w:r w:rsidRPr="00292247">
        <w:rPr>
          <w:i/>
        </w:rPr>
        <w:t>A menu should display to let the user begin the quiz, or quit.</w:t>
      </w:r>
    </w:p>
    <w:p w:rsidR="00292247" w:rsidRPr="00292247" w:rsidRDefault="00292247" w:rsidP="00292247">
      <w:pPr>
        <w:pStyle w:val="ListParagraph"/>
        <w:numPr>
          <w:ilvl w:val="0"/>
          <w:numId w:val="9"/>
        </w:numPr>
        <w:rPr>
          <w:i/>
        </w:rPr>
      </w:pPr>
      <w:r w:rsidRPr="00292247">
        <w:rPr>
          <w:i/>
        </w:rPr>
        <w:t>5 questions should display, in order.</w:t>
      </w:r>
    </w:p>
    <w:p w:rsidR="00292247" w:rsidRPr="00292247" w:rsidRDefault="00292247" w:rsidP="00292247">
      <w:pPr>
        <w:pStyle w:val="ListParagraph"/>
        <w:numPr>
          <w:ilvl w:val="1"/>
          <w:numId w:val="9"/>
        </w:numPr>
        <w:rPr>
          <w:i/>
        </w:rPr>
      </w:pPr>
      <w:r w:rsidRPr="00292247">
        <w:rPr>
          <w:i/>
        </w:rPr>
        <w:t>The user should be presented with a road instruction, and three signs. One of the signs should match the instruction, the other two should not.</w:t>
      </w:r>
    </w:p>
    <w:p w:rsidR="00292247" w:rsidRPr="00292247" w:rsidRDefault="00292247" w:rsidP="00292247">
      <w:pPr>
        <w:pStyle w:val="ListParagraph"/>
        <w:numPr>
          <w:ilvl w:val="1"/>
          <w:numId w:val="9"/>
        </w:numPr>
        <w:rPr>
          <w:i/>
        </w:rPr>
      </w:pPr>
      <w:r w:rsidRPr="00292247">
        <w:rPr>
          <w:i/>
        </w:rPr>
        <w:t>If the user selects the correct sign, they should be told that they are correct, and their score should increase by 1.</w:t>
      </w:r>
    </w:p>
    <w:p w:rsidR="00292247" w:rsidRPr="00292247" w:rsidRDefault="00292247" w:rsidP="00292247">
      <w:pPr>
        <w:pStyle w:val="ListParagraph"/>
        <w:numPr>
          <w:ilvl w:val="1"/>
          <w:numId w:val="9"/>
        </w:numPr>
        <w:rPr>
          <w:i/>
        </w:rPr>
      </w:pPr>
      <w:r w:rsidRPr="00292247">
        <w:rPr>
          <w:i/>
        </w:rPr>
        <w:t>If the user selects an incorrect sign, the correct sign should be highlighted. The score should not increase.</w:t>
      </w:r>
    </w:p>
    <w:p w:rsidR="00292247" w:rsidRPr="00292247" w:rsidRDefault="00292247" w:rsidP="00292247">
      <w:pPr>
        <w:pStyle w:val="ListParagraph"/>
        <w:numPr>
          <w:ilvl w:val="0"/>
          <w:numId w:val="9"/>
        </w:numPr>
        <w:rPr>
          <w:i/>
        </w:rPr>
      </w:pPr>
      <w:r w:rsidRPr="00292247">
        <w:rPr>
          <w:i/>
        </w:rPr>
        <w:t>At the end of the quiz, the user should be presented with their final score, and images of any signs they were not able to identify correctly.</w:t>
      </w:r>
    </w:p>
    <w:p w:rsidR="00292247" w:rsidRPr="00FB2B2E" w:rsidRDefault="007B4498" w:rsidP="00292247">
      <w:pPr>
        <w:rPr>
          <w:sz w:val="24"/>
          <w:szCs w:val="22"/>
        </w:rPr>
      </w:pPr>
      <w:r w:rsidRPr="00FB2B2E">
        <w:rPr>
          <w:sz w:val="24"/>
          <w:szCs w:val="22"/>
        </w:rPr>
        <w:t xml:space="preserve">The menu function worked as intended </w:t>
      </w:r>
    </w:p>
    <w:p w:rsidR="007B4498" w:rsidRPr="00FB2B2E" w:rsidRDefault="007B4498" w:rsidP="00292247">
      <w:pPr>
        <w:rPr>
          <w:sz w:val="24"/>
          <w:szCs w:val="22"/>
        </w:rPr>
      </w:pPr>
      <w:r w:rsidRPr="00FB2B2E">
        <w:rPr>
          <w:sz w:val="24"/>
          <w:szCs w:val="22"/>
        </w:rPr>
        <w:t>The texted isn’t centred but the buttons themselves all worked as intended</w:t>
      </w:r>
      <w:r w:rsidR="00FB2B2E" w:rsidRPr="00FB2B2E">
        <w:rPr>
          <w:sz w:val="24"/>
          <w:szCs w:val="22"/>
        </w:rPr>
        <w:t>.</w:t>
      </w:r>
    </w:p>
    <w:p w:rsidR="00FB2B2E" w:rsidRDefault="007B4498" w:rsidP="00292247">
      <w:pPr>
        <w:rPr>
          <w:sz w:val="24"/>
          <w:szCs w:val="22"/>
        </w:rPr>
      </w:pPr>
      <w:r w:rsidRPr="00FB2B2E">
        <w:rPr>
          <w:sz w:val="24"/>
          <w:szCs w:val="22"/>
        </w:rPr>
        <w:t>I also managed to get all the questions done. I didn’t finish creating the end screen but</w:t>
      </w:r>
      <w:r w:rsidR="00FB2B2E" w:rsidRPr="00FB2B2E">
        <w:rPr>
          <w:sz w:val="24"/>
          <w:szCs w:val="22"/>
        </w:rPr>
        <w:t xml:space="preserve"> I managed to do basic white box testing to check all the variables are being processed as intended. Marks went up for every correct question </w:t>
      </w:r>
      <w:r w:rsidR="00FB2B2E">
        <w:rPr>
          <w:sz w:val="24"/>
          <w:szCs w:val="22"/>
        </w:rPr>
        <w:t xml:space="preserve">and all the questions that the user would be getting incorrect would be staying in a list which would have been put on the end screen. </w:t>
      </w:r>
      <w:r w:rsidRPr="00FB2B2E">
        <w:rPr>
          <w:sz w:val="24"/>
          <w:szCs w:val="22"/>
        </w:rPr>
        <w:t xml:space="preserve"> </w:t>
      </w:r>
    </w:p>
    <w:p w:rsidR="00FB2B2E" w:rsidRPr="00FB2B2E" w:rsidRDefault="00FB2B2E" w:rsidP="00292247">
      <w:pPr>
        <w:rPr>
          <w:sz w:val="24"/>
          <w:szCs w:val="22"/>
        </w:rPr>
      </w:pPr>
    </w:p>
    <w:sectPr w:rsidR="00FB2B2E" w:rsidRPr="00FB2B2E" w:rsidSect="00BD290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7F" w:rsidRDefault="00940A7F" w:rsidP="00BD2906">
      <w:pPr>
        <w:spacing w:before="0" w:after="0" w:line="240" w:lineRule="auto"/>
      </w:pPr>
      <w:r>
        <w:separator/>
      </w:r>
    </w:p>
  </w:endnote>
  <w:endnote w:type="continuationSeparator" w:id="0">
    <w:p w:rsidR="00940A7F" w:rsidRDefault="00940A7F" w:rsidP="00BD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43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A7F" w:rsidRDefault="00940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0F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40A7F" w:rsidRDefault="00940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7F" w:rsidRDefault="00940A7F" w:rsidP="00BD2906">
      <w:pPr>
        <w:spacing w:before="0" w:after="0" w:line="240" w:lineRule="auto"/>
      </w:pPr>
      <w:r>
        <w:separator/>
      </w:r>
    </w:p>
  </w:footnote>
  <w:footnote w:type="continuationSeparator" w:id="0">
    <w:p w:rsidR="00940A7F" w:rsidRDefault="00940A7F" w:rsidP="00BD2906">
      <w:pPr>
        <w:spacing w:before="0" w:after="0" w:line="240" w:lineRule="auto"/>
      </w:pPr>
      <w:r>
        <w:continuationSeparator/>
      </w:r>
    </w:p>
  </w:footnote>
  <w:footnote w:id="1">
    <w:p w:rsidR="00940A7F" w:rsidRDefault="00940A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https://highwaycodetest.co.uk/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B2E" w:rsidRDefault="00FB2B2E">
    <w:pPr>
      <w:pStyle w:val="Header"/>
    </w:pPr>
    <w:r>
      <w:t>Jai Mistry</w:t>
    </w:r>
  </w:p>
  <w:p w:rsidR="00FB2B2E" w:rsidRDefault="00FB2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C97"/>
    <w:multiLevelType w:val="hybridMultilevel"/>
    <w:tmpl w:val="FDE87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5EFF"/>
    <w:multiLevelType w:val="hybridMultilevel"/>
    <w:tmpl w:val="353E1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3CE9"/>
    <w:multiLevelType w:val="hybridMultilevel"/>
    <w:tmpl w:val="D3FAA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46FD1"/>
    <w:multiLevelType w:val="hybridMultilevel"/>
    <w:tmpl w:val="788C2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A6EEC"/>
    <w:multiLevelType w:val="hybridMultilevel"/>
    <w:tmpl w:val="788C2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1661"/>
    <w:multiLevelType w:val="hybridMultilevel"/>
    <w:tmpl w:val="78303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4754B"/>
    <w:multiLevelType w:val="hybridMultilevel"/>
    <w:tmpl w:val="3FA06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A1E34"/>
    <w:multiLevelType w:val="hybridMultilevel"/>
    <w:tmpl w:val="D3FAA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C6477"/>
    <w:multiLevelType w:val="hybridMultilevel"/>
    <w:tmpl w:val="056EB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63"/>
    <w:rsid w:val="00016847"/>
    <w:rsid w:val="000800DE"/>
    <w:rsid w:val="001C16DB"/>
    <w:rsid w:val="002644B7"/>
    <w:rsid w:val="00292247"/>
    <w:rsid w:val="00456D01"/>
    <w:rsid w:val="004F127A"/>
    <w:rsid w:val="00630A8B"/>
    <w:rsid w:val="00661063"/>
    <w:rsid w:val="006740CC"/>
    <w:rsid w:val="0069745A"/>
    <w:rsid w:val="006B2B00"/>
    <w:rsid w:val="006B4885"/>
    <w:rsid w:val="007B4498"/>
    <w:rsid w:val="007E6FEE"/>
    <w:rsid w:val="00805CFC"/>
    <w:rsid w:val="00940A7F"/>
    <w:rsid w:val="00945E55"/>
    <w:rsid w:val="00AD38F9"/>
    <w:rsid w:val="00B160FD"/>
    <w:rsid w:val="00B50000"/>
    <w:rsid w:val="00B74731"/>
    <w:rsid w:val="00BD0C48"/>
    <w:rsid w:val="00BD2906"/>
    <w:rsid w:val="00BD563B"/>
    <w:rsid w:val="00C125A4"/>
    <w:rsid w:val="00CE7637"/>
    <w:rsid w:val="00CF6D14"/>
    <w:rsid w:val="00D079E8"/>
    <w:rsid w:val="00D71CEA"/>
    <w:rsid w:val="00E101DD"/>
    <w:rsid w:val="00ED41E3"/>
    <w:rsid w:val="00F1774D"/>
    <w:rsid w:val="00F80050"/>
    <w:rsid w:val="00FB2B2E"/>
    <w:rsid w:val="00F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A3A"/>
  <w15:chartTrackingRefBased/>
  <w15:docId w15:val="{6C35D693-B293-476F-A10F-B4E9A18A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DD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DD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D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D4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D4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D4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D4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D4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D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D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D4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1DD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D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D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D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D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D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D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DD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1DD4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DD4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D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DD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D1DD4"/>
    <w:rPr>
      <w:b/>
      <w:bCs/>
    </w:rPr>
  </w:style>
  <w:style w:type="character" w:styleId="Emphasis">
    <w:name w:val="Emphasis"/>
    <w:uiPriority w:val="20"/>
    <w:qFormat/>
    <w:rsid w:val="00FD1DD4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D1DD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1DD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D1D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1D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1DD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D4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D4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FD1DD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D1DD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D1DD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D1DD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D1DD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D1DD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29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0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90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06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774D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7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774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774D"/>
    <w:rPr>
      <w:color w:val="0000FF"/>
      <w:u w:val="single"/>
    </w:rPr>
  </w:style>
  <w:style w:type="table" w:styleId="TableGrid">
    <w:name w:val="Table Grid"/>
    <w:basedOn w:val="TableNormal"/>
    <w:uiPriority w:val="39"/>
    <w:rsid w:val="00630A8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92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247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7B449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B2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ighwaycodetes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785AC-87BD-41FE-87A0-423BCA8F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The Highway Code</vt:lpstr>
    </vt:vector>
  </TitlesOfParts>
  <Company>Blue Coat Academy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The Highway Code</dc:title>
  <dc:subject/>
  <dc:creator>Jai mistry</dc:creator>
  <cp:keywords/>
  <dc:description/>
  <cp:lastModifiedBy>Jai Mistry</cp:lastModifiedBy>
  <cp:revision>3</cp:revision>
  <cp:lastPrinted>2019-05-03T11:28:00Z</cp:lastPrinted>
  <dcterms:created xsi:type="dcterms:W3CDTF">2019-05-03T11:29:00Z</dcterms:created>
  <dcterms:modified xsi:type="dcterms:W3CDTF">2019-05-03T11:29:00Z</dcterms:modified>
</cp:coreProperties>
</file>