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E4" w:rsidRDefault="00DD51E4" w:rsidP="00DD51E4">
      <w:pPr>
        <w:jc w:val="center"/>
        <w:rPr>
          <w:b/>
          <w:sz w:val="36"/>
          <w:szCs w:val="36"/>
        </w:rPr>
      </w:pPr>
    </w:p>
    <w:p w:rsidR="00272E62" w:rsidRDefault="00DD51E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Ambiente Virtuais de Execução</w:t>
      </w:r>
    </w:p>
    <w:p w:rsidR="00B82704" w:rsidRDefault="00B82704" w:rsidP="00DD51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LI42D – José Simão</w:t>
      </w:r>
    </w:p>
    <w:p w:rsidR="00142778" w:rsidRDefault="00142778" w:rsidP="00DD51E4">
      <w:pPr>
        <w:jc w:val="center"/>
        <w:rPr>
          <w:b/>
          <w:sz w:val="36"/>
          <w:szCs w:val="36"/>
        </w:rPr>
      </w:pPr>
    </w:p>
    <w:p w:rsidR="00272E62" w:rsidRPr="00142778" w:rsidRDefault="00142778" w:rsidP="00272E62">
      <w:pPr>
        <w:jc w:val="center"/>
        <w:rPr>
          <w:b/>
          <w:sz w:val="44"/>
          <w:szCs w:val="36"/>
        </w:rPr>
      </w:pPr>
      <w:r w:rsidRPr="00142778">
        <w:rPr>
          <w:b/>
          <w:sz w:val="44"/>
          <w:szCs w:val="36"/>
        </w:rPr>
        <w:t xml:space="preserve">Relatório da </w:t>
      </w:r>
      <w:r w:rsidR="004C6FA2">
        <w:rPr>
          <w:b/>
          <w:sz w:val="44"/>
          <w:szCs w:val="36"/>
        </w:rPr>
        <w:t>Terceira</w:t>
      </w:r>
      <w:r w:rsidRPr="00142778">
        <w:rPr>
          <w:b/>
          <w:sz w:val="44"/>
          <w:szCs w:val="36"/>
        </w:rPr>
        <w:t xml:space="preserve"> Série de Exercícios</w:t>
      </w:r>
    </w:p>
    <w:p w:rsidR="00142778" w:rsidRDefault="00142778" w:rsidP="00B82704">
      <w:pPr>
        <w:rPr>
          <w:b/>
          <w:sz w:val="36"/>
          <w:szCs w:val="36"/>
        </w:rPr>
      </w:pPr>
    </w:p>
    <w:p w:rsidR="00B82704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</w:t>
      </w:r>
      <w:r w:rsidR="00142778">
        <w:rPr>
          <w:b/>
          <w:sz w:val="36"/>
          <w:szCs w:val="36"/>
        </w:rPr>
        <w:t xml:space="preserve">                          </w:t>
      </w:r>
      <w:r>
        <w:rPr>
          <w:b/>
          <w:sz w:val="36"/>
          <w:szCs w:val="36"/>
        </w:rPr>
        <w:t xml:space="preserve">                                   </w:t>
      </w:r>
    </w:p>
    <w:p w:rsidR="00272E62" w:rsidRDefault="00272E62" w:rsidP="005F237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  <w:r>
        <w:rPr>
          <w:b/>
          <w:noProof/>
          <w:sz w:val="36"/>
          <w:szCs w:val="36"/>
          <w:lang w:eastAsia="pt-PT"/>
        </w:rPr>
        <w:t xml:space="preserve">         </w:t>
      </w:r>
    </w:p>
    <w:p w:rsidR="00272E62" w:rsidRDefault="005F2376" w:rsidP="004C6FA2">
      <w:pPr>
        <w:jc w:val="center"/>
        <w:rPr>
          <w:b/>
          <w:sz w:val="36"/>
          <w:szCs w:val="36"/>
        </w:rPr>
      </w:pPr>
      <w:r w:rsidRPr="005F2376">
        <w:rPr>
          <w:b/>
          <w:noProof/>
          <w:sz w:val="36"/>
          <w:szCs w:val="36"/>
          <w:lang w:eastAsia="pt-PT"/>
        </w:rPr>
        <w:drawing>
          <wp:inline distT="0" distB="0" distL="0" distR="0">
            <wp:extent cx="5400040" cy="1890928"/>
            <wp:effectExtent l="0" t="0" r="0" b="0"/>
            <wp:docPr id="4" name="Imagem 4" descr="C:\Users\Carlos\Desktop\ISE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Desktop\ISEL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272E62" w:rsidRDefault="00272E62" w:rsidP="00272E62">
      <w:pPr>
        <w:jc w:val="center"/>
        <w:rPr>
          <w:b/>
          <w:sz w:val="36"/>
          <w:szCs w:val="36"/>
        </w:rPr>
      </w:pPr>
    </w:p>
    <w:p w:rsidR="005F2376" w:rsidRDefault="005F2376" w:rsidP="00272E62">
      <w:pPr>
        <w:jc w:val="right"/>
        <w:rPr>
          <w:b/>
          <w:sz w:val="36"/>
          <w:szCs w:val="36"/>
        </w:rPr>
      </w:pPr>
    </w:p>
    <w:p w:rsidR="00B82704" w:rsidRDefault="00B82704" w:rsidP="00B82704">
      <w:pPr>
        <w:rPr>
          <w:b/>
          <w:sz w:val="36"/>
          <w:szCs w:val="36"/>
        </w:rPr>
      </w:pPr>
    </w:p>
    <w:p w:rsidR="00B82704" w:rsidRDefault="00B82704" w:rsidP="00272E62">
      <w:pPr>
        <w:jc w:val="right"/>
        <w:rPr>
          <w:b/>
          <w:sz w:val="36"/>
          <w:szCs w:val="36"/>
        </w:rPr>
      </w:pPr>
    </w:p>
    <w:p w:rsidR="00272E62" w:rsidRDefault="00272E62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Carlos Pereira nº41375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João Gameiro</w:t>
      </w:r>
      <w:r w:rsidR="00B82704">
        <w:rPr>
          <w:b/>
          <w:sz w:val="36"/>
          <w:szCs w:val="36"/>
        </w:rPr>
        <w:t xml:space="preserve"> nº41893</w:t>
      </w:r>
    </w:p>
    <w:p w:rsidR="00142778" w:rsidRDefault="00142778" w:rsidP="00272E62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Paulo Alexandre</w:t>
      </w:r>
      <w:r w:rsidR="00B82704">
        <w:rPr>
          <w:b/>
          <w:sz w:val="36"/>
          <w:szCs w:val="36"/>
        </w:rPr>
        <w:t xml:space="preserve"> nº40639</w:t>
      </w:r>
    </w:p>
    <w:p w:rsidR="005B5E33" w:rsidRDefault="004E2543">
      <w:pPr>
        <w:rPr>
          <w:sz w:val="24"/>
        </w:rPr>
      </w:pPr>
      <w:r>
        <w:rPr>
          <w:sz w:val="24"/>
        </w:rPr>
        <w:t xml:space="preserve"> </w:t>
      </w:r>
    </w:p>
    <w:p w:rsidR="008940BE" w:rsidRDefault="005130A3">
      <w:pPr>
        <w:rPr>
          <w:b/>
          <w:sz w:val="32"/>
        </w:rPr>
      </w:pPr>
      <w:r>
        <w:rPr>
          <w:b/>
          <w:sz w:val="32"/>
        </w:rPr>
        <w:lastRenderedPageBreak/>
        <w:t>Objetivo</w:t>
      </w:r>
    </w:p>
    <w:p w:rsidR="005130A3" w:rsidRDefault="005130A3">
      <w:pPr>
        <w:rPr>
          <w:sz w:val="24"/>
        </w:rPr>
      </w:pPr>
      <w:r>
        <w:rPr>
          <w:sz w:val="24"/>
        </w:rPr>
        <w:t xml:space="preserve">A terceira série de exercícios tem como objetivo principal a prática com </w:t>
      </w:r>
      <w:r>
        <w:rPr>
          <w:b/>
          <w:i/>
          <w:sz w:val="24"/>
        </w:rPr>
        <w:t xml:space="preserve">Delegates </w:t>
      </w:r>
      <w:r>
        <w:rPr>
          <w:sz w:val="24"/>
        </w:rPr>
        <w:t xml:space="preserve">e </w:t>
      </w:r>
      <w:r>
        <w:rPr>
          <w:b/>
          <w:i/>
          <w:sz w:val="24"/>
        </w:rPr>
        <w:t>Genéricos</w:t>
      </w:r>
      <w:r>
        <w:rPr>
          <w:sz w:val="24"/>
        </w:rPr>
        <w:t xml:space="preserve">, dando seguimento ao trabalho desenvolvido em </w:t>
      </w:r>
      <w:r>
        <w:rPr>
          <w:b/>
          <w:i/>
          <w:sz w:val="24"/>
        </w:rPr>
        <w:t xml:space="preserve">MapperEmit </w:t>
      </w:r>
      <w:r>
        <w:rPr>
          <w:sz w:val="24"/>
        </w:rPr>
        <w:t xml:space="preserve">de modo a complementar a API de </w:t>
      </w:r>
      <w:r>
        <w:rPr>
          <w:b/>
          <w:i/>
          <w:sz w:val="24"/>
        </w:rPr>
        <w:t>Mapper</w:t>
      </w:r>
      <w:r>
        <w:rPr>
          <w:sz w:val="24"/>
        </w:rPr>
        <w:t xml:space="preserve"> com novos métodos, mantendo todas as funcionalidades já implementadas. As novas funcionalidades serão construídas sobre a estrutura existente.</w:t>
      </w:r>
    </w:p>
    <w:p w:rsidR="005130A3" w:rsidRDefault="005130A3">
      <w:pPr>
        <w:rPr>
          <w:b/>
          <w:sz w:val="32"/>
        </w:rPr>
      </w:pPr>
      <w:r>
        <w:rPr>
          <w:b/>
          <w:sz w:val="32"/>
        </w:rPr>
        <w:t>Desenvolvimento</w:t>
      </w:r>
    </w:p>
    <w:p w:rsidR="005130A3" w:rsidRDefault="005130A3">
      <w:pPr>
        <w:rPr>
          <w:sz w:val="24"/>
        </w:rPr>
      </w:pPr>
      <w:r>
        <w:rPr>
          <w:sz w:val="24"/>
        </w:rPr>
        <w:t xml:space="preserve">Antes da realização dos exercícios propostos no enunciado, </w:t>
      </w:r>
      <w:r w:rsidR="008D2C43">
        <w:rPr>
          <w:sz w:val="24"/>
        </w:rPr>
        <w:t>procedemos à correção de erros presente na cache feita anteriormente.</w:t>
      </w:r>
    </w:p>
    <w:p w:rsidR="008D2C43" w:rsidRPr="0098267A" w:rsidRDefault="0098267A">
      <w:pPr>
        <w:rPr>
          <w:sz w:val="24"/>
        </w:rPr>
      </w:pPr>
      <w:r>
        <w:rPr>
          <w:sz w:val="24"/>
        </w:rPr>
        <w:t xml:space="preserve">Anteriormente, ao mapearmos um </w:t>
      </w:r>
      <w:r>
        <w:rPr>
          <w:b/>
          <w:i/>
          <w:sz w:val="24"/>
        </w:rPr>
        <w:t xml:space="preserve">Student </w:t>
      </w:r>
      <w:r>
        <w:rPr>
          <w:sz w:val="24"/>
        </w:rPr>
        <w:t xml:space="preserve">com uma </w:t>
      </w:r>
      <w:r>
        <w:rPr>
          <w:b/>
          <w:i/>
          <w:sz w:val="24"/>
        </w:rPr>
        <w:t>Person</w:t>
      </w:r>
      <w:r>
        <w:rPr>
          <w:sz w:val="24"/>
        </w:rPr>
        <w:t xml:space="preserve">, verificávamos se </w:t>
      </w:r>
      <w:r w:rsidR="002C5910">
        <w:rPr>
          <w:sz w:val="24"/>
        </w:rPr>
        <w:t>o objeto a ser mapeado</w:t>
      </w:r>
      <w:r>
        <w:rPr>
          <w:sz w:val="24"/>
        </w:rPr>
        <w:t xml:space="preserve"> já estava presente na cache, tal procedimento estava incorreto, sendo que alterámos a implementação da cache de modo a guardar </w:t>
      </w:r>
      <w:r w:rsidR="002C5910">
        <w:rPr>
          <w:sz w:val="24"/>
        </w:rPr>
        <w:t xml:space="preserve">a instância de </w:t>
      </w:r>
      <w:r w:rsidR="002C5910">
        <w:rPr>
          <w:b/>
          <w:i/>
          <w:sz w:val="24"/>
        </w:rPr>
        <w:t>IMapper</w:t>
      </w:r>
      <w:r w:rsidR="002C5910">
        <w:rPr>
          <w:sz w:val="24"/>
        </w:rPr>
        <w:t xml:space="preserve">. </w:t>
      </w:r>
    </w:p>
    <w:p w:rsidR="002C5910" w:rsidRPr="002C5910" w:rsidRDefault="008D2C43" w:rsidP="002C591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Acrescentar um novo método </w:t>
      </w:r>
      <w:r>
        <w:rPr>
          <w:b/>
          <w:i/>
          <w:sz w:val="24"/>
        </w:rPr>
        <w:t>Build</w:t>
      </w:r>
      <w:r>
        <w:rPr>
          <w:sz w:val="24"/>
        </w:rPr>
        <w:t xml:space="preserve">, genérico em dois tipos parâmetros, o qual retorna uma instância compatível com a definição da </w:t>
      </w:r>
      <w:r w:rsidRPr="008D2C43">
        <w:rPr>
          <w:i/>
          <w:sz w:val="24"/>
        </w:rPr>
        <w:t>interface</w:t>
      </w:r>
      <w:r>
        <w:rPr>
          <w:i/>
          <w:sz w:val="24"/>
        </w:rPr>
        <w:t xml:space="preserve"> </w:t>
      </w:r>
      <w:r w:rsidRPr="008D2C43">
        <w:rPr>
          <w:i/>
          <w:sz w:val="24"/>
        </w:rPr>
        <w:t>IMapper​&lt;​TSrc​, ​TDest​&gt;​</w:t>
      </w:r>
    </w:p>
    <w:p w:rsidR="002C5910" w:rsidRPr="00583682" w:rsidRDefault="002C5910" w:rsidP="002C5910">
      <w:pPr>
        <w:pStyle w:val="PargrafodaLista"/>
        <w:ind w:left="1416"/>
        <w:rPr>
          <w:sz w:val="24"/>
          <w:szCs w:val="24"/>
        </w:rPr>
      </w:pPr>
      <w:r w:rsidRPr="00583682">
        <w:rPr>
          <w:sz w:val="24"/>
          <w:szCs w:val="24"/>
        </w:rPr>
        <w:t>Acrescentámos a classe</w:t>
      </w:r>
      <w:r w:rsidR="00583682">
        <w:rPr>
          <w:sz w:val="24"/>
          <w:szCs w:val="24"/>
        </w:rPr>
        <w:t xml:space="preserve"> genérica</w:t>
      </w:r>
      <w:r w:rsidRPr="00583682">
        <w:rPr>
          <w:sz w:val="24"/>
          <w:szCs w:val="24"/>
        </w:rPr>
        <w:t xml:space="preserve"> </w:t>
      </w:r>
      <w:r w:rsidRPr="00583682">
        <w:rPr>
          <w:i/>
          <w:sz w:val="24"/>
          <w:szCs w:val="24"/>
        </w:rPr>
        <w:t xml:space="preserve">Mapper </w:t>
      </w:r>
      <w:r w:rsidRPr="00583682">
        <w:rPr>
          <w:sz w:val="24"/>
          <w:szCs w:val="24"/>
        </w:rPr>
        <w:t xml:space="preserve">que implementa a </w:t>
      </w:r>
      <w:r w:rsidRPr="00583682">
        <w:rPr>
          <w:i/>
          <w:sz w:val="24"/>
          <w:szCs w:val="24"/>
        </w:rPr>
        <w:t>interface</w:t>
      </w:r>
      <w:r w:rsidRPr="00583682">
        <w:rPr>
          <w:sz w:val="24"/>
          <w:szCs w:val="24"/>
        </w:rPr>
        <w:t xml:space="preserve"> genérica </w:t>
      </w:r>
      <w:r w:rsidR="00583682" w:rsidRPr="00583682">
        <w:rPr>
          <w:i/>
          <w:sz w:val="24"/>
          <w:szCs w:val="24"/>
        </w:rPr>
        <w:t>IMapper&lt;TSrc,TDest&gt;</w:t>
      </w:r>
      <w:r w:rsidR="00583682" w:rsidRPr="00583682">
        <w:rPr>
          <w:sz w:val="24"/>
          <w:szCs w:val="24"/>
        </w:rPr>
        <w:t xml:space="preserve">, também adicionada. Essa classe </w:t>
      </w:r>
      <w:r w:rsidR="00583682">
        <w:rPr>
          <w:sz w:val="24"/>
          <w:szCs w:val="24"/>
        </w:rPr>
        <w:t xml:space="preserve">redefine os métodos declarados na </w:t>
      </w:r>
      <w:r w:rsidR="00583682" w:rsidRPr="00583682">
        <w:rPr>
          <w:i/>
          <w:sz w:val="24"/>
          <w:szCs w:val="24"/>
        </w:rPr>
        <w:t>interface</w:t>
      </w:r>
      <w:r w:rsidR="00583682">
        <w:rPr>
          <w:sz w:val="24"/>
          <w:szCs w:val="24"/>
        </w:rPr>
        <w:t>.</w:t>
      </w:r>
    </w:p>
    <w:p w:rsidR="008D2C43" w:rsidRDefault="008D2C43" w:rsidP="008D2C4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instância obtida de </w:t>
      </w:r>
      <w:r>
        <w:rPr>
          <w:b/>
          <w:i/>
          <w:sz w:val="24"/>
        </w:rPr>
        <w:t xml:space="preserve">AutoMapper.Build() </w:t>
      </w:r>
      <w:r>
        <w:rPr>
          <w:sz w:val="24"/>
        </w:rPr>
        <w:t xml:space="preserve">deve permitir especificar num método </w:t>
      </w:r>
      <w:r>
        <w:rPr>
          <w:b/>
          <w:i/>
          <w:sz w:val="24"/>
        </w:rPr>
        <w:t>Map</w:t>
      </w:r>
      <w:r>
        <w:rPr>
          <w:sz w:val="24"/>
        </w:rPr>
        <w:t xml:space="preserve"> o tipo de coleção destino</w:t>
      </w:r>
    </w:p>
    <w:p w:rsidR="00583682" w:rsidRDefault="00710F73" w:rsidP="00583682">
      <w:pPr>
        <w:pStyle w:val="PargrafodaLista"/>
        <w:ind w:left="1416"/>
        <w:rPr>
          <w:sz w:val="24"/>
        </w:rPr>
      </w:pPr>
      <w:r>
        <w:rPr>
          <w:sz w:val="24"/>
        </w:rPr>
        <w:t xml:space="preserve">Este método terá as mesmas funcionalidades que o método </w:t>
      </w:r>
      <w:r>
        <w:rPr>
          <w:b/>
          <w:i/>
          <w:sz w:val="24"/>
        </w:rPr>
        <w:t xml:space="preserve">Map </w:t>
      </w:r>
      <w:r>
        <w:rPr>
          <w:sz w:val="24"/>
        </w:rPr>
        <w:t xml:space="preserve">já implementado anteriormente, recebendo o tipo fonte e retornando o tipo destino, posto isto reutilizámos o </w:t>
      </w:r>
      <w:r>
        <w:rPr>
          <w:b/>
          <w:i/>
          <w:sz w:val="24"/>
        </w:rPr>
        <w:t>Map</w:t>
      </w:r>
      <w:r>
        <w:rPr>
          <w:sz w:val="24"/>
        </w:rPr>
        <w:t xml:space="preserve"> já existente passando-lhe os dois </w:t>
      </w:r>
      <w:r>
        <w:rPr>
          <w:b/>
          <w:i/>
          <w:sz w:val="24"/>
        </w:rPr>
        <w:t xml:space="preserve">Types </w:t>
      </w:r>
      <w:r>
        <w:rPr>
          <w:sz w:val="24"/>
        </w:rPr>
        <w:t>como parâmetro.</w:t>
      </w:r>
    </w:p>
    <w:p w:rsidR="00F66C72" w:rsidRPr="00F66C72" w:rsidRDefault="00F66C72" w:rsidP="00583682">
      <w:pPr>
        <w:pStyle w:val="PargrafodaLista"/>
        <w:ind w:left="1416"/>
        <w:rPr>
          <w:b/>
          <w:i/>
          <w:sz w:val="24"/>
        </w:rPr>
      </w:pPr>
      <w:r>
        <w:rPr>
          <w:sz w:val="24"/>
        </w:rPr>
        <w:t xml:space="preserve">Implementámos um novo método </w:t>
      </w:r>
      <w:r>
        <w:rPr>
          <w:b/>
          <w:i/>
          <w:sz w:val="24"/>
        </w:rPr>
        <w:t xml:space="preserve">Map </w:t>
      </w:r>
      <w:r>
        <w:rPr>
          <w:sz w:val="24"/>
        </w:rPr>
        <w:t xml:space="preserve">que retorna um </w:t>
      </w:r>
      <w:r>
        <w:rPr>
          <w:b/>
          <w:i/>
          <w:sz w:val="24"/>
        </w:rPr>
        <w:t>ICollection</w:t>
      </w:r>
      <w:r>
        <w:rPr>
          <w:sz w:val="24"/>
        </w:rPr>
        <w:t xml:space="preserve"> que tem como argumento tipo o </w:t>
      </w:r>
      <w:r>
        <w:rPr>
          <w:b/>
          <w:i/>
          <w:sz w:val="24"/>
        </w:rPr>
        <w:t xml:space="preserve">Type </w:t>
      </w:r>
      <w:r>
        <w:rPr>
          <w:sz w:val="24"/>
        </w:rPr>
        <w:t xml:space="preserve">do destino, para mapear cada tipo fonte, teremos que percorrer o respetivo </w:t>
      </w:r>
      <w:r>
        <w:rPr>
          <w:b/>
          <w:i/>
          <w:sz w:val="24"/>
        </w:rPr>
        <w:t>array</w:t>
      </w:r>
      <w:r>
        <w:rPr>
          <w:sz w:val="24"/>
        </w:rPr>
        <w:t xml:space="preserve">, chamar o método </w:t>
      </w:r>
      <w:r>
        <w:rPr>
          <w:b/>
          <w:i/>
          <w:sz w:val="24"/>
        </w:rPr>
        <w:t>Map</w:t>
      </w:r>
      <w:r>
        <w:rPr>
          <w:sz w:val="24"/>
        </w:rPr>
        <w:t xml:space="preserve"> que recebe apenas um tipo fonte e, por fim, adicionar o tipo destino retornado pelo </w:t>
      </w:r>
      <w:r>
        <w:rPr>
          <w:b/>
          <w:i/>
          <w:sz w:val="24"/>
        </w:rPr>
        <w:t>Map</w:t>
      </w:r>
      <w:r>
        <w:rPr>
          <w:sz w:val="24"/>
        </w:rPr>
        <w:t xml:space="preserve"> à instância de </w:t>
      </w:r>
      <w:r>
        <w:rPr>
          <w:b/>
          <w:i/>
          <w:sz w:val="24"/>
        </w:rPr>
        <w:t>ICollection</w:t>
      </w:r>
      <w:r>
        <w:rPr>
          <w:sz w:val="24"/>
        </w:rPr>
        <w:t>.</w:t>
      </w:r>
      <w:r>
        <w:rPr>
          <w:b/>
          <w:i/>
          <w:sz w:val="24"/>
        </w:rPr>
        <w:t xml:space="preserve"> </w:t>
      </w:r>
    </w:p>
    <w:p w:rsidR="008D2C43" w:rsidRPr="00710F73" w:rsidRDefault="008D2C43" w:rsidP="008D2C43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Adicionar o método </w:t>
      </w:r>
      <w:r w:rsidRPr="008D2C43">
        <w:rPr>
          <w:b/>
          <w:i/>
          <w:sz w:val="24"/>
        </w:rPr>
        <w:t>MapLazy</w:t>
      </w:r>
      <w:r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i/>
          <w:sz w:val="24"/>
        </w:rPr>
        <w:t>IMapper</w:t>
      </w:r>
      <w:r>
        <w:rPr>
          <w:sz w:val="24"/>
        </w:rPr>
        <w:t xml:space="preserve">, que permite mapear sequências de elementos </w:t>
      </w:r>
      <w:r>
        <w:rPr>
          <w:b/>
          <w:i/>
          <w:sz w:val="24"/>
        </w:rPr>
        <w:t>lazy</w:t>
      </w:r>
    </w:p>
    <w:p w:rsidR="00710F73" w:rsidRDefault="00871A02" w:rsidP="00710F73">
      <w:pPr>
        <w:pStyle w:val="PargrafodaLista"/>
        <w:ind w:left="1416"/>
        <w:rPr>
          <w:sz w:val="24"/>
        </w:rPr>
      </w:pPr>
      <w:r>
        <w:rPr>
          <w:sz w:val="24"/>
        </w:rPr>
        <w:t xml:space="preserve">Este método recebe um </w:t>
      </w:r>
      <w:r w:rsidR="006E0FBC">
        <w:rPr>
          <w:b/>
          <w:i/>
          <w:sz w:val="24"/>
        </w:rPr>
        <w:t xml:space="preserve">IEnumerable </w:t>
      </w:r>
      <w:r w:rsidR="006E0FBC">
        <w:rPr>
          <w:sz w:val="24"/>
        </w:rPr>
        <w:t xml:space="preserve">cujo o argumento tipo é o </w:t>
      </w:r>
      <w:r w:rsidR="006E0FBC">
        <w:rPr>
          <w:b/>
          <w:i/>
          <w:sz w:val="24"/>
        </w:rPr>
        <w:t>Type</w:t>
      </w:r>
      <w:r w:rsidR="006E0FBC">
        <w:rPr>
          <w:sz w:val="24"/>
        </w:rPr>
        <w:t xml:space="preserve"> </w:t>
      </w:r>
      <w:r w:rsidR="00F66C72">
        <w:rPr>
          <w:sz w:val="24"/>
        </w:rPr>
        <w:t>da</w:t>
      </w:r>
      <w:r w:rsidR="006E0FBC">
        <w:rPr>
          <w:sz w:val="24"/>
        </w:rPr>
        <w:t xml:space="preserve"> fonte e retornará um </w:t>
      </w:r>
      <w:r w:rsidR="006E0FBC">
        <w:rPr>
          <w:b/>
          <w:i/>
          <w:sz w:val="24"/>
        </w:rPr>
        <w:t>IEnumerable</w:t>
      </w:r>
      <w:r w:rsidR="006E0FBC">
        <w:rPr>
          <w:sz w:val="24"/>
        </w:rPr>
        <w:t xml:space="preserve"> cujo o argumento</w:t>
      </w:r>
      <w:r w:rsidR="00F66C72">
        <w:rPr>
          <w:sz w:val="24"/>
        </w:rPr>
        <w:t xml:space="preserve"> tipo</w:t>
      </w:r>
      <w:r w:rsidR="006E0FBC">
        <w:rPr>
          <w:sz w:val="24"/>
        </w:rPr>
        <w:t xml:space="preserve"> é o </w:t>
      </w:r>
      <w:r w:rsidR="00F66C72">
        <w:rPr>
          <w:b/>
          <w:i/>
          <w:sz w:val="24"/>
        </w:rPr>
        <w:t>Type</w:t>
      </w:r>
      <w:r w:rsidR="00F66C72">
        <w:rPr>
          <w:sz w:val="24"/>
        </w:rPr>
        <w:t xml:space="preserve"> do</w:t>
      </w:r>
      <w:r w:rsidR="006E0FBC">
        <w:rPr>
          <w:sz w:val="24"/>
        </w:rPr>
        <w:t xml:space="preserve"> destino. Utilizando a instrução </w:t>
      </w:r>
      <w:r w:rsidR="006E0FBC">
        <w:rPr>
          <w:b/>
          <w:i/>
          <w:sz w:val="24"/>
        </w:rPr>
        <w:t>foreach</w:t>
      </w:r>
      <w:r w:rsidR="006E0FBC">
        <w:rPr>
          <w:sz w:val="24"/>
        </w:rPr>
        <w:t xml:space="preserve">, permite-nos mapear os elementos </w:t>
      </w:r>
      <w:r w:rsidR="00F66C72">
        <w:rPr>
          <w:sz w:val="24"/>
        </w:rPr>
        <w:t xml:space="preserve">de forma </w:t>
      </w:r>
      <w:r w:rsidR="006E0FBC">
        <w:rPr>
          <w:b/>
          <w:i/>
          <w:sz w:val="24"/>
        </w:rPr>
        <w:t>lazy</w:t>
      </w:r>
      <w:r w:rsidR="006E0FBC">
        <w:rPr>
          <w:sz w:val="24"/>
        </w:rPr>
        <w:t xml:space="preserve">, através a instrução </w:t>
      </w:r>
      <w:r w:rsidR="006E0FBC">
        <w:rPr>
          <w:b/>
          <w:i/>
          <w:sz w:val="24"/>
        </w:rPr>
        <w:t>yield return</w:t>
      </w:r>
      <w:r w:rsidR="00F66C72">
        <w:rPr>
          <w:sz w:val="24"/>
        </w:rPr>
        <w:t>.</w:t>
      </w:r>
    </w:p>
    <w:p w:rsidR="00940470" w:rsidRDefault="00940470" w:rsidP="00710F73">
      <w:pPr>
        <w:pStyle w:val="PargrafodaLista"/>
        <w:ind w:left="1416"/>
        <w:rPr>
          <w:sz w:val="24"/>
        </w:rPr>
      </w:pPr>
    </w:p>
    <w:p w:rsidR="00940470" w:rsidRDefault="00940470" w:rsidP="00710F73">
      <w:pPr>
        <w:pStyle w:val="PargrafodaLista"/>
        <w:ind w:left="1416"/>
        <w:rPr>
          <w:sz w:val="24"/>
        </w:rPr>
      </w:pPr>
    </w:p>
    <w:p w:rsidR="00940470" w:rsidRDefault="00940470" w:rsidP="00710F73">
      <w:pPr>
        <w:pStyle w:val="PargrafodaLista"/>
        <w:ind w:left="1416"/>
        <w:rPr>
          <w:sz w:val="24"/>
        </w:rPr>
      </w:pPr>
    </w:p>
    <w:p w:rsidR="00940470" w:rsidRPr="00F66C72" w:rsidRDefault="00940470" w:rsidP="00710F73">
      <w:pPr>
        <w:pStyle w:val="PargrafodaLista"/>
        <w:ind w:left="1416"/>
        <w:rPr>
          <w:sz w:val="24"/>
        </w:rPr>
      </w:pPr>
    </w:p>
    <w:p w:rsidR="00940470" w:rsidRPr="00940470" w:rsidRDefault="002576D1" w:rsidP="00940470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Possibilidade de passar uma função </w:t>
      </w:r>
      <w:r w:rsidRPr="00F66C72">
        <w:rPr>
          <w:b/>
          <w:i/>
          <w:sz w:val="24"/>
        </w:rPr>
        <w:t>Func​&lt;​R&gt;</w:t>
      </w:r>
      <w:r>
        <w:rPr>
          <w:sz w:val="24"/>
        </w:rPr>
        <w:t xml:space="preserve"> que deve ser usada na inicialização de um determinado membro. </w:t>
      </w:r>
    </w:p>
    <w:p w:rsidR="00940470" w:rsidRDefault="00A722CA" w:rsidP="00DE263F">
      <w:pPr>
        <w:ind w:left="1416"/>
        <w:rPr>
          <w:sz w:val="24"/>
        </w:rPr>
      </w:pPr>
      <w:r w:rsidRPr="00940470">
        <w:rPr>
          <w:sz w:val="24"/>
        </w:rPr>
        <w:t>Para a realização deste exercício</w:t>
      </w:r>
      <w:r w:rsidR="00940470" w:rsidRPr="00940470">
        <w:rPr>
          <w:sz w:val="24"/>
        </w:rPr>
        <w:t xml:space="preserve">, criámos um novo dicionário cujo o </w:t>
      </w:r>
      <w:r w:rsidR="00940470" w:rsidRPr="00940470">
        <w:rPr>
          <w:b/>
          <w:i/>
          <w:sz w:val="24"/>
        </w:rPr>
        <w:t>value</w:t>
      </w:r>
      <w:r w:rsidR="00940470" w:rsidRPr="00940470">
        <w:rPr>
          <w:sz w:val="24"/>
        </w:rPr>
        <w:t xml:space="preserve"> é do tipo </w:t>
      </w:r>
      <w:r w:rsidR="00940470" w:rsidRPr="00940470">
        <w:rPr>
          <w:b/>
          <w:i/>
          <w:sz w:val="24"/>
        </w:rPr>
        <w:t>string</w:t>
      </w:r>
      <w:r w:rsidR="00940470" w:rsidRPr="00940470">
        <w:rPr>
          <w:sz w:val="24"/>
        </w:rPr>
        <w:t xml:space="preserve"> e a </w:t>
      </w:r>
      <w:r w:rsidR="00940470" w:rsidRPr="00940470">
        <w:rPr>
          <w:b/>
          <w:i/>
          <w:sz w:val="24"/>
        </w:rPr>
        <w:t xml:space="preserve">key </w:t>
      </w:r>
      <w:r w:rsidR="00940470" w:rsidRPr="00940470">
        <w:rPr>
          <w:sz w:val="24"/>
        </w:rPr>
        <w:t xml:space="preserve">é do tipo </w:t>
      </w:r>
      <w:r w:rsidR="00940470" w:rsidRPr="00940470">
        <w:rPr>
          <w:b/>
          <w:i/>
          <w:sz w:val="24"/>
        </w:rPr>
        <w:t>func</w:t>
      </w:r>
      <w:r w:rsidR="00940470" w:rsidRPr="00940470">
        <w:rPr>
          <w:sz w:val="24"/>
        </w:rPr>
        <w:t>.</w:t>
      </w:r>
      <w:r w:rsidR="00940470" w:rsidRPr="00940470">
        <w:rPr>
          <w:b/>
          <w:i/>
          <w:sz w:val="24"/>
        </w:rPr>
        <w:t xml:space="preserve"> </w:t>
      </w:r>
      <w:r w:rsidR="00940470" w:rsidRPr="00940470">
        <w:rPr>
          <w:sz w:val="24"/>
        </w:rPr>
        <w:t xml:space="preserve">A implementação do </w:t>
      </w:r>
      <w:r w:rsidRPr="00940470">
        <w:rPr>
          <w:sz w:val="24"/>
        </w:rPr>
        <w:t xml:space="preserve">método </w:t>
      </w:r>
      <w:r w:rsidRPr="00940470">
        <w:rPr>
          <w:b/>
          <w:i/>
          <w:sz w:val="24"/>
        </w:rPr>
        <w:t>For&lt;R&gt;</w:t>
      </w:r>
      <w:r w:rsidR="00940470" w:rsidRPr="00940470">
        <w:rPr>
          <w:b/>
          <w:i/>
          <w:sz w:val="24"/>
        </w:rPr>
        <w:t xml:space="preserve"> </w:t>
      </w:r>
      <w:r w:rsidR="00940470" w:rsidRPr="00940470">
        <w:rPr>
          <w:sz w:val="24"/>
        </w:rPr>
        <w:t xml:space="preserve">consiste em verificar a </w:t>
      </w:r>
      <w:r w:rsidRPr="00940470">
        <w:rPr>
          <w:sz w:val="24"/>
        </w:rPr>
        <w:t xml:space="preserve">compatibilidade entre a </w:t>
      </w:r>
      <w:r w:rsidR="00940470">
        <w:rPr>
          <w:sz w:val="24"/>
        </w:rPr>
        <w:t xml:space="preserve">propriedade com o nome da </w:t>
      </w:r>
      <w:r w:rsidR="00940470">
        <w:rPr>
          <w:b/>
          <w:i/>
          <w:sz w:val="24"/>
        </w:rPr>
        <w:t>string</w:t>
      </w:r>
      <w:r w:rsidR="00940470" w:rsidRPr="00940470">
        <w:rPr>
          <w:b/>
          <w:i/>
          <w:sz w:val="24"/>
        </w:rPr>
        <w:t xml:space="preserve"> </w:t>
      </w:r>
      <w:r w:rsidR="00940470">
        <w:rPr>
          <w:sz w:val="24"/>
        </w:rPr>
        <w:t>passada</w:t>
      </w:r>
      <w:r w:rsidRPr="00940470">
        <w:rPr>
          <w:sz w:val="24"/>
        </w:rPr>
        <w:t xml:space="preserve"> como parâmetro</w:t>
      </w:r>
      <w:r w:rsidRPr="00940470">
        <w:rPr>
          <w:b/>
          <w:sz w:val="24"/>
        </w:rPr>
        <w:t xml:space="preserve"> </w:t>
      </w:r>
      <w:r w:rsidR="00940470" w:rsidRPr="00940470">
        <w:rPr>
          <w:sz w:val="24"/>
        </w:rPr>
        <w:t>com</w:t>
      </w:r>
      <w:r w:rsidR="00940470">
        <w:rPr>
          <w:sz w:val="24"/>
        </w:rPr>
        <w:t xml:space="preserve"> o</w:t>
      </w:r>
      <w:r w:rsidR="00940470" w:rsidRPr="00940470">
        <w:rPr>
          <w:sz w:val="24"/>
        </w:rPr>
        <w:t xml:space="preserve"> retorno da </w:t>
      </w:r>
      <w:r w:rsidR="00940470">
        <w:rPr>
          <w:b/>
          <w:i/>
          <w:sz w:val="24"/>
        </w:rPr>
        <w:t>Func</w:t>
      </w:r>
      <w:r w:rsidR="00DE263F">
        <w:rPr>
          <w:sz w:val="24"/>
        </w:rPr>
        <w:t xml:space="preserve">, ou seja </w:t>
      </w:r>
      <w:r w:rsidR="00DE263F">
        <w:rPr>
          <w:b/>
          <w:i/>
          <w:sz w:val="24"/>
        </w:rPr>
        <w:t>R</w:t>
      </w:r>
      <w:r w:rsidR="00DE263F">
        <w:rPr>
          <w:sz w:val="24"/>
        </w:rPr>
        <w:t>,</w:t>
      </w:r>
      <w:r w:rsidRPr="00940470">
        <w:rPr>
          <w:b/>
          <w:i/>
          <w:sz w:val="24"/>
        </w:rPr>
        <w:t xml:space="preserve"> </w:t>
      </w:r>
      <w:r w:rsidR="00940470" w:rsidRPr="00940470">
        <w:rPr>
          <w:sz w:val="24"/>
        </w:rPr>
        <w:t xml:space="preserve">também passada </w:t>
      </w:r>
      <w:r w:rsidRPr="00940470">
        <w:rPr>
          <w:sz w:val="24"/>
        </w:rPr>
        <w:t>como parâmetro,</w:t>
      </w:r>
      <w:r w:rsidR="00940470" w:rsidRPr="00940470">
        <w:rPr>
          <w:sz w:val="24"/>
        </w:rPr>
        <w:t xml:space="preserve"> </w:t>
      </w:r>
      <w:r w:rsidRPr="00940470">
        <w:rPr>
          <w:sz w:val="24"/>
        </w:rPr>
        <w:t>caso não</w:t>
      </w:r>
      <w:r w:rsidR="00940470" w:rsidRPr="00940470">
        <w:rPr>
          <w:sz w:val="24"/>
        </w:rPr>
        <w:t xml:space="preserve"> se verifique a</w:t>
      </w:r>
      <w:r w:rsidR="00940470">
        <w:rPr>
          <w:sz w:val="24"/>
        </w:rPr>
        <w:t xml:space="preserve"> </w:t>
      </w:r>
      <w:r w:rsidRPr="00940470">
        <w:rPr>
          <w:sz w:val="24"/>
        </w:rPr>
        <w:t>compatibilidad</w:t>
      </w:r>
      <w:r w:rsidR="00940470" w:rsidRPr="00940470">
        <w:rPr>
          <w:sz w:val="24"/>
        </w:rPr>
        <w:t xml:space="preserve">e, é lançada uma exceção, neste </w:t>
      </w:r>
      <w:r w:rsidRPr="00940470">
        <w:rPr>
          <w:sz w:val="24"/>
        </w:rPr>
        <w:t>caso</w:t>
      </w:r>
      <w:r w:rsidR="00940470">
        <w:rPr>
          <w:sz w:val="24"/>
        </w:rPr>
        <w:t xml:space="preserve"> </w:t>
      </w:r>
      <w:r w:rsidRPr="00940470">
        <w:rPr>
          <w:b/>
          <w:i/>
          <w:sz w:val="24"/>
        </w:rPr>
        <w:t>MismatchTypeException</w:t>
      </w:r>
      <w:r w:rsidRPr="00940470">
        <w:rPr>
          <w:sz w:val="24"/>
        </w:rPr>
        <w:t>.</w:t>
      </w:r>
    </w:p>
    <w:p w:rsidR="00A722CA" w:rsidRPr="00DE263F" w:rsidRDefault="00DE263F" w:rsidP="00DE263F">
      <w:pPr>
        <w:ind w:left="1416"/>
        <w:rPr>
          <w:sz w:val="24"/>
        </w:rPr>
      </w:pPr>
      <w:r>
        <w:rPr>
          <w:sz w:val="24"/>
        </w:rPr>
        <w:t xml:space="preserve">Aquando o mapeamento, verificamos se o dicionário </w:t>
      </w:r>
      <w:r>
        <w:rPr>
          <w:b/>
          <w:i/>
          <w:sz w:val="24"/>
        </w:rPr>
        <w:t xml:space="preserve">mapFor </w:t>
      </w:r>
      <w:r>
        <w:rPr>
          <w:sz w:val="24"/>
        </w:rPr>
        <w:t xml:space="preserve">contém elementos, em caso afirmativo, vamos afetar a propriedade do objeto fonte cujo nome é especificado pela </w:t>
      </w:r>
      <w:r>
        <w:rPr>
          <w:b/>
          <w:i/>
          <w:sz w:val="24"/>
        </w:rPr>
        <w:t>string</w:t>
      </w:r>
      <w:r>
        <w:rPr>
          <w:sz w:val="24"/>
        </w:rPr>
        <w:t xml:space="preserve"> com o valor retornado pela </w:t>
      </w:r>
      <w:r>
        <w:rPr>
          <w:b/>
          <w:i/>
          <w:sz w:val="24"/>
        </w:rPr>
        <w:t>Func</w:t>
      </w:r>
      <w:r>
        <w:rPr>
          <w:sz w:val="24"/>
        </w:rPr>
        <w:t>, ficando assim o objeto fonte preparado para ser mapeado.</w:t>
      </w:r>
      <w:bookmarkStart w:id="0" w:name="_GoBack"/>
      <w:bookmarkEnd w:id="0"/>
    </w:p>
    <w:sectPr w:rsidR="00A722CA" w:rsidRPr="00DE2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89" w:rsidRDefault="00943889" w:rsidP="006769B4">
      <w:pPr>
        <w:spacing w:after="0" w:line="240" w:lineRule="auto"/>
      </w:pPr>
      <w:r>
        <w:separator/>
      </w:r>
    </w:p>
  </w:endnote>
  <w:endnote w:type="continuationSeparator" w:id="0">
    <w:p w:rsidR="00943889" w:rsidRDefault="00943889" w:rsidP="00676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89" w:rsidRDefault="00943889" w:rsidP="006769B4">
      <w:pPr>
        <w:spacing w:after="0" w:line="240" w:lineRule="auto"/>
      </w:pPr>
      <w:r>
        <w:separator/>
      </w:r>
    </w:p>
  </w:footnote>
  <w:footnote w:type="continuationSeparator" w:id="0">
    <w:p w:rsidR="00943889" w:rsidRDefault="00943889" w:rsidP="00676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F1B0B"/>
    <w:multiLevelType w:val="hybridMultilevel"/>
    <w:tmpl w:val="641884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73"/>
    <w:rsid w:val="00052DB9"/>
    <w:rsid w:val="00142778"/>
    <w:rsid w:val="001529A1"/>
    <w:rsid w:val="00172EC8"/>
    <w:rsid w:val="00192507"/>
    <w:rsid w:val="00194C6B"/>
    <w:rsid w:val="001B3885"/>
    <w:rsid w:val="00217ADD"/>
    <w:rsid w:val="0022339A"/>
    <w:rsid w:val="00225B27"/>
    <w:rsid w:val="002272C8"/>
    <w:rsid w:val="002576D1"/>
    <w:rsid w:val="00272E62"/>
    <w:rsid w:val="00291153"/>
    <w:rsid w:val="002C5910"/>
    <w:rsid w:val="002D7358"/>
    <w:rsid w:val="002E4666"/>
    <w:rsid w:val="00347D4D"/>
    <w:rsid w:val="0035431A"/>
    <w:rsid w:val="00376837"/>
    <w:rsid w:val="004315EB"/>
    <w:rsid w:val="004424B1"/>
    <w:rsid w:val="004424DA"/>
    <w:rsid w:val="00496DA8"/>
    <w:rsid w:val="004C6FA2"/>
    <w:rsid w:val="004D374D"/>
    <w:rsid w:val="004E17E7"/>
    <w:rsid w:val="004E2543"/>
    <w:rsid w:val="005130A3"/>
    <w:rsid w:val="0053368B"/>
    <w:rsid w:val="005627FC"/>
    <w:rsid w:val="00583682"/>
    <w:rsid w:val="0059050B"/>
    <w:rsid w:val="005B5E33"/>
    <w:rsid w:val="005C299B"/>
    <w:rsid w:val="005E6746"/>
    <w:rsid w:val="005F2376"/>
    <w:rsid w:val="006769B4"/>
    <w:rsid w:val="00681294"/>
    <w:rsid w:val="006B2DED"/>
    <w:rsid w:val="006E0FBC"/>
    <w:rsid w:val="006E3C27"/>
    <w:rsid w:val="00710F73"/>
    <w:rsid w:val="00715D73"/>
    <w:rsid w:val="007326A9"/>
    <w:rsid w:val="00751E80"/>
    <w:rsid w:val="0076181F"/>
    <w:rsid w:val="007D2A01"/>
    <w:rsid w:val="007E097E"/>
    <w:rsid w:val="00807CC6"/>
    <w:rsid w:val="0083143F"/>
    <w:rsid w:val="008317D6"/>
    <w:rsid w:val="00851E09"/>
    <w:rsid w:val="00871A02"/>
    <w:rsid w:val="008940BE"/>
    <w:rsid w:val="008D2C43"/>
    <w:rsid w:val="008D54FD"/>
    <w:rsid w:val="008E5640"/>
    <w:rsid w:val="00940470"/>
    <w:rsid w:val="00943889"/>
    <w:rsid w:val="00957941"/>
    <w:rsid w:val="0098267A"/>
    <w:rsid w:val="009C5C7E"/>
    <w:rsid w:val="009E3673"/>
    <w:rsid w:val="009F63F4"/>
    <w:rsid w:val="00A41484"/>
    <w:rsid w:val="00A722CA"/>
    <w:rsid w:val="00AB3ABB"/>
    <w:rsid w:val="00B81882"/>
    <w:rsid w:val="00B82704"/>
    <w:rsid w:val="00BB5AB2"/>
    <w:rsid w:val="00BD1CAF"/>
    <w:rsid w:val="00C01417"/>
    <w:rsid w:val="00C731C4"/>
    <w:rsid w:val="00C86730"/>
    <w:rsid w:val="00CB5069"/>
    <w:rsid w:val="00D11E61"/>
    <w:rsid w:val="00D23CEC"/>
    <w:rsid w:val="00D30C10"/>
    <w:rsid w:val="00D4598D"/>
    <w:rsid w:val="00D6599C"/>
    <w:rsid w:val="00D80499"/>
    <w:rsid w:val="00DD51E4"/>
    <w:rsid w:val="00DE263F"/>
    <w:rsid w:val="00E0488B"/>
    <w:rsid w:val="00E33D17"/>
    <w:rsid w:val="00E7512E"/>
    <w:rsid w:val="00E85203"/>
    <w:rsid w:val="00E952B5"/>
    <w:rsid w:val="00EF5086"/>
    <w:rsid w:val="00F1327C"/>
    <w:rsid w:val="00F33F2C"/>
    <w:rsid w:val="00F43B9D"/>
    <w:rsid w:val="00F52F6B"/>
    <w:rsid w:val="00F5654E"/>
    <w:rsid w:val="00F66C72"/>
    <w:rsid w:val="00FB328F"/>
    <w:rsid w:val="00F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BB6A"/>
  <w15:chartTrackingRefBased/>
  <w15:docId w15:val="{F7D18E35-9DCB-433A-8160-F9CF7403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376837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C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C299B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192507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69B4"/>
  </w:style>
  <w:style w:type="paragraph" w:styleId="Rodap">
    <w:name w:val="footer"/>
    <w:basedOn w:val="Normal"/>
    <w:link w:val="RodapCarter"/>
    <w:uiPriority w:val="99"/>
    <w:unhideWhenUsed/>
    <w:rsid w:val="006769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69B4"/>
  </w:style>
  <w:style w:type="paragraph" w:styleId="PargrafodaLista">
    <w:name w:val="List Paragraph"/>
    <w:basedOn w:val="Normal"/>
    <w:uiPriority w:val="34"/>
    <w:qFormat/>
    <w:rsid w:val="008D2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9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E5B6-6838-44E5-BB34-E815DF3DC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Pereira</dc:creator>
  <cp:keywords/>
  <dc:description/>
  <cp:lastModifiedBy>Carlos Pereira</cp:lastModifiedBy>
  <cp:revision>2</cp:revision>
  <dcterms:created xsi:type="dcterms:W3CDTF">2017-06-26T16:06:00Z</dcterms:created>
  <dcterms:modified xsi:type="dcterms:W3CDTF">2017-06-26T16:06:00Z</dcterms:modified>
</cp:coreProperties>
</file>