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</w:p>
    <w:p>
      <w:pPr>
        <w:pStyle w:val="Author"/>
      </w:pPr>
      <w:r>
        <w:t xml:space="preserve">Havi</w:t>
      </w:r>
    </w:p>
    <w:p>
      <w:pPr>
        <w:pStyle w:val="Date"/>
      </w:pPr>
      <w:r>
        <w:t xml:space="preserve">2022-09-21</w:t>
      </w:r>
    </w:p>
    <w:bookmarkStart w:id="20" w:name="métodos"/>
    <w:p>
      <w:pPr>
        <w:pStyle w:val="Heading2"/>
      </w:pPr>
      <w:r>
        <w:t xml:space="preserve">MÉTODOS</w:t>
      </w:r>
    </w:p>
    <w:p>
      <w:pPr>
        <w:pStyle w:val="FirstParagraph"/>
      </w:pPr>
      <w:r>
        <w:t xml:space="preserve">Muestreamos intensamente (n = 1) en el campo la napia de Maddi mediante observación visual. El diámetro del grano de Maddi es de 3.2857143</w:t>
      </w:r>
    </w:p>
    <w:p>
      <w:pPr>
        <w:pStyle w:val="SourceCode"/>
      </w:pPr>
      <w:r>
        <w:rPr>
          <w:rStyle w:val="NormalTok"/>
        </w:rPr>
        <w:t xml:space="preserve">kk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End w:id="20"/>
    <w:bookmarkStart w:id="21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Hemos desubierto que Maddi tiene un</w:t>
      </w:r>
      <w:r>
        <w:t xml:space="preserve"> </w:t>
      </w:r>
      <w:r>
        <w:rPr>
          <w:iCs/>
          <w:i/>
          <w:bCs/>
          <w:b/>
        </w:rPr>
        <w:t xml:space="preserve">grano en la napia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ueb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Havi</dc:creator>
  <cp:keywords/>
  <dcterms:created xsi:type="dcterms:W3CDTF">2022-09-21T14:42:09Z</dcterms:created>
  <dcterms:modified xsi:type="dcterms:W3CDTF">2022-09-21T14:42:09Z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