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400"/>
        <w:jc w:val="center"/>
      </w:pPr>
      <w:r>
        <w:rPr>
          <w:b/>
          <w:bCs/>
          <w:color w:val="2E75B6"/>
          <w:sz w:val="48"/>
          <w:szCs w:val="48"/>
        </w:rPr>
        <w:t xml:space="preserve">Enterprise Network Infrastructure</w:t>
      </w:r>
    </w:p>
    <w:p>
      <w:pPr>
        <w:spacing w:after="2000"/>
        <w:jc w:val="center"/>
      </w:pPr>
      <w:r>
        <w:rPr>
          <w:color w:val="7F8C8D"/>
          <w:sz w:val="36"/>
          <w:szCs w:val="36"/>
        </w:rPr>
        <w:t xml:space="preserve">Complete Build Report</w:t>
      </w:r>
    </w:p>
    <w:p>
      <w:pPr>
        <w:spacing w:after="200"/>
        <w:jc w:val="center"/>
      </w:pPr>
      <w:r>
        <w:rPr>
          <w:sz w:val="24"/>
          <w:szCs w:val="24"/>
        </w:rPr>
        <w:t xml:space="preserve">Project Documentation</w:t>
      </w:r>
    </w:p>
    <w:p>
      <w:pPr>
        <w:spacing w:after="200"/>
        <w:jc w:val="center"/>
      </w:pPr>
      <w:r>
        <w:rPr>
          <w:sz w:val="24"/>
          <w:szCs w:val="24"/>
        </w:rPr>
        <w:t xml:space="preserve">February 19, 2026</w:t>
      </w:r>
    </w:p>
    <w:p>
      <w:pPr>
        <w:spacing w:after="3000"/>
        <w:jc w:val="center"/>
      </w:pPr>
      <w:r>
        <w:rPr>
          <w:sz w:val="24"/>
          <w:szCs w:val="24"/>
        </w:rPr>
        <w:t xml:space="preserve">Network Engineer: Justin</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This document provides a comprehensive account of the enterprise network infrastructure build process, detailing the configuration of an enterprise-grade network with proper security segmentation, multi-zone architecture, and full internet connectivity for all devices.</w:t>
      </w:r>
    </w:p>
    <w:p>
      <w:pPr>
        <w:spacing w:after="120"/>
      </w:pPr>
      <w:r>
        <w:t xml:space="preserve">The project successfully implemented a three-tier security architecture consisting of:</w:t>
      </w:r>
    </w:p>
    <w:p>
      <w:pPr>
        <w:pStyle w:val="ListParagraph"/>
        <w:numPr>
          <w:ilvl w:val="0"/>
          <w:numId w:val="2"/>
        </w:numPr>
      </w:pPr>
      <w:r>
        <w:t xml:space="preserve">WAN Zone (192.168.2.X) - External-facing with security monitoring</w:t>
      </w:r>
    </w:p>
    <w:p>
      <w:pPr>
        <w:pStyle w:val="ListParagraph"/>
        <w:numPr>
          <w:ilvl w:val="0"/>
          <w:numId w:val="2"/>
        </w:numPr>
      </w:pPr>
      <w:r>
        <w:t xml:space="preserve">Screened Subnet (10.0.1.X) - Semi-trusted DMZ for public services</w:t>
      </w:r>
    </w:p>
    <w:p>
      <w:pPr>
        <w:pStyle w:val="ListParagraph"/>
        <w:numPr>
          <w:ilvl w:val="0"/>
          <w:numId w:val="2"/>
        </w:numPr>
      </w:pPr>
      <w:r>
        <w:t xml:space="preserve">Internal LAN (192.168.1.X) - Trusted internal network for workstations</w:t>
      </w:r>
    </w:p>
    <w:p>
      <w:pPr>
        <w:spacing w:before="200" w:after="400"/>
      </w:pPr>
      <w:r>
        <w:t xml:space="preserve">All 10 devices were successfully configured with internet connectivity through proper routing, NAT configuration, and firewall rule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Total Devices Configured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Network Zones Implemented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5 zones (COMPLETE)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Internet Connectivity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 - All zones online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Security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Firewall, NAT, Segmentation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Project Status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OPERATIONAL</w:t>
            </w:r>
          </w:p>
        </w:tc>
      </w:tr>
    </w:tbl>
    <w:p>
      <w:r>
        <w:br w:type="page"/>
      </w:r>
    </w:p>
    <w:p>
      <w:pPr>
        <w:pStyle w:val="Heading1"/>
      </w:pPr>
      <w:r>
        <w:t xml:space="preserve">Phase 1: Router-WAN Configuration</w:t>
      </w:r>
    </w:p>
    <w:p>
      <w:pPr>
        <w:pStyle w:val="Heading2"/>
      </w:pPr>
      <w:r>
        <w:t xml:space="preserve">Initial Setup</w:t>
      </w:r>
    </w:p>
    <w:p>
      <w:r>
        <w:t xml:space="preserve">The project began with configuring the WAN router (VM 677) using VyOS. This router serves as the primary gateway to the internet and acts as the first line of defense in the network architecture.</w:t>
      </w:r>
    </w:p>
    <w:p>
      <w:pPr>
        <w:pStyle w:val="Heading3"/>
      </w:pPr>
      <w:r>
        <w:t xml:space="preserve">Challenge: Interface Mapping</w:t>
      </w:r>
    </w:p>
    <w:p>
      <w:r>
        <w:t xml:space="preserve">Initial Problem: </w:t>
      </w:r>
      <w:r>
        <w:t xml:space="preserve">Documentation specified the WAN interface should be at 172.31.0.1, but the actual lab environment uses a different addressing scheme.</w:t>
      </w:r>
    </w:p>
    <w:p>
      <w:r>
        <w:t xml:space="preserve">Solution: </w:t>
      </w:r>
      <w:r>
        <w:t xml:space="preserve">Through systematic investigation using 'ip link show' and 'show interfaces', discovered the lab uses 10.10.X.X addressing. Configured eth5 to use DHCP and successfully obtained IP 10.10.83.205/16.</w:t>
      </w:r>
    </w:p>
    <w:p>
      <w:pPr>
        <w:pStyle w:val="Heading3"/>
      </w:pPr>
      <w:r>
        <w:t xml:space="preserve">Configuration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Interface</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10.10.83.205/16 (DHCP)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 - Internet Connection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192.168.2.1/24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LAN - To Firewall</w:t>
            </w:r>
          </w:p>
        </w:tc>
      </w:tr>
    </w:tbl>
    <w:p>
      <w:pPr>
        <w:spacing w:after="200"/>
      </w:pPr>
      <w:r>
        <w:t xml:space="preserve"/>
      </w:r>
    </w:p>
    <w:p>
      <w:pPr>
        <w:pStyle w:val="Heading3"/>
      </w:pPr>
      <w:r>
        <w:t xml:space="preserve">Routing Configuration</w:t>
      </w:r>
    </w:p>
    <w:p>
      <w:r>
        <w:t xml:space="preserve">Implemented sophisticated multi-layer routing with explicit static routes for internal networks:</w:t>
      </w:r>
    </w:p>
    <w:p>
      <w:pPr>
        <w:pStyle w:val="ListParagraph"/>
        <w:numPr>
          <w:ilvl w:val="0"/>
          <w:numId w:val="2"/>
        </w:numPr>
      </w:pPr>
      <w:r>
        <w:t xml:space="preserve">Default route: 0.0.0.0/0 via 10.10.0.1 (Internet gateway)</w:t>
      </w:r>
    </w:p>
    <w:p>
      <w:pPr>
        <w:pStyle w:val="ListParagraph"/>
        <w:numPr>
          <w:ilvl w:val="0"/>
          <w:numId w:val="2"/>
        </w:numPr>
      </w:pPr>
      <w:r>
        <w:t xml:space="preserve">Static route: 10.0.1.0/24 via 192.168.2.2 (Screened Subnet through firewall)</w:t>
      </w:r>
    </w:p>
    <w:p>
      <w:pPr>
        <w:pStyle w:val="ListParagraph"/>
        <w:numPr>
          <w:ilvl w:val="0"/>
          <w:numId w:val="2"/>
        </w:numPr>
      </w:pPr>
      <w:r>
        <w:t xml:space="preserve">Static route: 192.168.1.0/24 via 192.168.2.2 (Internal LAN through firewall)</w:t>
      </w:r>
    </w:p>
    <w:p>
      <w:pPr>
        <w:pStyle w:val="Heading3"/>
      </w:pPr>
      <w:r>
        <w:t xml:space="preserve">NAT Rules</w:t>
      </w:r>
    </w:p>
    <w:p>
      <w:r>
        <w:t xml:space="preserve">Configured NAT masquerading for all internal zones:</w:t>
      </w:r>
    </w:p>
    <w:p>
      <w:pPr>
        <w:pStyle w:val="ListParagraph"/>
        <w:numPr>
          <w:ilvl w:val="0"/>
          <w:numId w:val="2"/>
        </w:numPr>
      </w:pPr>
      <w:r>
        <w:t xml:space="preserve">Rule 100: 10.0.1.0/24 masquerade via eth5</w:t>
      </w:r>
    </w:p>
    <w:p>
      <w:pPr>
        <w:pStyle w:val="ListParagraph"/>
        <w:numPr>
          <w:ilvl w:val="0"/>
          <w:numId w:val="2"/>
        </w:numPr>
      </w:pPr>
      <w:r>
        <w:t xml:space="preserve">Rule 101: 192.168.1.0/24 masquerade via eth5</w:t>
      </w:r>
    </w:p>
    <w:p>
      <w:pPr>
        <w:pStyle w:val="ListParagraph"/>
        <w:numPr>
          <w:ilvl w:val="0"/>
          <w:numId w:val="2"/>
        </w:numPr>
      </w:pPr>
      <w:r>
        <w:t xml:space="preserve">Rule 102: 192.168.2.0/24 masquerade via eth5</w:t>
      </w:r>
    </w:p>
    <w:p>
      <w:pPr>
        <w:pStyle w:val="Heading3"/>
      </w:pPr>
      <w:r>
        <w:t xml:space="preserve">Key Learning</w:t>
      </w:r>
    </w:p>
    <w:p>
      <w:r>
        <w:t xml:space="preserve">Documentation may not always match the actual lab environment. Field verification and adaptation are essential skills. The approach of systematically checking actual configuration versus documented configuration proved invaluable throughout the project.</w:t>
      </w:r>
    </w:p>
    <w:p>
      <w:r>
        <w:br w:type="page"/>
      </w:r>
    </w:p>
    <w:p>
      <w:pPr>
        <w:pStyle w:val="Heading1"/>
      </w:pPr>
      <w:r>
        <w:t xml:space="preserve">Phase 2: OPNsense Firewall Configuration</w:t>
      </w:r>
    </w:p>
    <w:p>
      <w:pPr>
        <w:pStyle w:val="Heading2"/>
      </w:pPr>
      <w:r>
        <w:t xml:space="preserve">Initial Configuration Attempts</w:t>
      </w:r>
    </w:p>
    <w:p>
      <w:r>
        <w:t xml:space="preserve">The firewall configuration presented the most significant challenges of the project, requiring multiple approaches and troubleshooting iterations.</w:t>
      </w:r>
    </w:p>
    <w:p>
      <w:pPr>
        <w:pStyle w:val="Heading3"/>
      </w:pPr>
      <w:r>
        <w:t xml:space="preserve">Challenge: Interface Assignment Persistence</w:t>
      </w:r>
    </w:p>
    <w:p>
      <w:r>
        <w:t xml:space="preserve">Initial Problem: </w:t>
      </w:r>
      <w:r>
        <w:t xml:space="preserve">Configuration via console menu option 1 appeared to complete successfully, but IP assignments did not persist. Only the LAN interface retained its IP after configuration.</w:t>
      </w:r>
    </w:p>
    <w:p>
      <w:r>
        <w:t xml:space="preserve">Root Cause: </w:t>
      </w:r>
      <w:r>
        <w:t xml:space="preserve">Virtual environment in Proxmox does not report reliable link status, causing OPNsense's auto-detection to fail. Additionally, Proxmox bridge assignments are locked in the lab environment, requiring software configuration to match hardware constraints.</w:t>
      </w:r>
    </w:p>
    <w:p>
      <w:r>
        <w:t xml:space="preserve">Solution: </w:t>
      </w:r>
      <w:r>
        <w:t xml:space="preserve">Used console menu Option 2 (Set interface IP address) instead of Option 1 (Assign interfaces). This method writes directly to the configuration file and persists across reboots.</w:t>
      </w:r>
    </w:p>
    <w:p>
      <w:pPr>
        <w:pStyle w:val="Heading3"/>
      </w:pPr>
      <w:r>
        <w:t xml:space="preserve">Critical Discovery: Bridge Mapping</w:t>
      </w:r>
    </w:p>
    <w:p>
      <w:r>
        <w:t xml:space="preserve">Through ARP table analysis and connectivity testing, discovered that Proxmox bridge assignments did not match the intended interface roles. Rather than attempting to change locked bridge assignments, adapted the IP configuration to match the physical connectivity.</w:t>
      </w:r>
    </w:p>
    <w:p>
      <w:pPr>
        <w:pStyle w:val="Heading2"/>
      </w:pPr>
      <w:r>
        <w:t xml:space="preserve">Final Firewall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Interface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Bridge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vtnet0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192.168.2.2/24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vtnet1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10.0.1.1/24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Screened Subnet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vtnet2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10.0.2.2/24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Transit to Router-LAN</w:t>
            </w:r>
          </w:p>
        </w:tc>
      </w:tr>
    </w:tbl>
    <w:p>
      <w:pPr>
        <w:spacing w:after="200"/>
      </w:pPr>
      <w:r>
        <w:t xml:space="preserve"/>
      </w:r>
    </w:p>
    <w:p>
      <w:pPr>
        <w:pStyle w:val="Heading3"/>
      </w:pPr>
      <w:r>
        <w:t xml:space="preserve">Understanding Default Security Behavior</w:t>
      </w:r>
    </w:p>
    <w:p>
      <w:r>
        <w:t xml:space="preserve">Key Insight: </w:t>
      </w:r>
      <w:r>
        <w:t xml:space="preserve">OPNsense blocks all unsolicited inbound traffic on WAN by default. When testing connectivity from Router-WAN to the firewall, pings failed with 100% packet loss. This is NOT a configuration problem—it's correct security behavior.</w:t>
      </w:r>
    </w:p>
    <w:p>
      <w:r>
        <w:t xml:space="preserve">Evidence of proper operation: ARP table showed the firewall's MAC address, confirming Layer 2 connectivity was functioning. The ping failure was a Layer 3 policy decision by the firewall, not a connectivity problem.</w:t>
      </w:r>
    </w:p>
    <w:p>
      <w:r>
        <w:br w:type="page"/>
      </w:r>
    </w:p>
    <w:p>
      <w:pPr>
        <w:pStyle w:val="Heading1"/>
      </w:pPr>
      <w:r>
        <w:t xml:space="preserve">Phase 3: Network Topology Discovery</w:t>
      </w:r>
    </w:p>
    <w:p>
      <w:pPr>
        <w:pStyle w:val="Heading2"/>
      </w:pPr>
      <w:r>
        <w:t xml:space="preserve">Challenge: Missing Security Desktop Connectivity</w:t>
      </w:r>
    </w:p>
    <w:p>
      <w:r>
        <w:t xml:space="preserve">Initial Problem: </w:t>
      </w:r>
      <w:r>
        <w:t xml:space="preserve">Requirements document specified Security Desktop at 172.31.0.100 with Router-WAN at 172.31.0.1. However, Security Desktop had IP 172.31.0.6 and could not reach the internet.</w:t>
      </w:r>
    </w:p>
    <w:p>
      <w:r>
        <w:t xml:space="preserve">Analysis: </w:t>
      </w:r>
      <w:r>
        <w:t xml:space="preserve">Router-WAN had only two physical interfaces (eth4 and eth5), with no third interface available for the 172.31.0.X network.</w:t>
      </w:r>
    </w:p>
    <w:p>
      <w:r>
        <w:t xml:space="preserve">Critical Realization: </w:t>
      </w:r>
      <w:r>
        <w:t xml:space="preserve">The requirement document specified THREE security zones but the initial configuration only provided connections for two. This revealed an architectural gap in the network design.</w:t>
      </w:r>
    </w:p>
    <w:p>
      <w:pPr>
        <w:pStyle w:val="Heading2"/>
      </w:pPr>
      <w:r>
        <w:t xml:space="preserve">Solution: Architectural Decision</w:t>
      </w:r>
    </w:p>
    <w:p>
      <w:r>
        <w:t xml:space="preserve">Decision: Place Security Desktop on the 192.168.2.X network (WAN Switch zone) where Router-WAN and Firewall WAN already existed. This provided:</w:t>
      </w:r>
    </w:p>
    <w:p>
      <w:pPr>
        <w:pStyle w:val="ListParagraph"/>
        <w:numPr>
          <w:ilvl w:val="0"/>
          <w:numId w:val="2"/>
        </w:numPr>
      </w:pPr>
      <w:r>
        <w:t xml:space="preserve">Direct internet connectivity through Router-WAN</w:t>
      </w:r>
    </w:p>
    <w:p>
      <w:pPr>
        <w:pStyle w:val="ListParagraph"/>
        <w:numPr>
          <w:ilvl w:val="0"/>
          <w:numId w:val="2"/>
        </w:numPr>
      </w:pPr>
      <w:r>
        <w:t xml:space="preserve">Ability to monitor traffic between Router-WAN and Firewall</w:t>
      </w:r>
    </w:p>
    <w:p>
      <w:pPr>
        <w:pStyle w:val="ListParagraph"/>
        <w:numPr>
          <w:ilvl w:val="0"/>
          <w:numId w:val="2"/>
        </w:numPr>
      </w:pPr>
      <w:r>
        <w:t xml:space="preserve">Proper security zone separation</w:t>
      </w:r>
    </w:p>
    <w:p>
      <w:pPr>
        <w:pStyle w:val="ListParagraph"/>
        <w:numPr>
          <w:ilvl w:val="0"/>
          <w:numId w:val="2"/>
        </w:numPr>
      </w:pPr>
      <w:r>
        <w:t xml:space="preserve">No additional router interfaces required</w:t>
      </w:r>
    </w:p>
    <w:p>
      <w:pPr>
        <w:pStyle w:val="Heading3"/>
      </w:pPr>
      <w:r>
        <w:t xml:space="preserve">Security Desktop Configuration</w:t>
      </w:r>
    </w:p>
    <w:p>
      <w:r>
        <w:t xml:space="preserve">Configured Security Desktop with:</w:t>
      </w:r>
    </w:p>
    <w:p>
      <w:pPr>
        <w:pStyle w:val="ListParagraph"/>
        <w:numPr>
          <w:ilvl w:val="0"/>
          <w:numId w:val="2"/>
        </w:numPr>
      </w:pPr>
      <w:r>
        <w:t xml:space="preserve">IP Address: 192.168.2.50/24</w:t>
      </w:r>
    </w:p>
    <w:p>
      <w:pPr>
        <w:pStyle w:val="ListParagraph"/>
        <w:numPr>
          <w:ilvl w:val="0"/>
          <w:numId w:val="2"/>
        </w:numPr>
      </w:pPr>
      <w:r>
        <w:t xml:space="preserve">Gateway: 192.168.2.1 (Router-WAN)</w:t>
      </w:r>
    </w:p>
    <w:p>
      <w:pPr>
        <w:pStyle w:val="ListParagraph"/>
        <w:numPr>
          <w:ilvl w:val="0"/>
          <w:numId w:val="2"/>
        </w:numPr>
      </w:pPr>
      <w:r>
        <w:t xml:space="preserve">DNS: 8.8.8.8, 1.1.1.1</w:t>
      </w:r>
    </w:p>
    <w:p>
      <w:r>
        <w:t xml:space="preserve">Result: Full internet connectivity achieved for security monitoring purposes.</w:t>
      </w:r>
    </w:p>
    <w:p>
      <w:r>
        <w:br w:type="page"/>
      </w:r>
    </w:p>
    <w:p>
      <w:pPr>
        <w:pStyle w:val="Heading1"/>
      </w:pPr>
      <w:r>
        <w:t xml:space="preserve">Phase 4: Router-LAN Configuration and Subnet Isolation</w:t>
      </w:r>
    </w:p>
    <w:p>
      <w:pPr>
        <w:pStyle w:val="Heading2"/>
      </w:pPr>
      <w:r>
        <w:t xml:space="preserve">Initial Configuration</w:t>
      </w:r>
    </w:p>
    <w:p>
      <w:r>
        <w:t xml:space="preserve">Router-LAN (VM 676) was configured to provide routing between the client network and the firewall. Initial configuration placed both interfaces on the 192.168.1.X subnet.</w:t>
      </w:r>
    </w:p>
    <w:p>
      <w:pPr>
        <w:pStyle w:val="Heading3"/>
      </w:pPr>
      <w:r>
        <w:t xml:space="preserve">Challenge: Bridge nct17a3 Connectivity Issues</w:t>
      </w:r>
    </w:p>
    <w:p>
      <w:r>
        <w:t xml:space="preserve">Initial Problem: </w:t>
      </w:r>
      <w:r>
        <w:t xml:space="preserve">Router-LAN eth4 and Firewall vtnet2 were both configured on bridge nct17a3, but could not communicate. Ping tests resulted in 'Host unreachable' and ARP showed '(incomplete)'.</w:t>
      </w:r>
    </w:p>
    <w:p>
      <w:r>
        <w:t xml:space="preserve">Investigation: </w:t>
      </w:r>
      <w:r>
        <w:t xml:space="preserve">Multiple attempts to configure communication on bridge nct17a3 failed. Tried different IP configurations, verified physical connectivity, and tested from both sides. Bridge nct17a3 appeared to have Layer 2 connectivity issues at the Proxmox infrastructure level.</w:t>
      </w:r>
    </w:p>
    <w:p>
      <w:pPr>
        <w:pStyle w:val="Heading2"/>
      </w:pPr>
      <w:r>
        <w:t xml:space="preserve">Critical Discovery: Subnet Conflict</w:t>
      </w:r>
    </w:p>
    <w:p>
      <w:r>
        <w:t xml:space="preserve">Root Cause Identified: </w:t>
      </w:r>
      <w:r>
        <w:t xml:space="preserve">Both Router-LAN interfaces were configured on the same 192.168.1.X subnet but on different physical bridges:</w:t>
      </w:r>
    </w:p>
    <w:p>
      <w:pPr>
        <w:pStyle w:val="ListParagraph"/>
        <w:numPr>
          <w:ilvl w:val="0"/>
          <w:numId w:val="2"/>
        </w:numPr>
      </w:pPr>
      <w:r>
        <w:t xml:space="preserve">eth5: 192.168.1.2 on bridge nct17a3 (to Firewall)</w:t>
      </w:r>
    </w:p>
    <w:p>
      <w:pPr>
        <w:pStyle w:val="ListParagraph"/>
        <w:numPr>
          <w:ilvl w:val="0"/>
          <w:numId w:val="2"/>
        </w:numPr>
      </w:pPr>
      <w:r>
        <w:t xml:space="preserve">eth4: 192.168.1.254 on bridge nct17a4 (to Clients)</w:t>
      </w:r>
    </w:p>
    <w:p>
      <w:r>
        <w:t xml:space="preserve">This created routing ambiguity where the router couldn't determine which interface should handle traffic for the 192.168.1.X network.</w:t>
      </w:r>
    </w:p>
    <w:p>
      <w:pPr>
        <w:pStyle w:val="Heading2"/>
      </w:pPr>
      <w:r>
        <w:t xml:space="preserve">Solution: Transit Network Creation</w:t>
      </w:r>
    </w:p>
    <w:p>
      <w:r>
        <w:t xml:space="preserve">Implemented a separate transit network (10.0.2.X) for Router-LAN to Firewall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Interface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Bridge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10.0.2.1/24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To Firewall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eth4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192.168.1.254/24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To Clients</w:t>
            </w:r>
          </w:p>
        </w:tc>
      </w:tr>
    </w:tbl>
    <w:p>
      <w:pPr>
        <w:spacing w:after="200"/>
      </w:pPr>
      <w:r>
        <w:t xml:space="preserve"/>
      </w:r>
    </w:p>
    <w:p>
      <w:r>
        <w:t xml:space="preserve">Correspondingly updated Firewall vtnet2 from 192.168.1.1 to 10.0.2.2 to match the transit network.</w:t>
      </w:r>
    </w:p>
    <w:p>
      <w:pPr>
        <w:pStyle w:val="Heading3"/>
      </w:pPr>
      <w:r>
        <w:t xml:space="preserve">NAT Configuration</w:t>
      </w:r>
    </w:p>
    <w:p>
      <w:r>
        <w:t xml:space="preserve">Configured NAT on Router-LAN to translate client traffic:</w:t>
      </w:r>
    </w:p>
    <w:p>
      <w:r>
        <w:t xml:space="preserve">Rule: Source 192.168.1.0/24, Outbound Interface eth5, Translation: masquerade</w:t>
      </w:r>
    </w:p>
    <w:p>
      <w:r>
        <w:t xml:space="preserve">This ensures client traffic (192.168.1.X) is translated to 10.0.2.1 when sent to the firewall, enabling proper routing and return traffic.</w:t>
      </w:r>
    </w:p>
    <w:p>
      <w:pPr>
        <w:pStyle w:val="Heading3"/>
      </w:pPr>
      <w:r>
        <w:t xml:space="preserve">Breakthrough</w:t>
      </w:r>
    </w:p>
    <w:p>
      <w:r>
        <w:t xml:space="preserve">After implementing the transit network and NAT configuration:</w:t>
      </w:r>
    </w:p>
    <w:p>
      <w:pPr>
        <w:pStyle w:val="ListParagraph"/>
        <w:numPr>
          <w:ilvl w:val="0"/>
          <w:numId w:val="2"/>
        </w:numPr>
      </w:pPr>
      <w:r>
        <w:t xml:space="preserve">Router-LAN successfully communicated with Firewall (10.0.2.1 ↔ 10.0.2.2)</w:t>
      </w:r>
    </w:p>
    <w:p>
      <w:pPr>
        <w:pStyle w:val="ListParagraph"/>
        <w:numPr>
          <w:ilvl w:val="0"/>
          <w:numId w:val="2"/>
        </w:numPr>
      </w:pPr>
      <w:r>
        <w:t xml:space="preserve">Router-LAN achieved internet connectivity through the firewall</w:t>
      </w:r>
    </w:p>
    <w:p>
      <w:pPr>
        <w:pStyle w:val="ListParagraph"/>
        <w:numPr>
          <w:ilvl w:val="0"/>
          <w:numId w:val="2"/>
        </w:numPr>
      </w:pPr>
      <w:r>
        <w:t xml:space="preserve">All routing and NAT layers functioned correctly</w:t>
      </w:r>
    </w:p>
    <w:p>
      <w:r>
        <w:br w:type="page"/>
      </w:r>
    </w:p>
    <w:p>
      <w:pPr>
        <w:pStyle w:val="Heading1"/>
      </w:pPr>
      <w:r>
        <w:t xml:space="preserve">Phase 5: Client Workstation Configuration</w:t>
      </w:r>
    </w:p>
    <w:p>
      <w:pPr>
        <w:pStyle w:val="Heading2"/>
      </w:pPr>
      <w:r>
        <w:t xml:space="preserve">Windows 11 Client (VM 697)</w:t>
      </w:r>
    </w:p>
    <w:p>
      <w:r>
        <w:t xml:space="preserve">Configuration:</w:t>
      </w:r>
    </w:p>
    <w:p>
      <w:pPr>
        <w:pStyle w:val="ListParagraph"/>
        <w:numPr>
          <w:ilvl w:val="0"/>
          <w:numId w:val="2"/>
        </w:numPr>
      </w:pPr>
      <w:r>
        <w:t xml:space="preserve">IP Address: 192.168.1.100/24</w:t>
      </w:r>
    </w:p>
    <w:p>
      <w:pPr>
        <w:pStyle w:val="ListParagraph"/>
        <w:numPr>
          <w:ilvl w:val="0"/>
          <w:numId w:val="2"/>
        </w:numPr>
      </w:pPr>
      <w:r>
        <w:t xml:space="preserve">Gateway: 192.168.1.254 (Router-LAN eth4)</w:t>
      </w:r>
    </w:p>
    <w:p>
      <w:pPr>
        <w:pStyle w:val="ListParagraph"/>
        <w:numPr>
          <w:ilvl w:val="0"/>
          <w:numId w:val="2"/>
        </w:numPr>
      </w:pPr>
      <w:r>
        <w:t xml:space="preserve">DNS: 8.8.8.8, 1.1.1.1</w:t>
      </w:r>
    </w:p>
    <w:p>
      <w:pPr>
        <w:pStyle w:val="Heading3"/>
      </w:pPr>
      <w:r>
        <w:t xml:space="preserve">Initial Connectivity Test Failure</w:t>
      </w:r>
    </w:p>
    <w:p>
      <w:r>
        <w:t xml:space="preserve">Problem: </w:t>
      </w:r>
      <w:r>
        <w:t xml:space="preserve">Client could ping gateway (192.168.1.254) but could not reach internet (8.8.8.8).</w:t>
      </w:r>
    </w:p>
    <w:p>
      <w:r>
        <w:t xml:space="preserve">Diagnosis: </w:t>
      </w:r>
      <w:r>
        <w:t xml:space="preserve">This indicated that local network connectivity was working, but routing to the internet was failing.</w:t>
      </w:r>
    </w:p>
    <w:p>
      <w:r>
        <w:t xml:space="preserve">Root Cause: </w:t>
      </w:r>
      <w:r>
        <w:t xml:space="preserve">Router-LAN was not performing NAT on traffic from the client network. Without NAT, packets from 192.168.1.100 reached the firewall with their original source IP, and the firewall/router-WAN did not know how to route replies back.</w:t>
      </w:r>
    </w:p>
    <w:p>
      <w:r>
        <w:t xml:space="preserve">Solution: </w:t>
      </w:r>
      <w:r>
        <w:t xml:space="preserve">Configured NAT masquerade rule on Router-LAN eth5 for source 192.168.1.0/24. After this configuration, client achieved full internet connectivity.</w:t>
      </w:r>
    </w:p>
    <w:p>
      <w:pPr>
        <w:pStyle w:val="Heading2"/>
      </w:pPr>
      <w:r>
        <w:t xml:space="preserve">Active Directory Server (VM 691)</w:t>
      </w:r>
    </w:p>
    <w:p>
      <w:r>
        <w:t xml:space="preserve">Configuration:</w:t>
      </w:r>
    </w:p>
    <w:p>
      <w:pPr>
        <w:pStyle w:val="ListParagraph"/>
        <w:numPr>
          <w:ilvl w:val="0"/>
          <w:numId w:val="2"/>
        </w:numPr>
      </w:pPr>
      <w:r>
        <w:t xml:space="preserve">IP Address: 192.168.1.5/24</w:t>
      </w:r>
    </w:p>
    <w:p>
      <w:pPr>
        <w:pStyle w:val="ListParagraph"/>
        <w:numPr>
          <w:ilvl w:val="0"/>
          <w:numId w:val="2"/>
        </w:numPr>
      </w:pPr>
      <w:r>
        <w:t xml:space="preserve">Gateway: 192.168.1.254</w:t>
      </w:r>
    </w:p>
    <w:p>
      <w:pPr>
        <w:pStyle w:val="ListParagraph"/>
        <w:numPr>
          <w:ilvl w:val="0"/>
          <w:numId w:val="2"/>
        </w:numPr>
      </w:pPr>
      <w:r>
        <w:t xml:space="preserve">DNS: 8.8.8.8, 1.1.1.1</w:t>
      </w:r>
    </w:p>
    <w:p>
      <w:pPr>
        <w:pStyle w:val="ListParagraph"/>
        <w:numPr>
          <w:ilvl w:val="0"/>
          <w:numId w:val="2"/>
        </w:numPr>
      </w:pPr>
      <w:r>
        <w:t xml:space="preserve">OS: Windows Server 2025</w:t>
      </w:r>
    </w:p>
    <w:p>
      <w:r>
        <w:t xml:space="preserve">Status: Successfully configured with full internet connectivity. Ready for Active Directory Domain Services installation.</w:t>
      </w:r>
    </w:p>
    <w:p>
      <w:pPr>
        <w:pStyle w:val="Heading2"/>
      </w:pPr>
      <w:r>
        <w:t xml:space="preserve">RHEL Client (VM 678)</w:t>
      </w:r>
    </w:p>
    <w:p>
      <w:r>
        <w:t xml:space="preserve">Configuration:</w:t>
      </w:r>
    </w:p>
    <w:p>
      <w:pPr>
        <w:pStyle w:val="ListParagraph"/>
        <w:numPr>
          <w:ilvl w:val="0"/>
          <w:numId w:val="2"/>
        </w:numPr>
      </w:pPr>
      <w:r>
        <w:t xml:space="preserve">IP Address: 192.168.1.101/24</w:t>
      </w:r>
    </w:p>
    <w:p>
      <w:pPr>
        <w:pStyle w:val="ListParagraph"/>
        <w:numPr>
          <w:ilvl w:val="0"/>
          <w:numId w:val="2"/>
        </w:numPr>
      </w:pPr>
      <w:r>
        <w:t xml:space="preserve">Gateway: 192.168.1.254</w:t>
      </w:r>
    </w:p>
    <w:p>
      <w:pPr>
        <w:pStyle w:val="ListParagraph"/>
        <w:numPr>
          <w:ilvl w:val="0"/>
          <w:numId w:val="2"/>
        </w:numPr>
      </w:pPr>
      <w:r>
        <w:t xml:space="preserve">DNS: 8.8.8.8, 1.1.1.1</w:t>
      </w:r>
    </w:p>
    <w:p>
      <w:r>
        <w:t xml:space="preserve">Method: Configured via GUI network settings (Settings → Network → Manual configuration).</w:t>
      </w:r>
    </w:p>
    <w:p>
      <w:r>
        <w:t xml:space="preserve">Status: Full internet connectivity achieved on first attempt.</w:t>
      </w:r>
    </w:p>
    <w:p>
      <w:r>
        <w:br w:type="page"/>
      </w:r>
    </w:p>
    <w:p>
      <w:pPr>
        <w:pStyle w:val="Heading1"/>
      </w:pPr>
      <w:r>
        <w:t xml:space="preserve">Phase 6: Screened Subnet Configuration</w:t>
      </w:r>
    </w:p>
    <w:p>
      <w:pPr>
        <w:pStyle w:val="Heading2"/>
      </w:pPr>
      <w:r>
        <w:t xml:space="preserve">WebServer (VM 699)</w:t>
      </w:r>
    </w:p>
    <w:p>
      <w:r>
        <w:t xml:space="preserve">Configuration:</w:t>
      </w:r>
    </w:p>
    <w:p>
      <w:pPr>
        <w:pStyle w:val="ListParagraph"/>
        <w:numPr>
          <w:ilvl w:val="0"/>
          <w:numId w:val="2"/>
        </w:numPr>
      </w:pPr>
      <w:r>
        <w:t xml:space="preserve">IP Address: 10.0.1.100/24</w:t>
      </w:r>
    </w:p>
    <w:p>
      <w:pPr>
        <w:pStyle w:val="ListParagraph"/>
        <w:numPr>
          <w:ilvl w:val="0"/>
          <w:numId w:val="2"/>
        </w:numPr>
      </w:pPr>
      <w:r>
        <w:t xml:space="preserve">Gateway: 10.0.1.1 (Firewall OPT1)</w:t>
      </w:r>
    </w:p>
    <w:p>
      <w:pPr>
        <w:pStyle w:val="ListParagraph"/>
        <w:numPr>
          <w:ilvl w:val="0"/>
          <w:numId w:val="2"/>
        </w:numPr>
      </w:pPr>
      <w:r>
        <w:t xml:space="preserve">DNS: 8.8.8.8, 1.1.1.1</w:t>
      </w:r>
    </w:p>
    <w:p>
      <w:pPr>
        <w:pStyle w:val="ListParagraph"/>
        <w:numPr>
          <w:ilvl w:val="0"/>
          <w:numId w:val="2"/>
        </w:numPr>
      </w:pPr>
      <w:r>
        <w:t xml:space="preserve">OS: Windows Server</w:t>
      </w:r>
    </w:p>
    <w:p>
      <w:pPr>
        <w:pStyle w:val="Heading3"/>
      </w:pPr>
      <w:r>
        <w:t xml:space="preserve">Challenge: Firewall Blocking by Default</w:t>
      </w:r>
    </w:p>
    <w:p>
      <w:r>
        <w:t xml:space="preserve">Initial Problem: </w:t>
      </w:r>
      <w:r>
        <w:t xml:space="preserve">WebServer could not reach the internet. Disabling packet filtering (pfctl -d) immediately resolved connectivity.</w:t>
      </w:r>
    </w:p>
    <w:p>
      <w:r>
        <w:t xml:space="preserve">Root Cause: </w:t>
      </w:r>
      <w:r>
        <w:t xml:space="preserve">OPNsense firewall blocks all traffic by default (default-deny security policy). No firewall rules existed to allow traffic from the Screened Subnet (10.0.1.X) to pass through to the internet.</w:t>
      </w:r>
    </w:p>
    <w:p>
      <w:r>
        <w:t xml:space="preserve">Solution: </w:t>
      </w:r>
      <w:r>
        <w:t xml:space="preserve">Created firewall rule via OPNsense web GUI:</w:t>
      </w:r>
    </w:p>
    <w:p>
      <w:pPr>
        <w:pStyle w:val="ListParagraph"/>
        <w:numPr>
          <w:ilvl w:val="0"/>
          <w:numId w:val="2"/>
        </w:numPr>
      </w:pPr>
      <w:r>
        <w:t xml:space="preserve">Interface: OPT1</w:t>
      </w:r>
    </w:p>
    <w:p>
      <w:pPr>
        <w:pStyle w:val="ListParagraph"/>
        <w:numPr>
          <w:ilvl w:val="0"/>
          <w:numId w:val="2"/>
        </w:numPr>
      </w:pPr>
      <w:r>
        <w:t xml:space="preserve">Action: Pass</w:t>
      </w:r>
    </w:p>
    <w:p>
      <w:pPr>
        <w:pStyle w:val="ListParagraph"/>
        <w:numPr>
          <w:ilvl w:val="0"/>
          <w:numId w:val="2"/>
        </w:numPr>
      </w:pPr>
      <w:r>
        <w:t xml:space="preserve">Source: OPT1 net (10.0.1.0/24)</w:t>
      </w:r>
    </w:p>
    <w:p>
      <w:pPr>
        <w:pStyle w:val="ListParagraph"/>
        <w:numPr>
          <w:ilvl w:val="0"/>
          <w:numId w:val="2"/>
        </w:numPr>
      </w:pPr>
      <w:r>
        <w:t xml:space="preserve">Destination: any</w:t>
      </w:r>
    </w:p>
    <w:p>
      <w:pPr>
        <w:pStyle w:val="ListParagraph"/>
        <w:numPr>
          <w:ilvl w:val="0"/>
          <w:numId w:val="2"/>
        </w:numPr>
      </w:pPr>
      <w:r>
        <w:t xml:space="preserve">Description: 'Allow Screened Subnet to Internet'</w:t>
      </w:r>
    </w:p>
    <w:p>
      <w:r>
        <w:t xml:space="preserve">Result: WebServer achieved full internet connectivity with firewall enabled.</w:t>
      </w:r>
    </w:p>
    <w:p>
      <w:pPr>
        <w:pStyle w:val="Heading2"/>
      </w:pPr>
      <w:r>
        <w:t xml:space="preserve">Database Server (VM 680)</w:t>
      </w:r>
    </w:p>
    <w:p>
      <w:r>
        <w:t xml:space="preserve">Configuration:</w:t>
      </w:r>
    </w:p>
    <w:p>
      <w:pPr>
        <w:pStyle w:val="ListParagraph"/>
        <w:numPr>
          <w:ilvl w:val="0"/>
          <w:numId w:val="2"/>
        </w:numPr>
      </w:pPr>
      <w:r>
        <w:t xml:space="preserve">IP Address: 10.0.1.200/24</w:t>
      </w:r>
    </w:p>
    <w:p>
      <w:pPr>
        <w:pStyle w:val="ListParagraph"/>
        <w:numPr>
          <w:ilvl w:val="0"/>
          <w:numId w:val="2"/>
        </w:numPr>
      </w:pPr>
      <w:r>
        <w:t xml:space="preserve">Gateway: 10.0.1.1</w:t>
      </w:r>
    </w:p>
    <w:p>
      <w:pPr>
        <w:pStyle w:val="ListParagraph"/>
        <w:numPr>
          <w:ilvl w:val="0"/>
          <w:numId w:val="2"/>
        </w:numPr>
      </w:pPr>
      <w:r>
        <w:t xml:space="preserve">DNS: 8.8.8.8, 1.1.1.1</w:t>
      </w:r>
    </w:p>
    <w:p>
      <w:pPr>
        <w:pStyle w:val="ListParagraph"/>
        <w:numPr>
          <w:ilvl w:val="0"/>
          <w:numId w:val="2"/>
        </w:numPr>
      </w:pPr>
      <w:r>
        <w:t xml:space="preserve">OS: RHEL</w:t>
      </w:r>
    </w:p>
    <w:p>
      <w:r>
        <w:t xml:space="preserve">Status: Configured via nmcli with full internet connectivity. Benefited from firewall rule created for WebServer.</w:t>
      </w:r>
    </w:p>
    <w:p>
      <w:r>
        <w:br w:type="page"/>
      </w:r>
    </w:p>
    <w:p>
      <w:pPr>
        <w:pStyle w:val="Heading1"/>
      </w:pPr>
      <w:r>
        <w:t xml:space="preserve">Phase 7: Firewall Web GUI Access Configuration</w:t>
      </w:r>
    </w:p>
    <w:p>
      <w:pPr>
        <w:pStyle w:val="Heading2"/>
      </w:pPr>
      <w:r>
        <w:t xml:space="preserve">Security Considerations</w:t>
      </w:r>
    </w:p>
    <w:p>
      <w:r>
        <w:t xml:space="preserve">Industry Best Practice: </w:t>
      </w:r>
      <w:r>
        <w:t xml:space="preserve">Firewall management interfaces should NEVER be accessible from WAN interfaces in production environments. Management access should be restricted to trusted internal networks or VPN connections.</w:t>
      </w:r>
    </w:p>
    <w:p>
      <w:r>
        <w:t xml:space="preserve">Lab Rationale: </w:t>
      </w:r>
      <w:r>
        <w:t xml:space="preserve">For learning and demonstration purposes in this lab environment, limited WAN GUI access was configured with strict source IP restrictions (Security Desktop only at 192.168.2.50).</w:t>
      </w:r>
    </w:p>
    <w:p>
      <w:pPr>
        <w:pStyle w:val="Heading2"/>
      </w:pPr>
      <w:r>
        <w:t xml:space="preserve">Configuration Attempts and Challenges</w:t>
      </w:r>
    </w:p>
    <w:p>
      <w:pPr>
        <w:pStyle w:val="Heading3"/>
      </w:pPr>
      <w:r>
        <w:t xml:space="preserve">Challenge 1: Built-in Security Rule</w:t>
      </w:r>
    </w:p>
    <w:p>
      <w:r>
        <w:t xml:space="preserve">Problem: </w:t>
      </w:r>
      <w:r>
        <w:t xml:space="preserve">After creating firewall rule allowing 192.168.2.50 → WAN address port 443, access still failed. Firewall logs showed: 'Block private networks from WAN'.</w:t>
      </w:r>
    </w:p>
    <w:p>
      <w:r>
        <w:t xml:space="preserve">Root Cause: </w:t>
      </w:r>
      <w:r>
        <w:t xml:space="preserve">OPNsense has a built-in security feature that blocks RFC1918 private IP addresses (192.168.X.X, 10.X.X.X, 172.16-31.X.X) from entering the WAN interface. This prevents IP spoofing attacks where attackers might forge packets claiming to originate from internal networks.</w:t>
      </w:r>
    </w:p>
    <w:p>
      <w:r>
        <w:t xml:space="preserve">Solution: </w:t>
      </w:r>
      <w:r>
        <w:t xml:space="preserve">Disabled 'Block private networks' option on the WAN interface (Interfaces → WAN → Reserved Networks → Uncheck 'Block private networks').</w:t>
      </w:r>
    </w:p>
    <w:p>
      <w:r>
        <w:t xml:space="preserve">Justification: In this lab environment, the Security Desktop legitimately exists on a private IP address in the WAN zone (192.168.2.50), so this security feature needed to be disabled for this specific use case.</w:t>
      </w:r>
    </w:p>
    <w:p>
      <w:pPr>
        <w:pStyle w:val="Heading3"/>
      </w:pPr>
      <w:r>
        <w:t xml:space="preserve">Challenge 2: Configuration Persistence</w:t>
      </w:r>
    </w:p>
    <w:p>
      <w:r>
        <w:t xml:space="preserve">Problem: </w:t>
      </w:r>
      <w:r>
        <w:t xml:space="preserve">Firewall rules created via GUI appeared correct but access still failed after applying changes and refreshing the browser.</w:t>
      </w:r>
    </w:p>
    <w:p>
      <w:r>
        <w:t xml:space="preserve">Investigation: </w:t>
      </w:r>
      <w:r>
        <w:t xml:space="preserve">Used pfctl commands to verify firewall status:</w:t>
      </w:r>
    </w:p>
    <w:p>
      <w:pPr>
        <w:pStyle w:val="ListParagraph"/>
        <w:numPr>
          <w:ilvl w:val="0"/>
          <w:numId w:val="2"/>
        </w:numPr>
      </w:pPr>
      <w:r>
        <w:t xml:space="preserve">pfctl -s info: Showed 'pf disabled'</w:t>
      </w:r>
    </w:p>
    <w:p>
      <w:pPr>
        <w:pStyle w:val="ListParagraph"/>
        <w:numPr>
          <w:ilvl w:val="0"/>
          <w:numId w:val="2"/>
        </w:numPr>
      </w:pPr>
      <w:r>
        <w:t xml:space="preserve">pfctl -sr | grep 192.168.2.50: Showed rule was present and correct</w:t>
      </w:r>
    </w:p>
    <w:p>
      <w:r>
        <w:t xml:space="preserve">Root Cause: </w:t>
      </w:r>
      <w:r>
        <w:t xml:space="preserve">The packet filter (pf) was disabled. Rules were configured correctly but not being enforced because the firewall itself was not running.</w:t>
      </w:r>
    </w:p>
    <w:p>
      <w:r>
        <w:t xml:space="preserve">Solution: </w:t>
      </w:r>
      <w:r>
        <w:t xml:space="preserve">Enabled packet filtering: pfctl -e</w:t>
      </w:r>
    </w:p>
    <w:p>
      <w:r>
        <w:t xml:space="preserve">Result: Immediate GUI access success from Security Desktop at https://192.168.2.2</w:t>
      </w:r>
    </w:p>
    <w:p>
      <w:pPr>
        <w:pStyle w:val="Heading2"/>
      </w:pPr>
      <w:r>
        <w:t xml:space="preserve">Final Firewall Rule Configuration</w:t>
      </w:r>
    </w:p>
    <w:p>
      <w:r>
        <w:t xml:space="preserve">WAN Interface Rule:</w:t>
      </w:r>
    </w:p>
    <w:p>
      <w:pPr>
        <w:pStyle w:val="ListParagraph"/>
        <w:numPr>
          <w:ilvl w:val="0"/>
          <w:numId w:val="2"/>
        </w:numPr>
      </w:pPr>
      <w:r>
        <w:t xml:space="preserve">Action: Pass</w:t>
      </w:r>
    </w:p>
    <w:p>
      <w:pPr>
        <w:pStyle w:val="ListParagraph"/>
        <w:numPr>
          <w:ilvl w:val="0"/>
          <w:numId w:val="2"/>
        </w:numPr>
      </w:pPr>
      <w:r>
        <w:t xml:space="preserve">Source: 192.168.2.50/32 (Security Desktop only)</w:t>
      </w:r>
    </w:p>
    <w:p>
      <w:pPr>
        <w:pStyle w:val="ListParagraph"/>
        <w:numPr>
          <w:ilvl w:val="0"/>
          <w:numId w:val="2"/>
        </w:numPr>
      </w:pPr>
      <w:r>
        <w:t xml:space="preserve">Destination: WAN address (192.168.2.2)</w:t>
      </w:r>
    </w:p>
    <w:p>
      <w:pPr>
        <w:pStyle w:val="ListParagraph"/>
        <w:numPr>
          <w:ilvl w:val="0"/>
          <w:numId w:val="2"/>
        </w:numPr>
      </w:pPr>
      <w:r>
        <w:t xml:space="preserve">Destination Port: HTTPS (443)</w:t>
      </w:r>
    </w:p>
    <w:p>
      <w:pPr>
        <w:pStyle w:val="ListParagraph"/>
        <w:numPr>
          <w:ilvl w:val="0"/>
          <w:numId w:val="2"/>
        </w:numPr>
      </w:pPr>
      <w:r>
        <w:t xml:space="preserve">Description: 'Security desktop GUI access'</w:t>
      </w:r>
    </w:p>
    <w:p>
      <w:r>
        <w:br w:type="page"/>
      </w:r>
    </w:p>
    <w:p>
      <w:pPr>
        <w:pStyle w:val="Heading1"/>
      </w:pPr>
      <w:r>
        <w:t xml:space="preserve">Lessons Learned</w:t>
      </w:r>
    </w:p>
    <w:p>
      <w:pPr>
        <w:pStyle w:val="Heading2"/>
      </w:pPr>
      <w:r>
        <w:t xml:space="preserve">Technical Lessons</w:t>
      </w:r>
    </w:p>
    <w:p>
      <w:pPr>
        <w:pStyle w:val="Heading3"/>
      </w:pPr>
      <w:r>
        <w:t xml:space="preserve">1. Documentation vs. Reality</w:t>
      </w:r>
    </w:p>
    <w:p>
      <w:r>
        <w:t xml:space="preserve">Lab environments may differ from documentation. Always verify actual configuration through multiple methods (console commands, interface checks, ARP tables) before assuming documentation is correct.</w:t>
      </w:r>
    </w:p>
    <w:p>
      <w:pPr>
        <w:pStyle w:val="Heading3"/>
      </w:pPr>
      <w:r>
        <w:t xml:space="preserve">2. Virtual Environment Limitations</w:t>
      </w:r>
    </w:p>
    <w:p>
      <w:r>
        <w:t xml:space="preserve">Virtual environments like Proxmox may have constraints not present in physical hardware:</w:t>
      </w:r>
    </w:p>
    <w:p>
      <w:pPr>
        <w:pStyle w:val="ListParagraph"/>
        <w:numPr>
          <w:ilvl w:val="0"/>
          <w:numId w:val="2"/>
        </w:numPr>
      </w:pPr>
      <w:r>
        <w:t xml:space="preserve">Locked bridge assignments require software adaptation</w:t>
      </w:r>
    </w:p>
    <w:p>
      <w:pPr>
        <w:pStyle w:val="ListParagraph"/>
        <w:numPr>
          <w:ilvl w:val="0"/>
          <w:numId w:val="2"/>
        </w:numPr>
      </w:pPr>
      <w:r>
        <w:t xml:space="preserve">Interface link status detection may be unreliable</w:t>
      </w:r>
    </w:p>
    <w:p>
      <w:pPr>
        <w:pStyle w:val="ListParagraph"/>
        <w:numPr>
          <w:ilvl w:val="0"/>
          <w:numId w:val="2"/>
        </w:numPr>
      </w:pPr>
      <w:r>
        <w:t xml:space="preserve">Configuration persistence methods differ from bare metal</w:t>
      </w:r>
    </w:p>
    <w:p>
      <w:pPr>
        <w:pStyle w:val="Heading3"/>
      </w:pPr>
      <w:r>
        <w:t xml:space="preserve">3. Layer 2 vs. Layer 3 Troubleshooting</w:t>
      </w:r>
    </w:p>
    <w:p>
      <w:r>
        <w:t xml:space="preserve">When connectivity fails, systematic troubleshooting must distinguish between:</w:t>
      </w:r>
    </w:p>
    <w:p>
      <w:pPr>
        <w:pStyle w:val="ListParagraph"/>
        <w:numPr>
          <w:ilvl w:val="0"/>
          <w:numId w:val="2"/>
        </w:numPr>
      </w:pPr>
      <w:r>
        <w:t xml:space="preserve">Layer 2 issues (physical connectivity, bridge problems, ARP failures)</w:t>
      </w:r>
    </w:p>
    <w:p>
      <w:pPr>
        <w:pStyle w:val="ListParagraph"/>
        <w:numPr>
          <w:ilvl w:val="0"/>
          <w:numId w:val="2"/>
        </w:numPr>
      </w:pPr>
      <w:r>
        <w:t xml:space="preserve">Layer 3 issues (routing, IP configuration, gateway problems)</w:t>
      </w:r>
    </w:p>
    <w:p>
      <w:pPr>
        <w:pStyle w:val="ListParagraph"/>
        <w:numPr>
          <w:ilvl w:val="0"/>
          <w:numId w:val="2"/>
        </w:numPr>
      </w:pPr>
      <w:r>
        <w:t xml:space="preserve">Layer 4+ issues (firewall rules, application problems)</w:t>
      </w:r>
    </w:p>
    <w:p>
      <w:r>
        <w:t xml:space="preserve">ARP table analysis proved invaluable in distinguishing between these scenarios.</w:t>
      </w:r>
    </w:p>
    <w:p>
      <w:pPr>
        <w:pStyle w:val="Heading3"/>
      </w:pPr>
      <w:r>
        <w:t xml:space="preserve">4. Default Security Behaviors Are Features, Not Bugs</w:t>
      </w:r>
    </w:p>
    <w:p>
      <w:r>
        <w:t xml:space="preserve">Several times during configuration, default security behaviors appeared as problems:</w:t>
      </w:r>
    </w:p>
    <w:p>
      <w:pPr>
        <w:pStyle w:val="ListParagraph"/>
        <w:numPr>
          <w:ilvl w:val="0"/>
          <w:numId w:val="2"/>
        </w:numPr>
      </w:pPr>
      <w:r>
        <w:t xml:space="preserve">Firewall blocking inbound WAN traffic</w:t>
      </w:r>
    </w:p>
    <w:p>
      <w:pPr>
        <w:pStyle w:val="ListParagraph"/>
        <w:numPr>
          <w:ilvl w:val="0"/>
          <w:numId w:val="2"/>
        </w:numPr>
      </w:pPr>
      <w:r>
        <w:t xml:space="preserve">Firewall blocking private networks from WAN</w:t>
      </w:r>
    </w:p>
    <w:p>
      <w:pPr>
        <w:pStyle w:val="ListParagraph"/>
        <w:numPr>
          <w:ilvl w:val="0"/>
          <w:numId w:val="2"/>
        </w:numPr>
      </w:pPr>
      <w:r>
        <w:t xml:space="preserve">Default-deny firewall policy blocking Screened Subnet traffic</w:t>
      </w:r>
    </w:p>
    <w:p>
      <w:r>
        <w:t xml:space="preserve">Understanding that these are intentional security features (not configuration errors) prevents unnecessary troubleshooting and helps maintain proper security posture.</w:t>
      </w:r>
    </w:p>
    <w:p>
      <w:pPr>
        <w:pStyle w:val="Heading3"/>
      </w:pPr>
      <w:r>
        <w:t xml:space="preserve">5. Network Segmentation Requires Careful IP Planning</w:t>
      </w:r>
    </w:p>
    <w:p>
      <w:r>
        <w:t xml:space="preserve">The subnet conflict issue (both Router-LAN interfaces on 192.168.1.X) demonstrated the importance of proper IP address space allocation. Transit networks between routers and firewalls should use dedicated subnets to avoid routing ambiguity.</w:t>
      </w:r>
    </w:p>
    <w:p>
      <w:pPr>
        <w:pStyle w:val="Heading3"/>
      </w:pPr>
      <w:r>
        <w:t xml:space="preserve">6. NAT Configuration Is Critical</w:t>
      </w:r>
    </w:p>
    <w:p>
      <w:r>
        <w:t xml:space="preserve">Multi-layer NAT (Router-LAN and Router-WAN) was essential for internet connectivity. Without NAT:</w:t>
      </w:r>
    </w:p>
    <w:p>
      <w:pPr>
        <w:pStyle w:val="ListParagraph"/>
        <w:numPr>
          <w:ilvl w:val="0"/>
          <w:numId w:val="2"/>
        </w:numPr>
      </w:pPr>
      <w:r>
        <w:t xml:space="preserve">Upstream devices don't know how to route return traffic to private IPs</w:t>
      </w:r>
    </w:p>
    <w:p>
      <w:pPr>
        <w:pStyle w:val="ListParagraph"/>
        <w:numPr>
          <w:ilvl w:val="0"/>
          <w:numId w:val="2"/>
        </w:numPr>
      </w:pPr>
      <w:r>
        <w:t xml:space="preserve">Packets may reach their destination but replies cannot find their way back</w:t>
      </w:r>
    </w:p>
    <w:p>
      <w:pPr>
        <w:pStyle w:val="ListParagraph"/>
        <w:numPr>
          <w:ilvl w:val="0"/>
          <w:numId w:val="2"/>
        </w:numPr>
      </w:pPr>
      <w:r>
        <w:t xml:space="preserve">Symptoms appear as one-way connectivity</w:t>
      </w:r>
    </w:p>
    <w:p>
      <w:pPr>
        <w:pStyle w:val="Heading2"/>
      </w:pPr>
      <w:r>
        <w:t xml:space="preserve">Process Lessons</w:t>
      </w:r>
    </w:p>
    <w:p>
      <w:pPr>
        <w:pStyle w:val="Heading3"/>
      </w:pPr>
      <w:r>
        <w:t xml:space="preserve">1. Systematic Approach</w:t>
      </w:r>
    </w:p>
    <w:p>
      <w:r>
        <w:t xml:space="preserve">Working systematically from outside-in (Internet → Router-WAN → Firewall → Router-LAN → Clients) proved effective. Each layer was verified before moving to the next.</w:t>
      </w:r>
    </w:p>
    <w:p>
      <w:pPr>
        <w:pStyle w:val="Heading3"/>
      </w:pPr>
      <w:r>
        <w:t xml:space="preserve">2. Iterative Problem-Solving</w:t>
      </w:r>
    </w:p>
    <w:p>
      <w:r>
        <w:t xml:space="preserve">Many problems required multiple attempts and different approaches:</w:t>
      </w:r>
    </w:p>
    <w:p>
      <w:pPr>
        <w:pStyle w:val="ListParagraph"/>
        <w:numPr>
          <w:ilvl w:val="0"/>
          <w:numId w:val="2"/>
        </w:numPr>
      </w:pPr>
      <w:r>
        <w:t xml:space="preserve">Firewall configuration: Console menu option 1 failed, option 2 succeeded</w:t>
      </w:r>
    </w:p>
    <w:p>
      <w:pPr>
        <w:pStyle w:val="ListParagraph"/>
        <w:numPr>
          <w:ilvl w:val="0"/>
          <w:numId w:val="2"/>
        </w:numPr>
      </w:pPr>
      <w:r>
        <w:t xml:space="preserve">Bridge connectivity: Discovered that adapting to hardware constraints was more effective than fighting them</w:t>
      </w:r>
    </w:p>
    <w:p>
      <w:pPr>
        <w:pStyle w:val="ListParagraph"/>
        <w:numPr>
          <w:ilvl w:val="0"/>
          <w:numId w:val="2"/>
        </w:numPr>
      </w:pPr>
      <w:r>
        <w:t xml:space="preserve">Subnet design: Initial 192.168.1.X everywhere failed, transit network succeeded</w:t>
      </w:r>
    </w:p>
    <w:p>
      <w:pPr>
        <w:pStyle w:val="Heading3"/>
      </w:pPr>
      <w:r>
        <w:t xml:space="preserve">3. Documentation Importance</w:t>
      </w:r>
    </w:p>
    <w:p>
      <w:r>
        <w:t xml:space="preserve">Keeping detailed notes of each configuration step, problem encountered, and solution implemented proved essential when troubleshooting later issues. This report itself serves as comprehensive documentation for future reference.</w:t>
      </w:r>
    </w:p>
    <w:p>
      <w:r>
        <w:br w:type="page"/>
      </w:r>
    </w:p>
    <w:p>
      <w:pPr>
        <w:pStyle w:val="Heading1"/>
      </w:pPr>
      <w:r>
        <w:t xml:space="preserve">Final Network Topology</w:t>
      </w:r>
    </w:p>
    <w:p>
      <w:pPr>
        <w:pStyle w:val="Heading2"/>
      </w:pPr>
      <w:r>
        <w:t xml:space="preserve">Network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Zone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Network</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Bridge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Purpose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b/>
                <w:bCs/>
                <w:sz w:val="20"/>
                <w:szCs w:val="20"/>
              </w:rPr>
              <w:t xml:space="preserve">Devices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WAN/Internet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10.10.X.X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maindhcp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Internet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Router-WAN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WAN Switch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Security Zone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Router-WAN, Firewall, Sec Desktop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Transit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Firewall ↔ Router-LAN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Firewall, Router-LAN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Client LAN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Internal Network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Router-LAN, Clients, AD/DNS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Screened Subnet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nct17a2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DMZ</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Firewall, WebServer, Database</w:t>
            </w:r>
          </w:p>
        </w:tc>
      </w:tr>
    </w:tbl>
    <w:p>
      <w:pPr>
        <w:spacing w:after="400"/>
      </w:pPr>
      <w:r>
        <w:t xml:space="preserve"/>
      </w:r>
    </w:p>
    <w:p>
      <w:pPr>
        <w:pStyle w:val="Heading2"/>
      </w:pPr>
      <w:r>
        <w:t xml:space="preserve">Device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2340"/>
        <w:gridCol w:w="1755"/>
        <w:gridCol w:w="1755"/>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Device</w:t>
            </w:r>
          </w:p>
        </w:tc>
        <w:tc>
          <w:tcPr>
            <w:tcW w:type="dxa" w:w="11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VM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IP Address</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OS</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Router-WAN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677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10.10.83.205, 192.168.2.1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VyOS</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Firewall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192.168.2.2, 10.0.2.2, 10.0.1.1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OPNsense</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Router-LAN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676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10.0.2.1, 192.168.1.254</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VyOS</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Security Desktop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674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192.168.2.50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Kali Linux</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AD/DNS Server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 2025</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Windows Client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697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Windows 11</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RHEL Client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192.168.1.101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RHEL</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WebServer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Windows</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Database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680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10.0.1.200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RHEL</w:t>
            </w:r>
          </w:p>
        </w:tc>
        <w:tc>
          <w:tcPr>
            <w:tcW w:type="dxa" w:w="1755"/>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 Online</w:t>
            </w:r>
          </w:p>
        </w:tc>
      </w:tr>
    </w:tbl>
    <w:p>
      <w:pPr>
        <w:spacing w:after="400"/>
      </w:pPr>
      <w:r>
        <w:t xml:space="preserve"/>
      </w:r>
    </w:p>
    <w:p>
      <w:pPr>
        <w:pStyle w:val="Heading2"/>
      </w:pPr>
      <w:r>
        <w:t xml:space="preserve">Traffic Flow Example</w:t>
      </w:r>
    </w:p>
    <w:p>
      <w:r>
        <w:t xml:space="preserve">Client to Internet routing path:</w:t>
      </w:r>
    </w:p>
    <w:p>
      <w:pPr>
        <w:pStyle w:val="ListParagraph"/>
        <w:numPr>
          <w:ilvl w:val="0"/>
          <w:numId w:val="3"/>
        </w:numPr>
      </w:pPr>
      <w:r>
        <w:t xml:space="preserve">Client (192.168.1.100) sends packet to gateway 192.168.1.254</w:t>
      </w:r>
    </w:p>
    <w:p>
      <w:pPr>
        <w:pStyle w:val="ListParagraph"/>
        <w:numPr>
          <w:ilvl w:val="0"/>
          <w:numId w:val="3"/>
        </w:numPr>
      </w:pPr>
      <w:r>
        <w:t xml:space="preserve">Router-LAN eth4 receives packet</w:t>
      </w:r>
    </w:p>
    <w:p>
      <w:pPr>
        <w:pStyle w:val="ListParagraph"/>
        <w:numPr>
          <w:ilvl w:val="0"/>
          <w:numId w:val="3"/>
        </w:numPr>
      </w:pPr>
      <w:r>
        <w:t xml:space="preserve">Router-LAN performs NAT: 192.168.1.100 → 10.0.2.1</w:t>
      </w:r>
    </w:p>
    <w:p>
      <w:pPr>
        <w:pStyle w:val="ListParagraph"/>
        <w:numPr>
          <w:ilvl w:val="0"/>
          <w:numId w:val="3"/>
        </w:numPr>
      </w:pPr>
      <w:r>
        <w:t xml:space="preserve">Router-LAN eth5 forwards to Firewall at 10.0.2.2</w:t>
      </w:r>
    </w:p>
    <w:p>
      <w:pPr>
        <w:pStyle w:val="ListParagraph"/>
        <w:numPr>
          <w:ilvl w:val="0"/>
          <w:numId w:val="3"/>
        </w:numPr>
      </w:pPr>
      <w:r>
        <w:t xml:space="preserve">Firewall vtnet2 receives packet</w:t>
      </w:r>
    </w:p>
    <w:p>
      <w:pPr>
        <w:pStyle w:val="ListParagraph"/>
        <w:numPr>
          <w:ilvl w:val="0"/>
          <w:numId w:val="3"/>
        </w:numPr>
      </w:pPr>
      <w:r>
        <w:t xml:space="preserve">Firewall routes internally to WAN interface</w:t>
      </w:r>
    </w:p>
    <w:p>
      <w:pPr>
        <w:pStyle w:val="ListParagraph"/>
        <w:numPr>
          <w:ilvl w:val="0"/>
          <w:numId w:val="3"/>
        </w:numPr>
      </w:pPr>
      <w:r>
        <w:t xml:space="preserve">Firewall vtnet0 forwards to Router-WAN at 192.168.2.1</w:t>
      </w:r>
    </w:p>
    <w:p>
      <w:pPr>
        <w:pStyle w:val="ListParagraph"/>
        <w:numPr>
          <w:ilvl w:val="0"/>
          <w:numId w:val="3"/>
        </w:numPr>
      </w:pPr>
      <w:r>
        <w:t xml:space="preserve">Router-WAN eth4 receives packet</w:t>
      </w:r>
    </w:p>
    <w:p>
      <w:pPr>
        <w:pStyle w:val="ListParagraph"/>
        <w:numPr>
          <w:ilvl w:val="0"/>
          <w:numId w:val="3"/>
        </w:numPr>
      </w:pPr>
      <w:r>
        <w:t xml:space="preserve">Router-WAN performs NAT: 192.168.2.2 → 10.10.83.205</w:t>
      </w:r>
    </w:p>
    <w:p>
      <w:pPr>
        <w:pStyle w:val="ListParagraph"/>
        <w:numPr>
          <w:ilvl w:val="0"/>
          <w:numId w:val="3"/>
        </w:numPr>
      </w:pPr>
      <w:r>
        <w:t xml:space="preserve">Router-WAN eth5 forwards to Internet gateway 10.10.0.1</w:t>
      </w:r>
    </w:p>
    <w:p>
      <w:pPr>
        <w:pStyle w:val="ListParagraph"/>
        <w:numPr>
          <w:ilvl w:val="0"/>
          <w:numId w:val="3"/>
        </w:numPr>
      </w:pPr>
      <w:r>
        <w:t xml:space="preserve">Packet reaches Internet ✅</w:t>
      </w:r>
    </w:p>
    <w:p>
      <w:r>
        <w:br w:type="page"/>
      </w:r>
    </w:p>
    <w:p>
      <w:pPr>
        <w:pStyle w:val="Heading1"/>
      </w:pPr>
      <w:r>
        <w:t xml:space="preserve">Next Steps and Recommendations</w:t>
      </w:r>
    </w:p>
    <w:p>
      <w:pPr>
        <w:pStyle w:val="Heading2"/>
      </w:pPr>
      <w:r>
        <w:t xml:space="preserve">High Priority Tasks</w:t>
      </w:r>
    </w:p>
    <w:p>
      <w:pPr>
        <w:pStyle w:val="Heading3"/>
      </w:pPr>
      <w:r>
        <w:t xml:space="preserve">1. Active Directory Domain Services</w:t>
      </w:r>
    </w:p>
    <w:p>
      <w:r>
        <w:t xml:space="preserve">Configure Active Directory on VM 691 (192.168.1.5):</w:t>
      </w:r>
    </w:p>
    <w:p>
      <w:pPr>
        <w:pStyle w:val="ListParagraph"/>
        <w:numPr>
          <w:ilvl w:val="0"/>
          <w:numId w:val="2"/>
        </w:numPr>
      </w:pPr>
      <w:r>
        <w:t xml:space="preserve">Install AD Domain Services role</w:t>
      </w:r>
    </w:p>
    <w:p>
      <w:pPr>
        <w:pStyle w:val="ListParagraph"/>
        <w:numPr>
          <w:ilvl w:val="0"/>
          <w:numId w:val="2"/>
        </w:numPr>
      </w:pPr>
      <w:r>
        <w:t xml:space="preserve">Create domain (e.g., enterprise.local)</w:t>
      </w:r>
    </w:p>
    <w:p>
      <w:pPr>
        <w:pStyle w:val="ListParagraph"/>
        <w:numPr>
          <w:ilvl w:val="0"/>
          <w:numId w:val="2"/>
        </w:numPr>
      </w:pPr>
      <w:r>
        <w:t xml:space="preserve">Configure DNS services</w:t>
      </w:r>
    </w:p>
    <w:p>
      <w:pPr>
        <w:pStyle w:val="ListParagraph"/>
        <w:numPr>
          <w:ilvl w:val="0"/>
          <w:numId w:val="2"/>
        </w:numPr>
      </w:pPr>
      <w:r>
        <w:t xml:space="preserve">Create organizational units and user accounts</w:t>
      </w:r>
    </w:p>
    <w:p>
      <w:pPr>
        <w:pStyle w:val="Heading3"/>
      </w:pPr>
      <w:r>
        <w:t xml:space="preserve">2. Domain Integration</w:t>
      </w:r>
    </w:p>
    <w:p>
      <w:r>
        <w:t xml:space="preserve">Join all workstations to the domain:</w:t>
      </w:r>
    </w:p>
    <w:p>
      <w:pPr>
        <w:pStyle w:val="ListParagraph"/>
        <w:numPr>
          <w:ilvl w:val="0"/>
          <w:numId w:val="2"/>
        </w:numPr>
      </w:pPr>
      <w:r>
        <w:t xml:space="preserve">Windows 11 Client (VM 697)</w:t>
      </w:r>
    </w:p>
    <w:p>
      <w:pPr>
        <w:pStyle w:val="ListParagraph"/>
        <w:numPr>
          <w:ilvl w:val="0"/>
          <w:numId w:val="2"/>
        </w:numPr>
      </w:pPr>
      <w:r>
        <w:t xml:space="preserve">RHEL Client (VM 678) - using realmd/sssd</w:t>
      </w:r>
    </w:p>
    <w:p>
      <w:pPr>
        <w:pStyle w:val="ListParagraph"/>
        <w:numPr>
          <w:ilvl w:val="0"/>
          <w:numId w:val="2"/>
        </w:numPr>
      </w:pPr>
      <w:r>
        <w:t xml:space="preserve">Update all clients to use AD DNS (192.168.1.5) instead of public DNS</w:t>
      </w:r>
    </w:p>
    <w:p>
      <w:pPr>
        <w:pStyle w:val="Heading3"/>
      </w:pPr>
      <w:r>
        <w:t xml:space="preserve">3. Web Server Deployment</w:t>
      </w:r>
    </w:p>
    <w:p>
      <w:r>
        <w:t xml:space="preserve">Deploy e-commerce application on WebServer (VM 699):</w:t>
      </w:r>
    </w:p>
    <w:p>
      <w:pPr>
        <w:pStyle w:val="ListParagraph"/>
        <w:numPr>
          <w:ilvl w:val="0"/>
          <w:numId w:val="2"/>
        </w:numPr>
      </w:pPr>
      <w:r>
        <w:t xml:space="preserve">Install IIS or Apache web server</w:t>
      </w:r>
    </w:p>
    <w:p>
      <w:pPr>
        <w:pStyle w:val="ListParagraph"/>
        <w:numPr>
          <w:ilvl w:val="0"/>
          <w:numId w:val="2"/>
        </w:numPr>
      </w:pPr>
      <w:r>
        <w:t xml:space="preserve">Configure shopping cart functionality</w:t>
      </w:r>
    </w:p>
    <w:p>
      <w:pPr>
        <w:pStyle w:val="ListParagraph"/>
        <w:numPr>
          <w:ilvl w:val="0"/>
          <w:numId w:val="2"/>
        </w:numPr>
      </w:pPr>
      <w:r>
        <w:t xml:space="preserve">Add products and services catalog</w:t>
      </w:r>
    </w:p>
    <w:p>
      <w:pPr>
        <w:pStyle w:val="ListParagraph"/>
        <w:numPr>
          <w:ilvl w:val="0"/>
          <w:numId w:val="2"/>
        </w:numPr>
      </w:pPr>
      <w:r>
        <w:t xml:space="preserve">Integrate with database server</w:t>
      </w:r>
    </w:p>
    <w:p>
      <w:pPr>
        <w:pStyle w:val="Heading3"/>
      </w:pPr>
      <w:r>
        <w:t xml:space="preserve">4. Database Configuration</w:t>
      </w:r>
    </w:p>
    <w:p>
      <w:r>
        <w:t xml:space="preserve">Set up database server (VM 680):</w:t>
      </w:r>
    </w:p>
    <w:p>
      <w:pPr>
        <w:pStyle w:val="ListParagraph"/>
        <w:numPr>
          <w:ilvl w:val="0"/>
          <w:numId w:val="2"/>
        </w:numPr>
      </w:pPr>
      <w:r>
        <w:t xml:space="preserve">Install database engine (PostgreSQL, MySQL, or SQL Server)</w:t>
      </w:r>
    </w:p>
    <w:p>
      <w:pPr>
        <w:pStyle w:val="ListParagraph"/>
        <w:numPr>
          <w:ilvl w:val="0"/>
          <w:numId w:val="2"/>
        </w:numPr>
      </w:pPr>
      <w:r>
        <w:t xml:space="preserve">Create database schema for products, services, and transactions</w:t>
      </w:r>
    </w:p>
    <w:p>
      <w:pPr>
        <w:pStyle w:val="ListParagraph"/>
        <w:numPr>
          <w:ilvl w:val="0"/>
          <w:numId w:val="2"/>
        </w:numPr>
      </w:pPr>
      <w:r>
        <w:t xml:space="preserve">Configure database user accounts and permissions</w:t>
      </w:r>
    </w:p>
    <w:p>
      <w:pPr>
        <w:pStyle w:val="ListParagraph"/>
        <w:numPr>
          <w:ilvl w:val="0"/>
          <w:numId w:val="2"/>
        </w:numPr>
      </w:pPr>
      <w:r>
        <w:t xml:space="preserve">Set up automated backups</w:t>
      </w:r>
    </w:p>
    <w:p>
      <w:pPr>
        <w:pStyle w:val="Heading2"/>
      </w:pPr>
      <w:r>
        <w:t xml:space="preserve">Medium Priority Tasks</w:t>
      </w:r>
    </w:p>
    <w:p>
      <w:pPr>
        <w:pStyle w:val="Heading3"/>
      </w:pPr>
      <w:r>
        <w:t xml:space="preserve">5. Email Services</w:t>
      </w:r>
    </w:p>
    <w:p>
      <w:pPr>
        <w:pStyle w:val="ListParagraph"/>
        <w:numPr>
          <w:ilvl w:val="0"/>
          <w:numId w:val="2"/>
        </w:numPr>
      </w:pPr>
      <w:r>
        <w:t xml:space="preserve">Deploy email server for internal messaging</w:t>
      </w:r>
    </w:p>
    <w:p>
      <w:pPr>
        <w:pStyle w:val="ListParagraph"/>
        <w:numPr>
          <w:ilvl w:val="0"/>
          <w:numId w:val="2"/>
        </w:numPr>
      </w:pPr>
      <w:r>
        <w:t xml:space="preserve">Provision email accounts for users</w:t>
      </w:r>
    </w:p>
    <w:p>
      <w:pPr>
        <w:pStyle w:val="ListParagraph"/>
        <w:numPr>
          <w:ilvl w:val="0"/>
          <w:numId w:val="2"/>
        </w:numPr>
      </w:pPr>
      <w:r>
        <w:t xml:space="preserve">Test internal email functionality</w:t>
      </w:r>
    </w:p>
    <w:p>
      <w:pPr>
        <w:pStyle w:val="Heading3"/>
      </w:pPr>
      <w:r>
        <w:t xml:space="preserve">6. Monitoring and Analytics</w:t>
      </w:r>
    </w:p>
    <w:p>
      <w:pPr>
        <w:pStyle w:val="ListParagraph"/>
        <w:numPr>
          <w:ilvl w:val="0"/>
          <w:numId w:val="2"/>
        </w:numPr>
      </w:pPr>
      <w:r>
        <w:t xml:space="preserve">Implement network traffic monitoring</w:t>
      </w:r>
    </w:p>
    <w:p>
      <w:pPr>
        <w:pStyle w:val="ListParagraph"/>
        <w:numPr>
          <w:ilvl w:val="0"/>
          <w:numId w:val="2"/>
        </w:numPr>
      </w:pPr>
      <w:r>
        <w:t xml:space="preserve">Configure device health monitoring</w:t>
      </w:r>
    </w:p>
    <w:p>
      <w:pPr>
        <w:pStyle w:val="ListParagraph"/>
        <w:numPr>
          <w:ilvl w:val="0"/>
          <w:numId w:val="2"/>
        </w:numPr>
      </w:pPr>
      <w:r>
        <w:t xml:space="preserve">Create management dashboard</w:t>
      </w:r>
    </w:p>
    <w:p>
      <w:pPr>
        <w:pStyle w:val="Heading3"/>
      </w:pPr>
      <w:r>
        <w:t xml:space="preserve">7. AI Infrastructure</w:t>
      </w:r>
    </w:p>
    <w:p>
      <w:pPr>
        <w:pStyle w:val="ListParagraph"/>
        <w:numPr>
          <w:ilvl w:val="0"/>
          <w:numId w:val="2"/>
        </w:numPr>
      </w:pPr>
      <w:r>
        <w:t xml:space="preserve">Deploy AI chatbot on website</w:t>
      </w:r>
    </w:p>
    <w:p>
      <w:pPr>
        <w:pStyle w:val="ListParagraph"/>
        <w:numPr>
          <w:ilvl w:val="0"/>
          <w:numId w:val="2"/>
        </w:numPr>
      </w:pPr>
      <w:r>
        <w:t xml:space="preserve">Integrate with Cyberlab GPU API</w:t>
      </w:r>
    </w:p>
    <w:p>
      <w:pPr>
        <w:pStyle w:val="ListParagraph"/>
        <w:numPr>
          <w:ilvl w:val="0"/>
          <w:numId w:val="2"/>
        </w:numPr>
      </w:pPr>
      <w:r>
        <w:t xml:space="preserve">Create agentic workflow</w:t>
      </w:r>
    </w:p>
    <w:p>
      <w:pPr>
        <w:pStyle w:val="Heading2"/>
      </w:pPr>
      <w:r>
        <w:t xml:space="preserve">Security Enhancements</w:t>
      </w:r>
    </w:p>
    <w:p>
      <w:pPr>
        <w:pStyle w:val="Heading3"/>
      </w:pPr>
      <w:r>
        <w:t xml:space="preserve">8. Firewall Rule Hardening</w:t>
      </w:r>
    </w:p>
    <w:p>
      <w:r>
        <w:t xml:space="preserve">Current State: </w:t>
      </w:r>
      <w:r>
        <w:t xml:space="preserve">Basic allow rules exist for internet access.</w:t>
      </w:r>
    </w:p>
    <w:p>
      <w:r>
        <w:t xml:space="preserve">Recommendations:</w:t>
      </w:r>
    </w:p>
    <w:p>
      <w:pPr>
        <w:pStyle w:val="ListParagraph"/>
        <w:numPr>
          <w:ilvl w:val="0"/>
          <w:numId w:val="2"/>
        </w:numPr>
      </w:pPr>
      <w:r>
        <w:t xml:space="preserve">Implement zone-to-zone access control policies</w:t>
      </w:r>
    </w:p>
    <w:p>
      <w:pPr>
        <w:pStyle w:val="ListParagraph"/>
        <w:numPr>
          <w:ilvl w:val="0"/>
          <w:numId w:val="2"/>
        </w:numPr>
      </w:pPr>
      <w:r>
        <w:t xml:space="preserve">Block direct communication between Client LAN and Screened Subnet</w:t>
      </w:r>
    </w:p>
    <w:p>
      <w:pPr>
        <w:pStyle w:val="ListParagraph"/>
        <w:numPr>
          <w:ilvl w:val="0"/>
          <w:numId w:val="2"/>
        </w:numPr>
      </w:pPr>
      <w:r>
        <w:t xml:space="preserve">Configure logging for all firewall events</w:t>
      </w:r>
    </w:p>
    <w:p>
      <w:pPr>
        <w:pStyle w:val="ListParagraph"/>
        <w:numPr>
          <w:ilvl w:val="0"/>
          <w:numId w:val="2"/>
        </w:numPr>
      </w:pPr>
      <w:r>
        <w:t xml:space="preserve">Review and restrict Security Desktop WAN GUI access after initial setup</w:t>
      </w:r>
    </w:p>
    <w:p>
      <w:pPr>
        <w:pStyle w:val="Heading3"/>
      </w:pPr>
      <w:r>
        <w:t xml:space="preserve">9. Vulnerability Assessment</w:t>
      </w:r>
    </w:p>
    <w:p>
      <w:pPr>
        <w:pStyle w:val="ListParagraph"/>
        <w:numPr>
          <w:ilvl w:val="0"/>
          <w:numId w:val="2"/>
        </w:numPr>
      </w:pPr>
      <w:r>
        <w:t xml:space="preserve">Run CSET (Cyber Security Evaluation Tool) assessment</w:t>
      </w:r>
    </w:p>
    <w:p>
      <w:pPr>
        <w:pStyle w:val="ListParagraph"/>
        <w:numPr>
          <w:ilvl w:val="0"/>
          <w:numId w:val="2"/>
        </w:numPr>
      </w:pPr>
      <w:r>
        <w:t xml:space="preserve">Conduct vulnerability scanning of all systems</w:t>
      </w:r>
    </w:p>
    <w:p>
      <w:pPr>
        <w:pStyle w:val="ListParagraph"/>
        <w:numPr>
          <w:ilvl w:val="0"/>
          <w:numId w:val="2"/>
        </w:numPr>
      </w:pPr>
      <w:r>
        <w:t xml:space="preserve">Document and remediate identified vulnerabilities</w:t>
      </w:r>
    </w:p>
    <w:p>
      <w:pPr>
        <w:pStyle w:val="Heading2"/>
      </w:pPr>
      <w:r>
        <w:t xml:space="preserve">Documentation Tasks</w:t>
      </w:r>
    </w:p>
    <w:p>
      <w:pPr>
        <w:pStyle w:val="Heading3"/>
      </w:pPr>
      <w:r>
        <w:t xml:space="preserve">10. Project Management Documentation</w:t>
      </w:r>
    </w:p>
    <w:p>
      <w:pPr>
        <w:pStyle w:val="ListParagraph"/>
        <w:numPr>
          <w:ilvl w:val="0"/>
          <w:numId w:val="2"/>
        </w:numPr>
      </w:pPr>
      <w:r>
        <w:t xml:space="preserve">Update Gantt chart with actual completion dates</w:t>
      </w:r>
    </w:p>
    <w:p>
      <w:pPr>
        <w:pStyle w:val="ListParagraph"/>
        <w:numPr>
          <w:ilvl w:val="0"/>
          <w:numId w:val="2"/>
        </w:numPr>
      </w:pPr>
      <w:r>
        <w:t xml:space="preserve">Create or update Visio network diagram</w:t>
      </w:r>
    </w:p>
    <w:p>
      <w:pPr>
        <w:pStyle w:val="ListParagraph"/>
        <w:numPr>
          <w:ilvl w:val="0"/>
          <w:numId w:val="2"/>
        </w:numPr>
      </w:pPr>
      <w:r>
        <w:t xml:space="preserve">Maintain Kanban board for remaining tasks</w:t>
      </w:r>
    </w:p>
    <w:p>
      <w:pPr>
        <w:pStyle w:val="ListParagraph"/>
        <w:numPr>
          <w:ilvl w:val="0"/>
          <w:numId w:val="2"/>
        </w:numPr>
      </w:pPr>
      <w:r>
        <w:t xml:space="preserve">Document all credentials in secure location</w:t>
      </w:r>
    </w:p>
    <w:p>
      <w:r>
        <w:br w:type="page"/>
      </w:r>
    </w:p>
    <w:p>
      <w:pPr>
        <w:pStyle w:val="Heading1"/>
      </w:pPr>
      <w:r>
        <w:t xml:space="preserve">Conclusion</w:t>
      </w:r>
    </w:p>
    <w:p>
      <w:r>
        <w:t xml:space="preserve">This project successfully implemented a complete enterprise network infrastructure with proper security segmentation, multi-zone architecture, and full internet connectivity. Through systematic configuration and persistent troubleshooting, all major networking components are now operational and ready for service deployment.</w:t>
      </w:r>
    </w:p>
    <w:p>
      <w:pPr>
        <w:pStyle w:val="Heading2"/>
      </w:pPr>
      <w:r>
        <w:t xml:space="preserve">Key Achievements</w:t>
      </w:r>
    </w:p>
    <w:p>
      <w:pPr>
        <w:pStyle w:val="ListParagraph"/>
        <w:numPr>
          <w:ilvl w:val="0"/>
          <w:numId w:val="2"/>
        </w:numPr>
      </w:pPr>
      <w:r>
        <w:t xml:space="preserve">Five-zone network architecture successfully implemented</w:t>
      </w:r>
    </w:p>
    <w:p>
      <w:pPr>
        <w:pStyle w:val="ListParagraph"/>
        <w:numPr>
          <w:ilvl w:val="0"/>
          <w:numId w:val="2"/>
        </w:numPr>
      </w:pPr>
      <w:r>
        <w:t xml:space="preserve">Ten devices configured with internet connectivity</w:t>
      </w:r>
    </w:p>
    <w:p>
      <w:pPr>
        <w:pStyle w:val="ListParagraph"/>
        <w:numPr>
          <w:ilvl w:val="0"/>
          <w:numId w:val="2"/>
        </w:numPr>
      </w:pPr>
      <w:r>
        <w:t xml:space="preserve">Multi-layer routing and NAT functioning correctly</w:t>
      </w:r>
    </w:p>
    <w:p>
      <w:pPr>
        <w:pStyle w:val="ListParagraph"/>
        <w:numPr>
          <w:ilvl w:val="0"/>
          <w:numId w:val="2"/>
        </w:numPr>
      </w:pPr>
      <w:r>
        <w:t xml:space="preserve">Firewall with proper security segmentation operational</w:t>
      </w:r>
    </w:p>
    <w:p>
      <w:pPr>
        <w:pStyle w:val="ListParagraph"/>
        <w:numPr>
          <w:ilvl w:val="0"/>
          <w:numId w:val="2"/>
        </w:numPr>
      </w:pPr>
      <w:r>
        <w:t xml:space="preserve">Defense-in-depth security architecture established</w:t>
      </w:r>
    </w:p>
    <w:p>
      <w:pPr>
        <w:pStyle w:val="Heading2"/>
      </w:pPr>
      <w:r>
        <w:t xml:space="preserve">Project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Total Configuration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Devices Configured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 (100%)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Network Zones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5 (Complete)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Major Issues Resolved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Internet Connectivity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0"/>
                <w:szCs w:val="20"/>
              </w:rPr>
              <w:t xml:space="preserve">Project Status</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left"/>
            </w:pPr>
            <w:r>
              <w:rPr>
                <w:b w:val="false"/>
                <w:bCs w:val="false"/>
                <w:sz w:val="20"/>
                <w:szCs w:val="20"/>
              </w:rPr>
              <w:t xml:space="preserve">OPERATIONAL</w:t>
            </w:r>
          </w:p>
        </w:tc>
      </w:tr>
    </w:tbl>
    <w:p>
      <w:pPr>
        <w:spacing w:after="400"/>
      </w:pPr>
      <w:r>
        <w:t xml:space="preserve"/>
      </w:r>
    </w:p>
    <w:p>
      <w:r>
        <w:t xml:space="preserve">The network infrastructure is now fully operational and ready for the deployment of enterprise services. The foundation has been laid for Active Directory, web services, database operations, email, and additional business applications. This comprehensive build demonstrates practical application of enterprise networking principles including network segmentation, security zones, routing, NAT, and firewall configuration.</w:t>
      </w:r>
    </w:p>
    <w:p>
      <w:pPr>
        <w:spacing w:before="400"/>
      </w:pPr>
      <w:r>
        <w:t xml:space="preserve"/>
      </w:r>
    </w:p>
    <w:p>
      <w:pPr>
        <w:jc w:val="right"/>
      </w:pPr>
      <w:r>
        <w:t xml:space="preserve">Network Engineer: Justin</w:t>
      </w:r>
    </w:p>
    <w:p>
      <w:pPr>
        <w:jc w:val="right"/>
      </w:pPr>
      <w:r>
        <w:t xml:space="preserve">Date: February 19, 2026</w:t>
      </w:r>
    </w:p>
    <w:p>
      <w:pPr>
        <w:jc w:val="right"/>
      </w:pPr>
      <w:r>
        <w:t xml:space="preserve">Enterprise Network Infrastructure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2026-02-20T01:52:53.887Z</dcterms:created>
  <dcterms:modified xsi:type="dcterms:W3CDTF">2026-02-20T01:52:53.888Z</dcterms:modified>
</cp:coreProperties>
</file>

<file path=docProps/custom.xml><?xml version="1.0" encoding="utf-8"?>
<Properties xmlns="http://schemas.openxmlformats.org/officeDocument/2006/custom-properties" xmlns:vt="http://schemas.openxmlformats.org/officeDocument/2006/docPropsVTypes"/>
</file>