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jwdp5opn5gle" w:id="0"/>
      <w:bookmarkEnd w:id="0"/>
      <w:r w:rsidDel="00000000" w:rsidR="00000000" w:rsidRPr="00000000">
        <w:rPr>
          <w:rtl w:val="0"/>
        </w:rPr>
        <w:t xml:space="preserve">Application Architecture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921000"/>
            <wp:effectExtent b="0" l="0" r="0" t="0"/>
            <wp:docPr descr="Screen Shot 2017-03-31 at 1.13.32 PM.png" id="1" name="image01.png"/>
            <a:graphic>
              <a:graphicData uri="http://schemas.openxmlformats.org/drawingml/2006/picture">
                <pic:pic>
                  <pic:nvPicPr>
                    <pic:cNvPr descr="Screen Shot 2017-03-31 at 1.13.32 P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p4hho6pocv8e" w:id="1"/>
      <w:bookmarkEnd w:id="1"/>
      <w:r w:rsidDel="00000000" w:rsidR="00000000" w:rsidRPr="00000000">
        <w:rPr>
          <w:rtl w:val="0"/>
        </w:rPr>
        <w:t xml:space="preserve">System Requirement 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 8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Tomcat 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MS SQL 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yj8oicmireq0" w:id="2"/>
      <w:bookmarkEnd w:id="2"/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Angularjs 2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Spring 4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Hibernate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w5y5oymsnvsd" w:id="3"/>
      <w:bookmarkEnd w:id="3"/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 Code Studio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h5lkt4yjpwb0" w:id="4"/>
      <w:bookmarkEnd w:id="4"/>
      <w:r w:rsidDel="00000000" w:rsidR="00000000" w:rsidRPr="00000000">
        <w:rPr>
          <w:rtl w:val="0"/>
        </w:rPr>
        <w:t xml:space="preserve">Recommendations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can user Swagger(http://swagger.io) for REST API Documentations.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can 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http://www.jasypt.org/</w:t>
        </w:r>
      </w:hyperlink>
      <w:r w:rsidDel="00000000" w:rsidR="00000000" w:rsidRPr="00000000">
        <w:rPr>
          <w:rtl w:val="0"/>
        </w:rPr>
        <w:t xml:space="preserve">  for Encryption which is used In PQMP.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qb135l9dhioz" w:id="5"/>
      <w:bookmarkEnd w:id="5"/>
      <w:r w:rsidDel="00000000" w:rsidR="00000000" w:rsidRPr="00000000">
        <w:rPr>
          <w:rtl w:val="0"/>
        </w:rPr>
        <w:t xml:space="preserve">SQL Server Naming Convention: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Table name should start with uppercase letter.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Column name should start with lowecase letter.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Both Table and Column name should be camel case ,If name is combined with two words, second word will start with uppercase letter always e.g. SpectralCurve, ProcessColorDefinition.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Lookup table foreign key should have a postfix of “LookupId”.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/>
      </w:pPr>
      <w:bookmarkStart w:colFirst="0" w:colLast="0" w:name="_z8setvlenb4f" w:id="6"/>
      <w:bookmarkEnd w:id="6"/>
      <w:r w:rsidDel="00000000" w:rsidR="00000000" w:rsidRPr="00000000">
        <w:rPr>
          <w:rtl w:val="0"/>
        </w:rPr>
        <w:t xml:space="preserve">Java Application Flow 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Application is build by MAVEN.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Every request validated by Spring security which uses the  Java Web Token (JWT) instead of sessionId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Every service should be based on Restful Service, request and response data should be in JSON format.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Application will have 3 layer of Abstraction Controller , Service and Repository.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Repository layer uses the Hibernate JPA framework for database interactions.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Verdana" w:cs="Verdana" w:eastAsia="Verdana" w:hAnsi="Verdana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All the transactions are manage at the service layer.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fntatpcygkzr" w:id="7"/>
      <w:bookmarkEnd w:id="7"/>
      <w:r w:rsidDel="00000000" w:rsidR="00000000" w:rsidRPr="00000000">
        <w:rPr>
          <w:rtl w:val="0"/>
        </w:rPr>
        <w:t xml:space="preserve">Java Project Folder Structure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com.phototype.ccl  : This package will contain all the project setup related classes.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com.phototype.ccl.security :  This package will contains application security configuration classes and all the classes should have Security postfix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com.phototype.ccl.model : This package will contain all the Entity classes and all the classes should have Model postfix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com.phototype.ccl.dtos : This package will contain all the Bean classes and all the classes should have Dto postfix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com.phototype.ccl.controllers : This package will contain all the Rest Controller classes and all the classes should have Controller postfix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com.phototype.ccl.service : This package will contain all the Service classes that comunicate with Repositories and all the classes should have Service postfix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com.phototype.ccl.repositories : This package will contain all the Classes that interact with database for CRUD operations and all the classes should have Repository postfix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com.phototype.ccl.utils : This package will contains the utils classes and all the classes should have Util postfix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resources : This folder contain properties file relation to application configuration and logger.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324225" cy="5248275"/>
            <wp:effectExtent b="0" l="0" r="0" t="0"/>
            <wp:docPr descr="Screen Shot 2017-03-31 at 3.27.51 PM.png" id="2" name="image03.png"/>
            <a:graphic>
              <a:graphicData uri="http://schemas.openxmlformats.org/drawingml/2006/picture">
                <pic:pic>
                  <pic:nvPicPr>
                    <pic:cNvPr descr="Screen Shot 2017-03-31 at 3.27.51 PM.png"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://www.jasypt.org/" TargetMode="External"/><Relationship Id="rId7" Type="http://schemas.openxmlformats.org/officeDocument/2006/relationships/image" Target="media/image03.png"/></Relationships>
</file>