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46ooabjw7r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1) What is Power BI and how does it differ from Excel?</w:t>
      </w:r>
    </w:p>
    <w:p w:rsidR="00000000" w:rsidDel="00000000" w:rsidP="00000000" w:rsidRDefault="00000000" w:rsidRPr="00000000" w14:paraId="00000002">
      <w:pPr>
        <w:numPr>
          <w:ilvl w:val="0"/>
          <w:numId w:val="18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Power BI is a data visualization and business intelligence tool that creates interactive dashboards. Unlike Excel, it handles large datasets, offers advanced visuals, and supports cloud-based sharing.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hodnz4ekqr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2) Explain the concept of data modeling in Power BI.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Data modeling involves connecting and organizing tables with relationships and defining measures/columns using DAX to create meaningful analysis.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3ezaw1li5k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3) What are the different types of connections available in Power BI?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Import, DirectQuery and Live Connection.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t4cq0f847j1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4) How do you handle data transformation in Power BI?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Power Query Editor for cleaning, filtering, merging, pivoting, and shaping data before loading it to the model.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t31ccqs6k4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5) What is DAX and why is it important in Power BI?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DAX (Data Analysis Expressions) is a formula language for creating custom calculations like measures and columns in Power BI.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z9fyz26kjv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6) Difference between calculated columns and measures?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Calculated Columns: Row-wise, stored in the table.</w:t>
        <w:br w:type="textWrapping"/>
        <w:t xml:space="preserve"> Measures: Aggregated values, calculated on the fly based on filters.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z1pjxyp5v1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f9ztfsd6yvw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7) How do you handle relationships between tables?</w:t>
      </w:r>
    </w:p>
    <w:p w:rsidR="00000000" w:rsidDel="00000000" w:rsidP="00000000" w:rsidRDefault="00000000" w:rsidRPr="00000000" w14:paraId="0000000F">
      <w:pPr>
        <w:numPr>
          <w:ilvl w:val="0"/>
          <w:numId w:val="17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By creating relationships in the model view using primary and foreign keys (one-to-many or many-to-one).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3o2pmq1anh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8) What is the purpose of a Power BI Gateway?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connects on-premises data sources to Power BI Service for secure data refresh and live queries.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qdvk3scjvq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9) How can you schedule data refresh in Power BI Service?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 to Dataset &gt; Settings &gt; Schedule Refresh and set time and frequency.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cdvgatyc8i7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10) What is row-level security in Power BI?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RLS restricts data access for users based on roles, allowing each user to see only relevant data.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gk09a1bgkh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11) What is Power BI Desktop and how does it differ from Power BI Service?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Power BI Desktop is for report creation; Power BI Service is for sharing, collaboration, and refresh in the cloud.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1bkjbmjdv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12) Explain the concept of DirectQuery.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DirectQuery fetches data directly from the source in real-time without importing it into Power BI.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s9enngd1p7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kwlqelu2dv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7zaot6wy6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13) What are Power BI templates?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Templates (.PBIT) save report structure without data, useful for sharing reusable report formats.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db6nc4ivi4b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14) How do you handle incremental data refresh?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Enable in Power BI Desktop with date filters; configure in Service to refresh only new/changed data.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4gxaqbmv7r0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15) What is the role of Power Query?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Power Query transforms and prepares data before loading it into Power BI for analysis(replacing null values , dealing with duplicate values, calculation and etc).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vnw6tyr9g1g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16) Difference between calculated columns and calculated tables?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Calculated Column: Adds new column to a table.</w:t>
        <w:br w:type="textWrapping"/>
        <w:t xml:space="preserve"> Calculated Table: Creates new table from DAX expressions.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yrfo2lvh27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17) How do you create custom visuals in Power BI?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TypeScript with Power BI Custom Visual SDK.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qhkeo59pt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18) Best practices for optimizing performance: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star schema , avoid unnecessary columns, minimize visuals, optimized DAX expressions.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j2m9u5757fd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19) How to integrate Power BI with Azure &amp; Office 365?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Azure: Use Azure SQL</w:t>
        <w:br w:type="textWrapping"/>
        <w:t xml:space="preserve"> Office 365: Embed reports in Teams, SharePoint, and Outlook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02uasb4z9r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20) Explain the concept of aggregations.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Aggregations improve performance by summarizing large datasets at a higher level for faster performing queries.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c6rsovyomh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21) How to handle errors and data quality?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Power Query to remove errors, validate data types, and apply filters and data profilings.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luhmz4di85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22) What is Power BI Embedded?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allows developers to embed Power BI reports into custom applications using APIs</w:t>
      </w:r>
    </w:p>
    <w:p w:rsidR="00000000" w:rsidDel="00000000" w:rsidP="00000000" w:rsidRDefault="00000000" w:rsidRPr="00000000" w14:paraId="00000030">
      <w:pPr>
        <w:spacing w:after="240" w:before="240" w:lineRule="auto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pStyle w:val="Title"/>
      <w:spacing w:after="240" w:before="240" w:lineRule="auto"/>
      <w:jc w:val="center"/>
      <w:rPr/>
    </w:pPr>
    <w:bookmarkStart w:colFirst="0" w:colLast="0" w:name="_v1uflef367dy" w:id="25"/>
    <w:bookmarkEnd w:id="25"/>
    <w:r w:rsidDel="00000000" w:rsidR="00000000" w:rsidRPr="00000000">
      <w:rPr>
        <w:rtl w:val="0"/>
      </w:rPr>
      <w:t xml:space="preserve">Creating Dashboard with Visualization Tool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