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24"/>
          <w:szCs w:val="24"/>
        </w:rPr>
      </w:pPr>
      <w:r>
        <w:rPr>
          <w:rFonts w:cs="Times New Roman" w:ascii="Abyssinica SIL" w:hAnsi="Abyssinica SIL"/>
          <w:sz w:val="24"/>
          <w:szCs w:val="24"/>
        </w:rPr>
        <w:softHyphen/>
      </w:r>
      <w:r>
        <w:rPr>
          <w:rFonts w:cs="Times New Roman" w:ascii="Abyssinica SIL" w:hAnsi="Abyssinica SIL"/>
          <w:sz w:val="24"/>
          <w:szCs w:val="24"/>
        </w:rPr>
        <w:t>National Institute of Technology Karnataka, Surathkal</w:t>
      </w:r>
    </w:p>
    <w:p>
      <w:pPr>
        <w:pStyle w:val="Normal"/>
        <w:spacing w:lineRule="auto" w:line="240" w:before="0" w:after="0"/>
        <w:jc w:val="center"/>
        <w:rPr>
          <w:rFonts w:ascii="Abyssinica SIL" w:hAnsi="Abyssinica SIL"/>
        </w:rPr>
      </w:pPr>
      <w:r>
        <w:rPr>
          <w:rFonts w:cs="Times New Roman" w:ascii="Abyssinica SIL" w:hAnsi="Abyssinica SIL"/>
          <w:sz w:val="24"/>
          <w:szCs w:val="24"/>
        </w:rPr>
        <w:t>Department of Computer Science and Engineering</w:t>
      </w:r>
    </w:p>
    <w:p>
      <w:pPr>
        <w:pStyle w:val="Normal"/>
        <w:spacing w:lineRule="auto" w:line="240" w:before="0" w:after="0"/>
        <w:jc w:val="center"/>
        <w:rPr>
          <w:rFonts w:ascii="Abyssinica SIL" w:hAnsi="Abyssinica SIL"/>
        </w:rPr>
      </w:pPr>
      <w:r>
        <w:rPr>
          <w:rFonts w:cs="Times New Roman" w:ascii="Abyssinica SIL" w:hAnsi="Abyssinica SIL"/>
          <w:sz w:val="24"/>
          <w:szCs w:val="24"/>
        </w:rPr>
        <w:t>Project proposal submission (Internet Technology and Applications)</w:t>
      </w:r>
    </w:p>
    <w:p>
      <w:pPr>
        <w:pStyle w:val="Normal"/>
        <w:spacing w:lineRule="auto" w:line="240" w:before="0" w:after="0"/>
        <w:jc w:val="center"/>
        <w:rPr>
          <w:rFonts w:ascii="Abyssinica SIL" w:hAnsi="Abyssinica SIL"/>
        </w:rPr>
      </w:pPr>
      <w:r>
        <w:rPr>
          <w:rFonts w:cs="Times New Roman" w:ascii="Abyssinica SIL" w:hAnsi="Abyssinica SIL"/>
          <w:sz w:val="24"/>
          <w:szCs w:val="24"/>
        </w:rPr>
        <w:t>Class: VI Sem. BTech CSE (Jan.-Apr.2018)</w:t>
      </w:r>
    </w:p>
    <w:p>
      <w:pPr>
        <w:pStyle w:val="Normal"/>
        <w:spacing w:lineRule="auto" w:line="240" w:before="0" w:after="0"/>
        <w:jc w:val="center"/>
        <w:rPr>
          <w:rFonts w:ascii="Times New Roman" w:hAnsi="Times New Roman" w:cs="Times New Roman"/>
          <w:sz w:val="24"/>
          <w:szCs w:val="24"/>
        </w:rPr>
      </w:pPr>
      <w:r>
        <w:rPr>
          <w:rFonts w:ascii="Abyssinica SIL" w:hAnsi="Abyssinica SIL"/>
        </w:rPr>
      </w:r>
    </w:p>
    <w:tbl>
      <w:tblPr>
        <w:tblStyle w:val="style154"/>
        <w:tblpPr w:bottomFromText="0" w:horzAnchor="margin" w:leftFromText="180" w:rightFromText="180" w:tblpX="0" w:tblpXSpec="left" w:tblpY="2619" w:topFromText="0" w:vertAnchor="page"/>
        <w:tblW w:w="9912" w:type="dxa"/>
        <w:jc w:val="left"/>
        <w:tblInd w:w="98" w:type="dxa"/>
        <w:tblCellMar>
          <w:top w:w="0" w:type="dxa"/>
          <w:left w:w="93" w:type="dxa"/>
          <w:bottom w:w="0" w:type="dxa"/>
          <w:right w:w="108" w:type="dxa"/>
        </w:tblCellMar>
        <w:tblLook w:val="04a0" w:noVBand="1" w:noHBand="0" w:lastColumn="0" w:firstColumn="1" w:lastRow="0" w:firstRow="1"/>
      </w:tblPr>
      <w:tblGrid>
        <w:gridCol w:w="1125"/>
        <w:gridCol w:w="1484"/>
        <w:gridCol w:w="1596"/>
        <w:gridCol w:w="2616"/>
        <w:gridCol w:w="1454"/>
        <w:gridCol w:w="1636"/>
      </w:tblGrid>
      <w:tr>
        <w:trPr>
          <w:trHeight w:val="429" w:hRule="atLeast"/>
        </w:trPr>
        <w:tc>
          <w:tcPr>
            <w:tcW w:w="1125" w:type="dxa"/>
            <w:tcBorders/>
            <w:shd w:fill="auto" w:val="clear"/>
            <w:tcMar>
              <w:left w:w="93" w:type="dxa"/>
            </w:tcMar>
          </w:tcPr>
          <w:p>
            <w:pPr>
              <w:pStyle w:val="Normal"/>
              <w:spacing w:lineRule="auto" w:line="240" w:before="0" w:after="0"/>
              <w:jc w:val="center"/>
              <w:rPr>
                <w:rFonts w:ascii="Times New Roman" w:hAnsi="Times New Roman" w:cs="Times New Roman"/>
                <w:sz w:val="18"/>
                <w:szCs w:val="18"/>
              </w:rPr>
            </w:pPr>
            <w:r>
              <w:rPr>
                <w:rFonts w:cs="Times New Roman" w:ascii="Abyssinica SIL" w:hAnsi="Abyssinica SIL"/>
                <w:sz w:val="18"/>
                <w:szCs w:val="18"/>
              </w:rPr>
              <w:t>Roll No. in the class</w:t>
            </w:r>
          </w:p>
        </w:tc>
        <w:tc>
          <w:tcPr>
            <w:tcW w:w="1484" w:type="dxa"/>
            <w:tcBorders/>
            <w:shd w:fill="auto" w:val="clear"/>
            <w:tcMar>
              <w:left w:w="93" w:type="dxa"/>
            </w:tcMar>
          </w:tcPr>
          <w:p>
            <w:pPr>
              <w:pStyle w:val="Normal"/>
              <w:spacing w:lineRule="auto" w:line="240" w:before="0" w:after="0"/>
              <w:jc w:val="center"/>
              <w:rPr>
                <w:rFonts w:ascii="Times New Roman" w:hAnsi="Times New Roman" w:cs="Times New Roman"/>
                <w:sz w:val="18"/>
                <w:szCs w:val="18"/>
              </w:rPr>
            </w:pPr>
            <w:r>
              <w:rPr>
                <w:rFonts w:cs="Times New Roman" w:ascii="Abyssinica SIL" w:hAnsi="Abyssinica SIL"/>
                <w:sz w:val="18"/>
                <w:szCs w:val="18"/>
              </w:rPr>
              <w:t>Inst. Reg. No.</w:t>
            </w:r>
          </w:p>
        </w:tc>
        <w:tc>
          <w:tcPr>
            <w:tcW w:w="1596" w:type="dxa"/>
            <w:tcBorders/>
            <w:shd w:fill="auto" w:val="clear"/>
            <w:tcMar>
              <w:left w:w="93" w:type="dxa"/>
            </w:tcMar>
          </w:tcPr>
          <w:p>
            <w:pPr>
              <w:pStyle w:val="Normal"/>
              <w:spacing w:lineRule="auto" w:line="240" w:before="0" w:after="0"/>
              <w:jc w:val="center"/>
              <w:rPr>
                <w:rFonts w:ascii="Times New Roman" w:hAnsi="Times New Roman" w:cs="Times New Roman"/>
                <w:sz w:val="18"/>
                <w:szCs w:val="18"/>
              </w:rPr>
            </w:pPr>
            <w:r>
              <w:rPr>
                <w:rFonts w:cs="Times New Roman" w:ascii="Abyssinica SIL" w:hAnsi="Abyssinica SIL"/>
                <w:sz w:val="18"/>
                <w:szCs w:val="18"/>
              </w:rPr>
              <w:t>Name</w:t>
            </w:r>
          </w:p>
        </w:tc>
        <w:tc>
          <w:tcPr>
            <w:tcW w:w="2616" w:type="dxa"/>
            <w:tcBorders/>
            <w:shd w:fill="auto" w:val="clear"/>
            <w:tcMar>
              <w:left w:w="93" w:type="dxa"/>
            </w:tcMar>
          </w:tcPr>
          <w:p>
            <w:pPr>
              <w:pStyle w:val="Normal"/>
              <w:spacing w:lineRule="auto" w:line="240" w:before="0" w:after="0"/>
              <w:jc w:val="center"/>
              <w:rPr>
                <w:rFonts w:ascii="Times New Roman" w:hAnsi="Times New Roman" w:cs="Times New Roman"/>
                <w:sz w:val="18"/>
                <w:szCs w:val="18"/>
              </w:rPr>
            </w:pPr>
            <w:r>
              <w:rPr>
                <w:rFonts w:cs="Times New Roman" w:ascii="Abyssinica SIL" w:hAnsi="Abyssinica SIL"/>
                <w:sz w:val="18"/>
                <w:szCs w:val="18"/>
              </w:rPr>
              <w:t>Mail Id.</w:t>
            </w:r>
          </w:p>
        </w:tc>
        <w:tc>
          <w:tcPr>
            <w:tcW w:w="1454" w:type="dxa"/>
            <w:tcBorders/>
            <w:shd w:fill="auto" w:val="clear"/>
            <w:tcMar>
              <w:left w:w="93" w:type="dxa"/>
            </w:tcMar>
          </w:tcPr>
          <w:p>
            <w:pPr>
              <w:pStyle w:val="Normal"/>
              <w:spacing w:lineRule="auto" w:line="240" w:before="0" w:after="0"/>
              <w:jc w:val="center"/>
              <w:rPr>
                <w:rFonts w:ascii="Times New Roman" w:hAnsi="Times New Roman" w:cs="Times New Roman"/>
                <w:sz w:val="18"/>
                <w:szCs w:val="18"/>
              </w:rPr>
            </w:pPr>
            <w:r>
              <w:rPr>
                <w:rFonts w:cs="Times New Roman" w:ascii="Abyssinica SIL" w:hAnsi="Abyssinica SIL"/>
                <w:sz w:val="18"/>
                <w:szCs w:val="18"/>
              </w:rPr>
              <w:t>Phone No.</w:t>
            </w:r>
          </w:p>
        </w:tc>
        <w:tc>
          <w:tcPr>
            <w:tcW w:w="1636" w:type="dxa"/>
            <w:tcBorders/>
            <w:shd w:fill="auto" w:val="clear"/>
            <w:tcMar>
              <w:left w:w="93" w:type="dxa"/>
            </w:tcMar>
          </w:tcPr>
          <w:p>
            <w:pPr>
              <w:pStyle w:val="Normal"/>
              <w:spacing w:lineRule="auto" w:line="240" w:before="0" w:after="0"/>
              <w:jc w:val="center"/>
              <w:rPr>
                <w:rFonts w:ascii="Times New Roman" w:hAnsi="Times New Roman" w:cs="Times New Roman"/>
                <w:sz w:val="18"/>
                <w:szCs w:val="18"/>
              </w:rPr>
            </w:pPr>
            <w:r>
              <w:rPr>
                <w:rFonts w:cs="Times New Roman" w:ascii="Abyssinica SIL" w:hAnsi="Abyssinica SIL"/>
                <w:sz w:val="18"/>
                <w:szCs w:val="18"/>
              </w:rPr>
              <w:t>CGPA and Role</w:t>
            </w:r>
          </w:p>
          <w:p>
            <w:pPr>
              <w:pStyle w:val="Normal"/>
              <w:spacing w:lineRule="auto" w:line="240" w:before="0" w:after="0"/>
              <w:jc w:val="center"/>
              <w:rPr>
                <w:rFonts w:ascii="Times New Roman" w:hAnsi="Times New Roman" w:cs="Times New Roman"/>
                <w:sz w:val="18"/>
                <w:szCs w:val="18"/>
              </w:rPr>
            </w:pPr>
            <w:r>
              <w:rPr>
                <w:rFonts w:cs="Times New Roman" w:ascii="Abyssinica SIL" w:hAnsi="Abyssinica SIL"/>
                <w:sz w:val="18"/>
                <w:szCs w:val="18"/>
              </w:rPr>
              <w:t>(Leader/Member)</w:t>
            </w:r>
          </w:p>
        </w:tc>
      </w:tr>
      <w:tr>
        <w:trPr>
          <w:trHeight w:val="422" w:hRule="atLeast"/>
        </w:trPr>
        <w:tc>
          <w:tcPr>
            <w:tcW w:w="1125"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15CO134</w:t>
            </w:r>
          </w:p>
        </w:tc>
        <w:tc>
          <w:tcPr>
            <w:tcW w:w="1484"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156313</w:t>
            </w:r>
          </w:p>
        </w:tc>
        <w:tc>
          <w:tcPr>
            <w:tcW w:w="1596"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Gunjan Paliwal</w:t>
            </w:r>
          </w:p>
        </w:tc>
        <w:tc>
          <w:tcPr>
            <w:tcW w:w="2616" w:type="dxa"/>
            <w:tcBorders/>
            <w:shd w:fill="auto" w:val="clear"/>
            <w:tcMar>
              <w:left w:w="93" w:type="dxa"/>
            </w:tcMar>
          </w:tcPr>
          <w:p>
            <w:pPr>
              <w:pStyle w:val="Normal"/>
              <w:spacing w:lineRule="auto" w:line="240" w:before="0" w:after="0"/>
              <w:jc w:val="center"/>
              <w:rPr/>
            </w:pPr>
            <w:hyperlink r:id="rId2">
              <w:r>
                <w:rPr>
                  <w:rStyle w:val="InternetLink"/>
                  <w:rFonts w:cs="Times New Roman" w:ascii="Abyssinica SIL" w:hAnsi="Abyssinica SIL"/>
                  <w:sz w:val="18"/>
                  <w:szCs w:val="18"/>
                </w:rPr>
                <w:t>gunjanpaliwal7@gmail.com</w:t>
              </w:r>
            </w:hyperlink>
          </w:p>
          <w:p>
            <w:pPr>
              <w:pStyle w:val="Normal"/>
              <w:spacing w:lineRule="auto" w:line="240" w:before="0" w:after="0"/>
              <w:jc w:val="center"/>
              <w:rPr>
                <w:rFonts w:ascii="Abyssinica SIL" w:hAnsi="Abyssinica SIL" w:cs="Times New Roman"/>
                <w:sz w:val="18"/>
                <w:szCs w:val="18"/>
              </w:rPr>
            </w:pPr>
            <w:r>
              <w:rPr>
                <w:rFonts w:cs="Times New Roman" w:ascii="Abyssinica SIL" w:hAnsi="Abyssinica SIL"/>
                <w:sz w:val="18"/>
                <w:szCs w:val="18"/>
              </w:rPr>
            </w:r>
          </w:p>
        </w:tc>
        <w:tc>
          <w:tcPr>
            <w:tcW w:w="1454"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8208983137</w:t>
            </w:r>
          </w:p>
        </w:tc>
        <w:tc>
          <w:tcPr>
            <w:tcW w:w="1636"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7.92 - Leader</w:t>
            </w:r>
          </w:p>
        </w:tc>
      </w:tr>
      <w:tr>
        <w:trPr>
          <w:trHeight w:val="429" w:hRule="atLeast"/>
        </w:trPr>
        <w:tc>
          <w:tcPr>
            <w:tcW w:w="1125"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15CO137</w:t>
            </w:r>
          </w:p>
          <w:p>
            <w:pPr>
              <w:pStyle w:val="Normal"/>
              <w:spacing w:lineRule="auto" w:line="240" w:before="0" w:after="0"/>
              <w:jc w:val="center"/>
              <w:rPr>
                <w:rFonts w:ascii="Abyssinica SIL" w:hAnsi="Abyssinica SIL" w:cs="Times New Roman"/>
                <w:sz w:val="18"/>
                <w:szCs w:val="18"/>
              </w:rPr>
            </w:pPr>
            <w:r>
              <w:rPr>
                <w:rFonts w:cs="Times New Roman" w:ascii="Abyssinica SIL" w:hAnsi="Abyssinica SIL"/>
                <w:sz w:val="18"/>
                <w:szCs w:val="18"/>
              </w:rPr>
            </w:r>
          </w:p>
        </w:tc>
        <w:tc>
          <w:tcPr>
            <w:tcW w:w="1484"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156434</w:t>
            </w:r>
          </w:p>
        </w:tc>
        <w:tc>
          <w:tcPr>
            <w:tcW w:w="1596"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Rahul Kumar</w:t>
            </w:r>
          </w:p>
        </w:tc>
        <w:tc>
          <w:tcPr>
            <w:tcW w:w="2616" w:type="dxa"/>
            <w:tcBorders/>
            <w:shd w:fill="auto" w:val="clear"/>
            <w:tcMar>
              <w:left w:w="93" w:type="dxa"/>
            </w:tcMar>
          </w:tcPr>
          <w:p>
            <w:pPr>
              <w:pStyle w:val="Normal"/>
              <w:spacing w:lineRule="auto" w:line="240" w:before="0" w:after="0"/>
              <w:jc w:val="center"/>
              <w:rPr/>
            </w:pPr>
            <w:r>
              <w:rPr>
                <w:rStyle w:val="InternetLink"/>
                <w:rFonts w:cs="Times New Roman" w:ascii="Abyssinica SIL" w:hAnsi="Abyssinica SIL"/>
                <w:sz w:val="18"/>
                <w:szCs w:val="18"/>
              </w:rPr>
              <w:t>rahulkumar4871@gmail.com</w:t>
            </w:r>
          </w:p>
          <w:p>
            <w:pPr>
              <w:pStyle w:val="Normal"/>
              <w:spacing w:lineRule="auto" w:line="240" w:before="0" w:after="0"/>
              <w:jc w:val="center"/>
              <w:rPr>
                <w:rFonts w:ascii="Abyssinica SIL" w:hAnsi="Abyssinica SIL" w:cs="Times New Roman"/>
                <w:sz w:val="18"/>
                <w:szCs w:val="18"/>
              </w:rPr>
            </w:pPr>
            <w:r>
              <w:rPr>
                <w:rFonts w:cs="Times New Roman" w:ascii="Abyssinica SIL" w:hAnsi="Abyssinica SIL"/>
                <w:sz w:val="18"/>
                <w:szCs w:val="18"/>
              </w:rPr>
            </w:r>
          </w:p>
        </w:tc>
        <w:tc>
          <w:tcPr>
            <w:tcW w:w="1454"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7204852903</w:t>
            </w:r>
          </w:p>
        </w:tc>
        <w:tc>
          <w:tcPr>
            <w:tcW w:w="1636"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6.65 - Member</w:t>
            </w:r>
          </w:p>
        </w:tc>
      </w:tr>
      <w:tr>
        <w:trPr>
          <w:trHeight w:val="422" w:hRule="atLeast"/>
        </w:trPr>
        <w:tc>
          <w:tcPr>
            <w:tcW w:w="1125"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15CO219</w:t>
            </w:r>
          </w:p>
          <w:p>
            <w:pPr>
              <w:pStyle w:val="Normal"/>
              <w:spacing w:lineRule="auto" w:line="240" w:before="0" w:after="0"/>
              <w:jc w:val="center"/>
              <w:rPr>
                <w:rFonts w:ascii="Abyssinica SIL" w:hAnsi="Abyssinica SIL" w:cs="Times New Roman"/>
                <w:sz w:val="18"/>
                <w:szCs w:val="18"/>
              </w:rPr>
            </w:pPr>
            <w:r>
              <w:rPr>
                <w:rFonts w:cs="Times New Roman" w:ascii="Abyssinica SIL" w:hAnsi="Abyssinica SIL"/>
                <w:sz w:val="18"/>
                <w:szCs w:val="18"/>
              </w:rPr>
            </w:r>
          </w:p>
        </w:tc>
        <w:tc>
          <w:tcPr>
            <w:tcW w:w="1484"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156462</w:t>
            </w:r>
          </w:p>
        </w:tc>
        <w:tc>
          <w:tcPr>
            <w:tcW w:w="1596"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Jay Prakash</w:t>
            </w:r>
          </w:p>
        </w:tc>
        <w:tc>
          <w:tcPr>
            <w:tcW w:w="2616" w:type="dxa"/>
            <w:tcBorders/>
            <w:shd w:fill="auto" w:val="clear"/>
            <w:tcMar>
              <w:left w:w="93" w:type="dxa"/>
            </w:tcMar>
          </w:tcPr>
          <w:p>
            <w:pPr>
              <w:pStyle w:val="Normal"/>
              <w:spacing w:lineRule="auto" w:line="240" w:before="0" w:after="0"/>
              <w:jc w:val="center"/>
              <w:rPr/>
            </w:pPr>
            <w:r>
              <w:rPr>
                <w:rStyle w:val="InternetLink"/>
                <w:rFonts w:cs="Times New Roman" w:ascii="Abyssinica SIL" w:hAnsi="Abyssinica SIL"/>
                <w:sz w:val="18"/>
                <w:szCs w:val="18"/>
              </w:rPr>
              <w:t>jayprakash1319@gmail.com</w:t>
            </w:r>
          </w:p>
        </w:tc>
        <w:tc>
          <w:tcPr>
            <w:tcW w:w="1454"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7204335016</w:t>
            </w:r>
          </w:p>
        </w:tc>
        <w:tc>
          <w:tcPr>
            <w:tcW w:w="1636" w:type="dxa"/>
            <w:tcBorders/>
            <w:shd w:fill="auto" w:val="clear"/>
            <w:tcMar>
              <w:left w:w="93" w:type="dxa"/>
            </w:tcMar>
          </w:tcPr>
          <w:p>
            <w:pPr>
              <w:pStyle w:val="Normal"/>
              <w:spacing w:lineRule="auto" w:line="240" w:before="0" w:after="0"/>
              <w:jc w:val="center"/>
              <w:rPr>
                <w:rFonts w:ascii="Abyssinica SIL" w:hAnsi="Abyssinica SIL"/>
              </w:rPr>
            </w:pPr>
            <w:r>
              <w:rPr>
                <w:rFonts w:cs="Times New Roman" w:ascii="Abyssinica SIL" w:hAnsi="Abyssinica SIL"/>
                <w:sz w:val="18"/>
                <w:szCs w:val="18"/>
              </w:rPr>
              <w:t>6.</w:t>
            </w:r>
            <w:bookmarkStart w:id="0" w:name="_GoBack"/>
            <w:bookmarkEnd w:id="0"/>
            <w:r>
              <w:rPr>
                <w:rFonts w:cs="Times New Roman" w:ascii="Abyssinica SIL" w:hAnsi="Abyssinica SIL"/>
                <w:sz w:val="18"/>
                <w:szCs w:val="18"/>
              </w:rPr>
              <w:t>24 - Member</w:t>
            </w:r>
          </w:p>
        </w:tc>
      </w:tr>
    </w:tbl>
    <w:p>
      <w:pPr>
        <w:pStyle w:val="Normal"/>
        <w:tabs>
          <w:tab w:val="left" w:pos="1145" w:leader="none"/>
        </w:tabs>
        <w:rPr>
          <w:rFonts w:cs="Times New Roman"/>
          <w:b/>
          <w:b/>
          <w:sz w:val="18"/>
          <w:szCs w:val="18"/>
        </w:rPr>
      </w:pPr>
      <w:r>
        <w:rPr>
          <w:rFonts w:ascii="Abyssinica SIL" w:hAnsi="Abyssinica SIL"/>
        </w:rPr>
      </w:r>
    </w:p>
    <w:p>
      <w:pPr>
        <w:pStyle w:val="Normal"/>
        <w:tabs>
          <w:tab w:val="left" w:pos="1145" w:leader="none"/>
        </w:tabs>
        <w:rPr>
          <w:rFonts w:ascii="Abyssinica SIL" w:hAnsi="Abyssinica SIL"/>
          <w:sz w:val="20"/>
          <w:szCs w:val="20"/>
        </w:rPr>
      </w:pPr>
      <w:r>
        <w:rPr>
          <w:rFonts w:cs="Times New Roman" w:ascii="Abyssinica SIL" w:hAnsi="Abyssinica SIL"/>
          <w:b/>
          <w:bCs/>
          <w:sz w:val="20"/>
          <w:szCs w:val="20"/>
          <w:u w:val="single"/>
        </w:rPr>
        <w:t>Title</w:t>
      </w:r>
      <w:r>
        <w:rPr>
          <w:rFonts w:cs="Times New Roman" w:ascii="Abyssinica SIL" w:hAnsi="Abyssinica SIL"/>
          <w:b/>
          <w:bCs/>
          <w:sz w:val="20"/>
          <w:szCs w:val="20"/>
          <w:u w:val="none"/>
        </w:rPr>
        <w:t xml:space="preserve"> </w:t>
      </w:r>
      <w:r>
        <w:rPr>
          <w:rFonts w:cs="Times New Roman" w:ascii="Abyssinica SIL" w:hAnsi="Abyssinica SIL"/>
          <w:b/>
          <w:sz w:val="20"/>
          <w:szCs w:val="20"/>
        </w:rPr>
        <w:t xml:space="preserve">: Web-Application for Sentimental Analysis of Tweets  </w:t>
      </w:r>
    </w:p>
    <w:p>
      <w:pPr>
        <w:pStyle w:val="Normal"/>
        <w:tabs>
          <w:tab w:val="left" w:pos="1145" w:leader="none"/>
        </w:tabs>
        <w:rPr>
          <w:rFonts w:ascii="Abyssinica SIL" w:hAnsi="Abyssinica SIL"/>
          <w:sz w:val="20"/>
          <w:szCs w:val="20"/>
        </w:rPr>
      </w:pPr>
      <w:r>
        <w:rPr>
          <w:rFonts w:cs="Times New Roman" w:ascii="Abyssinica SIL" w:hAnsi="Abyssinica SIL"/>
          <w:b/>
          <w:sz w:val="20"/>
          <w:szCs w:val="20"/>
          <w:u w:val="single"/>
        </w:rPr>
        <w:t>Abstract</w:t>
      </w:r>
      <w:r>
        <w:rPr>
          <w:rFonts w:cs="Times New Roman" w:ascii="Abyssinica SIL" w:hAnsi="Abyssinica SIL"/>
          <w:b/>
          <w:sz w:val="20"/>
          <w:szCs w:val="20"/>
          <w:u w:val="none"/>
        </w:rPr>
        <w:t xml:space="preserve"> </w:t>
      </w:r>
      <w:r>
        <w:rPr>
          <w:rFonts w:cs="Times New Roman" w:ascii="Abyssinica SIL" w:hAnsi="Abyssinica SIL"/>
          <w:b/>
          <w:sz w:val="20"/>
          <w:szCs w:val="20"/>
        </w:rPr>
        <w:t xml:space="preserve">: </w:t>
      </w:r>
      <w:r>
        <w:rPr>
          <w:rFonts w:cs="Times New Roman" w:ascii="Abyssinica SIL" w:hAnsi="Abyssinica SIL"/>
          <w:b w:val="false"/>
          <w:bCs w:val="false"/>
          <w:sz w:val="20"/>
          <w:szCs w:val="20"/>
        </w:rPr>
        <w:t>With the enormous increase in web technologies, number of people expressing their views and opinions via web are increasing. This information is very useful for businesses, governments and individuals. With over 500+ million Tweets (short text messages) per day, Twitter is becoming a major source of information. Many major decisions now requires opinion polling of users on twitter. We propose multiple methods to analyze singular and also bunch of tweets on sentimental basis and classify it as positive or negative. Our project will be a Web-App which will allow you to analyze any user input tweet along with the accuracy results of classifying a group of tweets. Line and bar graphs will be used to represent the statistical analysis of the results.</w:t>
      </w:r>
    </w:p>
    <w:p>
      <w:pPr>
        <w:pStyle w:val="Normal"/>
        <w:tabs>
          <w:tab w:val="left" w:pos="1145" w:leader="none"/>
        </w:tabs>
        <w:rPr>
          <w:b/>
          <w:b/>
          <w:bCs/>
          <w:u w:val="single"/>
        </w:rPr>
      </w:pPr>
      <w:r>
        <w:rPr>
          <w:rFonts w:cs="Times New Roman" w:ascii="Abyssinica SIL" w:hAnsi="Abyssinica SIL"/>
          <w:b/>
          <w:bCs/>
          <w:sz w:val="20"/>
          <w:szCs w:val="20"/>
          <w:u w:val="single"/>
        </w:rPr>
        <w:t>Implementation</w:t>
      </w:r>
      <w:r>
        <w:rPr>
          <w:rFonts w:cs="Times New Roman" w:ascii="Abyssinica SIL" w:hAnsi="Abyssinica SIL"/>
          <w:b/>
          <w:bCs/>
          <w:sz w:val="20"/>
          <w:szCs w:val="20"/>
          <w:u w:val="none"/>
        </w:rPr>
        <w:t xml:space="preserve"> : </w:t>
      </w:r>
      <w:r>
        <w:rPr>
          <w:rFonts w:cs="Times New Roman" w:ascii="Abyssinica SIL" w:hAnsi="Abyssinica SIL"/>
          <w:b w:val="false"/>
          <w:bCs w:val="false"/>
          <w:sz w:val="20"/>
          <w:szCs w:val="20"/>
          <w:u w:val="none"/>
        </w:rPr>
        <w:t>Using this social media we plan to build two models for classifying ”tweets”. In the first one, we’ll classify the tweets into positive, negative and neutral classes. We will build models for two classification tasks: a 3-way classification of already demarcated phases in a tweet into positive, negative and neutral classes and another 3-way classification of entire message into positive, negative and neutral classes and experiment with the baseline model and feature based model along with an incremental analysis of the features. We also plan to experiment with a combination of models: combining baseline and feature based model. In the second model, we classify the tweets into subjective sentiments of sad, happy, angry and surprised. We’ll experiment with various hyperparameters and features in a GMM. The GMM gives us a relative score for the tweet instead of an absolute classification which is in line with the subjectivity of any tweet. We are using SVM to classify our tweets.</w:t>
      </w:r>
    </w:p>
    <w:p>
      <w:pPr>
        <w:pStyle w:val="Normal"/>
        <w:tabs>
          <w:tab w:val="left" w:pos="1145" w:leader="none"/>
        </w:tabs>
        <w:rPr>
          <w:b/>
          <w:b/>
          <w:bCs/>
          <w:u w:val="single"/>
        </w:rPr>
      </w:pPr>
      <w:r>
        <w:rPr>
          <w:rFonts w:cs="Times New Roman" w:ascii="Abyssinica SIL" w:hAnsi="Abyssinica SIL"/>
          <w:b/>
          <w:bCs/>
          <w:sz w:val="20"/>
          <w:szCs w:val="20"/>
          <w:u w:val="single"/>
        </w:rPr>
        <w:t>Work Distribution</w:t>
      </w:r>
      <w:r>
        <w:rPr>
          <w:rFonts w:cs="Times New Roman" w:ascii="Abyssinica SIL" w:hAnsi="Abyssinica SIL"/>
          <w:b/>
          <w:bCs/>
          <w:sz w:val="20"/>
          <w:szCs w:val="20"/>
          <w:u w:val="none"/>
        </w:rPr>
        <w:t xml:space="preserve"> : </w:t>
      </w:r>
    </w:p>
    <w:p>
      <w:pPr>
        <w:pStyle w:val="Normal"/>
        <w:tabs>
          <w:tab w:val="left" w:pos="1145" w:leader="none"/>
        </w:tabs>
        <w:rPr>
          <w:b/>
          <w:b/>
          <w:bCs/>
          <w:u w:val="single"/>
        </w:rPr>
      </w:pPr>
      <w:r>
        <w:rPr>
          <w:rFonts w:cs="Times New Roman" w:ascii="Abyssinica SIL" w:hAnsi="Abyssinica SIL"/>
          <w:b w:val="false"/>
          <w:bCs w:val="false"/>
          <w:sz w:val="20"/>
          <w:szCs w:val="20"/>
          <w:u w:val="none"/>
        </w:rPr>
        <w:t xml:space="preserve">Gunjan Paliwal : Working on dataset </w:t>
      </w:r>
      <w:r>
        <w:rPr>
          <w:rFonts w:cs="Times New Roman" w:ascii="Abyssinica SIL" w:hAnsi="Abyssinica SIL"/>
          <w:b w:val="false"/>
          <w:bCs w:val="false"/>
          <w:sz w:val="20"/>
          <w:szCs w:val="20"/>
          <w:u w:val="none"/>
        </w:rPr>
        <w:t>and preprocessing</w:t>
      </w:r>
      <w:r>
        <w:rPr>
          <w:rFonts w:cs="Times New Roman" w:ascii="Abyssinica SIL" w:hAnsi="Abyssinica SIL"/>
          <w:b w:val="false"/>
          <w:bCs w:val="false"/>
          <w:sz w:val="20"/>
          <w:szCs w:val="20"/>
          <w:u w:val="none"/>
        </w:rPr>
        <w:t>, Feature Extraction, Dataset model training</w:t>
      </w:r>
    </w:p>
    <w:p>
      <w:pPr>
        <w:pStyle w:val="Normal"/>
        <w:tabs>
          <w:tab w:val="left" w:pos="1145" w:leader="none"/>
        </w:tabs>
        <w:rPr>
          <w:b/>
          <w:b/>
          <w:bCs/>
          <w:u w:val="single"/>
        </w:rPr>
      </w:pPr>
      <w:r>
        <w:rPr>
          <w:rFonts w:cs="Times New Roman" w:ascii="Abyssinica SIL" w:hAnsi="Abyssinica SIL"/>
          <w:b w:val="false"/>
          <w:bCs w:val="false"/>
          <w:sz w:val="20"/>
          <w:szCs w:val="20"/>
          <w:u w:val="none"/>
        </w:rPr>
        <w:t>Rahul Kumar : GUI(Front-End web page), Statistical Analysis of results and graphical representation</w:t>
      </w:r>
    </w:p>
    <w:p>
      <w:pPr>
        <w:pStyle w:val="Normal"/>
        <w:tabs>
          <w:tab w:val="left" w:pos="1145" w:leader="none"/>
        </w:tabs>
        <w:rPr>
          <w:b/>
          <w:b/>
          <w:bCs/>
          <w:u w:val="single"/>
        </w:rPr>
      </w:pPr>
      <w:r>
        <w:rPr>
          <w:rFonts w:cs="Times New Roman" w:ascii="Abyssinica SIL" w:hAnsi="Abyssinica SIL"/>
          <w:b w:val="false"/>
          <w:bCs w:val="false"/>
          <w:sz w:val="20"/>
          <w:szCs w:val="20"/>
          <w:u w:val="none"/>
        </w:rPr>
        <w:t>Jay Prakash : Back-End, Interprocess communication between Front-End and Back-End</w:t>
      </w:r>
    </w:p>
    <w:p>
      <w:pPr>
        <w:pStyle w:val="Normal"/>
        <w:tabs>
          <w:tab w:val="left" w:pos="1145" w:leader="none"/>
        </w:tabs>
        <w:rPr>
          <w:b/>
          <w:b/>
          <w:bCs/>
          <w:u w:val="single"/>
        </w:rPr>
      </w:pPr>
      <w:r>
        <w:rPr>
          <w:rFonts w:cs="Times New Roman" w:ascii="Abyssinica SIL" w:hAnsi="Abyssinica SIL"/>
          <w:b/>
          <w:bCs/>
          <w:sz w:val="20"/>
          <w:szCs w:val="20"/>
          <w:u w:val="single"/>
        </w:rPr>
        <w:t>Software Requirements</w:t>
      </w:r>
      <w:r>
        <w:rPr>
          <w:rFonts w:cs="Times New Roman" w:ascii="Abyssinica SIL" w:hAnsi="Abyssinica SIL"/>
          <w:b/>
          <w:bCs/>
          <w:sz w:val="20"/>
          <w:szCs w:val="20"/>
          <w:u w:val="none"/>
        </w:rPr>
        <w:t xml:space="preserve"> : </w:t>
      </w:r>
      <w:r>
        <w:rPr>
          <w:rFonts w:cs="Times New Roman" w:ascii="Abyssinica SIL" w:hAnsi="Abyssinica SIL"/>
          <w:b w:val="false"/>
          <w:bCs w:val="false"/>
          <w:sz w:val="20"/>
          <w:szCs w:val="20"/>
          <w:u w:val="none"/>
        </w:rPr>
        <w:t>Operating System : Linux/ OS, Browser Support : Mozilla/Chrome</w:t>
      </w:r>
    </w:p>
    <w:p>
      <w:pPr>
        <w:pStyle w:val="Normal"/>
        <w:tabs>
          <w:tab w:val="left" w:pos="1145" w:leader="none"/>
        </w:tabs>
        <w:rPr>
          <w:b/>
          <w:b/>
          <w:bCs/>
          <w:u w:val="single"/>
        </w:rPr>
      </w:pPr>
      <w:r>
        <w:rPr>
          <w:rFonts w:cs="Times New Roman" w:ascii="Abyssinica SIL" w:hAnsi="Abyssinica SIL"/>
          <w:b/>
          <w:bCs/>
          <w:sz w:val="20"/>
          <w:szCs w:val="20"/>
          <w:u w:val="single"/>
        </w:rPr>
        <w:t>Resources and Tools</w:t>
      </w:r>
      <w:r>
        <w:rPr>
          <w:rFonts w:cs="Times New Roman" w:ascii="Abyssinica SIL" w:hAnsi="Abyssinica SIL"/>
          <w:b/>
          <w:bCs/>
          <w:sz w:val="20"/>
          <w:szCs w:val="20"/>
          <w:u w:val="none"/>
        </w:rPr>
        <w:t xml:space="preserve"> : </w:t>
      </w:r>
      <w:r>
        <w:rPr>
          <w:rFonts w:cs="Times New Roman" w:ascii="Abyssinica SIL" w:hAnsi="Abyssinica SIL"/>
          <w:b w:val="false"/>
          <w:bCs w:val="false"/>
          <w:sz w:val="20"/>
          <w:szCs w:val="20"/>
          <w:u w:val="none"/>
        </w:rPr>
        <w:t>Emoticon and Acronym Dictionary, Sklearn, NLTK, Python spell checker</w:t>
      </w:r>
      <w:r>
        <w:rPr>
          <w:rFonts w:cs="Times New Roman" w:ascii="Abyssinica SIL" w:hAnsi="Abyssinica SIL"/>
          <w:b/>
          <w:bCs/>
          <w:sz w:val="20"/>
          <w:szCs w:val="20"/>
          <w:u w:val="none"/>
        </w:rPr>
        <w:t xml:space="preserve"> </w:t>
      </w:r>
    </w:p>
    <w:p>
      <w:pPr>
        <w:pStyle w:val="Normal"/>
        <w:tabs>
          <w:tab w:val="left" w:pos="1145" w:leader="none"/>
        </w:tabs>
        <w:rPr>
          <w:rFonts w:ascii="Abyssinica SIL" w:hAnsi="Abyssinica SIL" w:cs="Times New Roman"/>
          <w:b/>
          <w:b/>
          <w:sz w:val="20"/>
          <w:szCs w:val="20"/>
        </w:rPr>
      </w:pPr>
      <w:r>
        <w:rPr>
          <w:rFonts w:cs="Times New Roman" w:ascii="Abyssinica SIL" w:hAnsi="Abyssinica SIL"/>
          <w:b/>
          <w:sz w:val="20"/>
          <w:szCs w:val="20"/>
        </w:rPr>
      </w:r>
    </w:p>
    <w:p>
      <w:pPr>
        <w:pStyle w:val="Normal"/>
        <w:tabs>
          <w:tab w:val="left" w:pos="1145" w:leader="none"/>
        </w:tabs>
        <w:spacing w:before="0" w:after="160"/>
        <w:rPr>
          <w:sz w:val="20"/>
          <w:szCs w:val="20"/>
        </w:rPr>
      </w:pPr>
      <w:r>
        <w:rPr>
          <w:sz w:val="20"/>
          <w:szCs w:val="20"/>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byssinica SIL">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8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Cs w:val="22"/>
        <w:lang w:val="en-IN" w:eastAsia="en-US"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宋体"/>
      <w:color w:val="00000A"/>
      <w:sz w:val="22"/>
      <w:szCs w:val="22"/>
      <w:lang w:val="en-IN" w:eastAsia="en-US" w:bidi="ar-SA"/>
    </w:rPr>
  </w:style>
  <w:style w:type="character" w:styleId="DefaultParagraphFont" w:default="1">
    <w:name w:val="Default Paragraph Font"/>
    <w:uiPriority w:val="1"/>
    <w:qFormat/>
    <w:rPr/>
  </w:style>
  <w:style w:type="character" w:styleId="InternetLink">
    <w:name w:val="Internet Link"/>
    <w:basedOn w:val="DefaultParagraphFont"/>
    <w:uiPriority w:val="99"/>
    <w:rPr>
      <w:color w:val="0563C1"/>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njanpaliwal17@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Pages>
  <Words>426</Words>
  <Characters>2423</Characters>
  <CharactersWithSpaces>2814</CharactersWithSpaces>
  <Paragraphs>38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2018-01-01T10:07:06Z</dcterms:created>
  <dc:creator>koolagudi</dc:creator>
  <dc:description/>
  <dc:language>en-IN</dc:language>
  <cp:lastModifiedBy/>
  <dcterms:modified xsi:type="dcterms:W3CDTF">2018-01-19T15:02:17Z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