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743" w:rsidRDefault="000C3775">
      <w:r>
        <w:t>Sdfghjklñsdfghjklñ{sdfghjklñ</w:t>
      </w:r>
    </w:p>
    <w:sectPr w:rsidR="00C4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5"/>
    <w:rsid w:val="000C3775"/>
    <w:rsid w:val="00247954"/>
    <w:rsid w:val="00C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8492"/>
  <w15:chartTrackingRefBased/>
  <w15:docId w15:val="{8458683E-F355-4244-B0C7-CD549E15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Vinueza</dc:creator>
  <cp:keywords/>
  <dc:description/>
  <cp:lastModifiedBy>Patricio Vinueza</cp:lastModifiedBy>
  <cp:revision>1</cp:revision>
  <dcterms:created xsi:type="dcterms:W3CDTF">2023-02-14T06:06:00Z</dcterms:created>
  <dcterms:modified xsi:type="dcterms:W3CDTF">2023-02-14T06:06:00Z</dcterms:modified>
</cp:coreProperties>
</file>