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6358A2D">
      <w:pPr>
        <w:spacing w:line="360" w:lineRule="auto"/>
        <w:jc w:val="center"/>
        <w:rPr>
          <w:sz w:val="72"/>
          <w:szCs w:val="72"/>
        </w:rPr>
      </w:pPr>
    </w:p>
    <w:p w14:paraId="347FC53E">
      <w:pPr>
        <w:spacing w:line="360" w:lineRule="auto"/>
        <w:jc w:val="center"/>
        <w:rPr>
          <w:sz w:val="72"/>
          <w:szCs w:val="72"/>
        </w:rPr>
      </w:pPr>
    </w:p>
    <w:p w14:paraId="36A6E667">
      <w:pPr>
        <w:spacing w:line="360" w:lineRule="auto"/>
        <w:jc w:val="center"/>
        <w:rPr>
          <w:sz w:val="72"/>
          <w:szCs w:val="72"/>
        </w:rPr>
      </w:pPr>
    </w:p>
    <w:p w14:paraId="69E4D0FF">
      <w:pPr>
        <w:spacing w:line="360" w:lineRule="auto"/>
        <w:jc w:val="center"/>
        <w:rPr>
          <w:rFonts w:ascii="黑体;SimHei" w:hAnsi="黑体;SimHei" w:eastAsia="黑体;SimHei"/>
          <w:b/>
          <w:bCs/>
          <w:sz w:val="72"/>
          <w:szCs w:val="72"/>
        </w:rPr>
      </w:pPr>
      <w:r>
        <w:t>MMSep 项目缺陷报告</w:t>
      </w:r>
    </w:p>
    <w:p w14:paraId="5CFDB1C9">
      <w:pPr>
        <w:spacing w:line="360" w:lineRule="auto"/>
        <w:jc w:val="center"/>
        <w:rPr>
          <w:rFonts w:ascii="黑体;SimHei" w:hAnsi="黑体;SimHei" w:eastAsia="黑体;SimHei"/>
          <w:b/>
          <w:bCs/>
          <w:sz w:val="48"/>
          <w:szCs w:val="48"/>
        </w:rPr>
      </w:pPr>
    </w:p>
    <w:p w14:paraId="55AAE0E9">
      <w:pPr>
        <w:spacing w:line="360" w:lineRule="auto"/>
        <w:jc w:val="center"/>
        <w:rPr>
          <w:rFonts w:ascii="黑体;SimHei" w:hAnsi="黑体;SimHei" w:eastAsia="黑体;SimHei"/>
          <w:b/>
          <w:bCs/>
          <w:sz w:val="48"/>
          <w:szCs w:val="48"/>
        </w:rPr>
      </w:pPr>
      <w:r>
        <w:t>模块一 auto_eval.py 和 cache.py 基础部分</w:t>
      </w:r>
    </w:p>
    <w:p w14:paraId="09B23B8B">
      <w:pPr>
        <w:spacing w:line="360" w:lineRule="auto"/>
        <w:jc w:val="center"/>
        <w:rPr>
          <w:rFonts w:ascii="黑体;SimHei" w:hAnsi="黑体;SimHei" w:eastAsia="黑体;SimHei"/>
          <w:b/>
          <w:bCs/>
          <w:sz w:val="48"/>
          <w:szCs w:val="48"/>
        </w:rPr>
      </w:pPr>
    </w:p>
    <w:p w14:paraId="2E7FF65E">
      <w:pPr>
        <w:spacing w:line="360" w:lineRule="auto"/>
        <w:jc w:val="center"/>
        <w:rPr>
          <w:sz w:val="48"/>
          <w:szCs w:val="48"/>
        </w:rPr>
      </w:pPr>
    </w:p>
    <w:p w14:paraId="7240334A">
      <w:pPr>
        <w:spacing w:line="360" w:lineRule="auto"/>
        <w:jc w:val="center"/>
        <w:rPr>
          <w:sz w:val="48"/>
          <w:szCs w:val="48"/>
        </w:rPr>
      </w:pPr>
    </w:p>
    <w:p w14:paraId="4F2E04A8">
      <w:pPr>
        <w:spacing w:line="360" w:lineRule="auto"/>
        <w:jc w:val="center"/>
        <w:rPr>
          <w:sz w:val="48"/>
          <w:szCs w:val="48"/>
        </w:rPr>
      </w:pPr>
    </w:p>
    <w:p w14:paraId="2DC690E2">
      <w:pPr>
        <w:spacing w:line="360" w:lineRule="auto"/>
        <w:jc w:val="center"/>
        <w:rPr>
          <w:sz w:val="48"/>
          <w:szCs w:val="48"/>
        </w:rPr>
      </w:pPr>
    </w:p>
    <w:p w14:paraId="693ED2B8">
      <w:pPr>
        <w:spacing w:line="360" w:lineRule="auto"/>
        <w:jc w:val="center"/>
        <w:rPr>
          <w:sz w:val="48"/>
          <w:szCs w:val="48"/>
        </w:rPr>
      </w:pPr>
    </w:p>
    <w:p w14:paraId="4A035EE6">
      <w:pPr>
        <w:spacing w:line="360" w:lineRule="auto"/>
        <w:jc w:val="center"/>
        <w:rPr>
          <w:sz w:val="48"/>
          <w:szCs w:val="48"/>
        </w:rPr>
      </w:pPr>
    </w:p>
    <w:p w14:paraId="02EAB2BF">
      <w:pPr>
        <w:spacing w:line="360" w:lineRule="auto"/>
        <w:jc w:val="center"/>
        <w:rPr>
          <w:sz w:val="48"/>
          <w:szCs w:val="48"/>
        </w:rPr>
      </w:pPr>
    </w:p>
    <w:p w14:paraId="134D2231">
      <w:pPr>
        <w:spacing w:line="360" w:lineRule="auto"/>
        <w:rPr>
          <w:sz w:val="48"/>
          <w:szCs w:val="48"/>
        </w:rPr>
      </w:pPr>
    </w:p>
    <w:tbl>
      <w:tblPr>
        <w:tblStyle w:val="13"/>
        <w:tblW w:w="7425" w:type="dxa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27"/>
        <w:gridCol w:w="1260"/>
        <w:gridCol w:w="3600"/>
        <w:gridCol w:w="1138"/>
      </w:tblGrid>
      <w:tr w14:paraId="1EF0347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27" w:type="dxa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 w:color="auto" w:fill="E6E6E6"/>
            <w:vAlign w:val="center"/>
          </w:tcPr>
          <w:p w14:paraId="200F41A8">
            <w:pPr>
              <w:pStyle w:val="67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日  期</w:t>
            </w:r>
          </w:p>
        </w:tc>
        <w:tc>
          <w:tcPr>
            <w:tcW w:w="1260" w:type="dxa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 w:color="auto" w:fill="E6E6E6"/>
            <w:vAlign w:val="center"/>
          </w:tcPr>
          <w:p w14:paraId="0C61D8F3">
            <w:pPr>
              <w:pStyle w:val="67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版  本</w:t>
            </w:r>
          </w:p>
        </w:tc>
        <w:tc>
          <w:tcPr>
            <w:tcW w:w="3600" w:type="dxa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 w:color="auto" w:fill="E6E6E6"/>
            <w:vAlign w:val="center"/>
          </w:tcPr>
          <w:p w14:paraId="11BF9A88">
            <w:pPr>
              <w:pStyle w:val="67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说明</w:t>
            </w:r>
          </w:p>
        </w:tc>
        <w:tc>
          <w:tcPr>
            <w:tcW w:w="1138" w:type="dxa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 w:color="auto" w:fill="E6E6E6"/>
            <w:vAlign w:val="center"/>
          </w:tcPr>
          <w:p w14:paraId="655A8D9E">
            <w:pPr>
              <w:pStyle w:val="67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作  者</w:t>
            </w:r>
          </w:p>
        </w:tc>
      </w:tr>
      <w:tr w14:paraId="3165EFA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5" w:hRule="atLeast"/>
          <w:jc w:val="center"/>
        </w:trPr>
        <w:tc>
          <w:tcPr>
            <w:tcW w:w="1427" w:type="dxa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  <w:sz w:val="18"/>
              </w:rPr>
              <w:t>2026-09-13</w:t>
            </w:r>
          </w:p>
        </w:tc>
        <w:tc>
          <w:tcPr>
            <w:tcW w:w="1260" w:type="dxa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  <w:sz w:val="18"/>
              </w:rPr>
              <w:t>v1.0</w:t>
            </w:r>
          </w:p>
        </w:tc>
        <w:tc>
          <w:tcPr>
            <w:tcW w:w="3600" w:type="dxa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  <w:sz w:val="18"/>
              </w:rPr>
              <w:t>模块一缺陷报告</w:t>
            </w:r>
          </w:p>
        </w:tc>
        <w:tc>
          <w:tcPr>
            <w:tcW w:w="1138" w:type="dxa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  <w:sz w:val="18"/>
              </w:rPr>
              <w:t>成员A</w:t>
            </w:r>
          </w:p>
        </w:tc>
      </w:tr>
      <w:tr w14:paraId="17AD60CD">
        <w:trPr>
          <w:trHeight w:val="342" w:hRule="atLeast"/>
          <w:jc w:val="center"/>
        </w:trPr>
        <w:tc>
          <w:tcPr>
            <w:tcW w:w="1427" w:type="dxa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  <w:sz w:val="18"/>
              </w:rPr>
              <w:t>2026-09-13</w:t>
            </w:r>
          </w:p>
        </w:tc>
        <w:tc>
          <w:tcPr>
            <w:tcW w:w="1260" w:type="dxa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  <w:sz w:val="18"/>
              </w:rPr>
              <w:t>v1.0</w:t>
            </w:r>
          </w:p>
        </w:tc>
        <w:tc>
          <w:tcPr>
            <w:tcW w:w="3600" w:type="dxa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  <w:sz w:val="18"/>
              </w:rPr>
              <w:t>auto_eval.py 测试</w:t>
            </w:r>
          </w:p>
        </w:tc>
        <w:tc>
          <w:tcPr>
            <w:tcW w:w="1138" w:type="dxa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  <w:sz w:val="18"/>
              </w:rPr>
              <w:t>成员A</w:t>
            </w:r>
          </w:p>
        </w:tc>
      </w:tr>
      <w:tr w14:paraId="4407896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38" w:hRule="atLeast"/>
          <w:jc w:val="center"/>
        </w:trPr>
        <w:tc>
          <w:tcPr>
            <w:tcW w:w="1427" w:type="dxa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  <w:sz w:val="18"/>
              </w:rPr>
              <w:t>2026-09-13</w:t>
            </w:r>
          </w:p>
        </w:tc>
        <w:tc>
          <w:tcPr>
            <w:tcW w:w="1260" w:type="dxa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  <w:sz w:val="18"/>
              </w:rPr>
              <w:t>v1.0</w:t>
            </w:r>
          </w:p>
        </w:tc>
        <w:tc>
          <w:tcPr>
            <w:tcW w:w="3600" w:type="dxa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  <w:sz w:val="18"/>
              </w:rPr>
              <w:t>cache.py 基础测试</w:t>
            </w:r>
          </w:p>
        </w:tc>
        <w:tc>
          <w:tcPr>
            <w:tcW w:w="1138" w:type="dxa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  <w:sz w:val="18"/>
              </w:rPr>
              <w:t>成员A</w:t>
            </w:r>
          </w:p>
        </w:tc>
      </w:tr>
      <w:tr w14:paraId="4206BB5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2" w:hRule="atLeast"/>
          <w:jc w:val="center"/>
        </w:trPr>
        <w:tc>
          <w:tcPr>
            <w:tcW w:w="1427" w:type="dxa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  <w:sz w:val="18"/>
              </w:rPr>
              <w:t>2026-09-13</w:t>
            </w:r>
          </w:p>
        </w:tc>
        <w:tc>
          <w:tcPr>
            <w:tcW w:w="1260" w:type="dxa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  <w:sz w:val="18"/>
              </w:rPr>
              <w:t>v1.0</w:t>
            </w:r>
          </w:p>
        </w:tc>
        <w:tc>
          <w:tcPr>
            <w:tcW w:w="3600" w:type="dxa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  <w:sz w:val="18"/>
              </w:rPr>
              <w:t>修复版回归测试</w:t>
            </w:r>
          </w:p>
        </w:tc>
        <w:tc>
          <w:tcPr>
            <w:tcW w:w="1138" w:type="dxa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  <w:sz w:val="18"/>
              </w:rPr>
              <w:t>成员A</w:t>
            </w:r>
          </w:p>
        </w:tc>
      </w:tr>
    </w:tbl>
    <w:p w14:paraId="4D97E40E">
      <w:pPr>
        <w:sectPr>
          <w:headerReference r:id="rId3" w:type="default"/>
          <w:footerReference r:id="rId4" w:type="default"/>
          <w:pgSz w:w="11906" w:h="16838"/>
          <w:pgMar w:top="1440" w:right="1800" w:bottom="1440" w:left="1800" w:header="851" w:footer="992" w:gutter="0"/>
          <w:pgNumType w:fmt="decimal"/>
          <w:cols w:space="720" w:num="1"/>
          <w:formProt w:val="0"/>
          <w:docGrid w:type="lines" w:linePitch="312" w:charSpace="0"/>
        </w:sectPr>
      </w:pPr>
    </w:p>
    <w:p w14:paraId="7899A282">
      <w:pPr>
        <w:spacing w:line="360" w:lineRule="auto"/>
        <w:jc w:val="center"/>
      </w:pPr>
      <w:r>
        <w:t>目  录</w:t>
      </w:r>
    </w:p>
    <w:sdt>
      <w:sdtPr>
        <w:id w:val="147477260"/>
        <w:docPartObj>
          <w:docPartGallery w:val="Table of Contents"/>
          <w:docPartUnique/>
        </w:docPartObj>
      </w:sdtPr>
      <w:sdtContent>
        <w:p w14:paraId="2D3D468A">
          <w:pPr>
            <w:pStyle w:val="10"/>
            <w:rPr>
              <w:rFonts w:ascii="等线;DengXian" w:hAnsi="等线;DengXian" w:eastAsia="等线;DengXian" w:cs="等线;DengXian"/>
              <w:b w:val="0"/>
              <w:bCs w:val="0"/>
              <w:caps w:val="0"/>
              <w:smallCaps w:val="0"/>
              <w:szCs w:val="22"/>
            </w:rPr>
          </w:pPr>
          <w:r>
            <w:fldChar w:fldCharType="begin"/>
          </w:r>
          <w:r>
            <w:rPr>
              <w:rStyle w:val="63"/>
              <w:b w:val="0"/>
            </w:rPr>
            <w:instrText xml:space="preserve"> TOC \o "1-3" \h \z </w:instrText>
          </w:r>
          <w:r>
            <w:rPr>
              <w:rStyle w:val="63"/>
              <w:b w:val="0"/>
            </w:rPr>
            <w:fldChar w:fldCharType="separate"/>
          </w:r>
          <w:r>
            <w:fldChar w:fldCharType="begin"/>
          </w:r>
          <w:r>
            <w:instrText xml:space="preserve"> HYPERLINK \l "__RefHeading___Toc21701966" \h </w:instrText>
          </w:r>
          <w:r>
            <w:fldChar w:fldCharType="separate"/>
          </w:r>
          <w:r>
            <w:rPr>
              <w:rStyle w:val="63"/>
              <w:b w:val="0"/>
            </w:rPr>
            <w:t>1引言</w:t>
          </w:r>
          <w:r>
            <w:rPr>
              <w:rStyle w:val="63"/>
              <w:b w:val="0"/>
            </w:rPr>
            <w:tab/>
          </w:r>
          <w:r>
            <w:rPr>
              <w:rStyle w:val="63"/>
              <w:b w:val="0"/>
            </w:rPr>
            <w:t>3</w:t>
          </w:r>
          <w:r>
            <w:rPr>
              <w:rStyle w:val="63"/>
              <w:b w:val="0"/>
            </w:rPr>
            <w:fldChar w:fldCharType="end"/>
          </w:r>
        </w:p>
        <w:p w14:paraId="016BF50A">
          <w:pPr>
            <w:pStyle w:val="12"/>
            <w:tabs>
              <w:tab w:val="right" w:leader="dot" w:pos="8296"/>
            </w:tabs>
            <w:rPr>
              <w:rFonts w:ascii="等线;DengXian" w:hAnsi="等线;DengXian" w:eastAsia="等线;DengXian" w:cs="等线;DengXian"/>
              <w:szCs w:val="22"/>
              <w:lang w:val="en-US" w:eastAsia="en-US"/>
            </w:rPr>
          </w:pPr>
          <w:r>
            <w:fldChar w:fldCharType="begin"/>
          </w:r>
          <w:r>
            <w:instrText xml:space="preserve"> HYPERLINK \l "__RefHeading___Toc21701967" \h </w:instrText>
          </w:r>
          <w:r>
            <w:fldChar w:fldCharType="separate"/>
          </w:r>
          <w:r>
            <w:rPr>
              <w:rStyle w:val="63"/>
              <w:lang w:val="en-US" w:eastAsia="en-US"/>
            </w:rPr>
            <w:t>1.1编写目的</w:t>
          </w:r>
          <w:r>
            <w:rPr>
              <w:rStyle w:val="63"/>
              <w:lang w:val="en-US" w:eastAsia="en-US"/>
            </w:rPr>
            <w:tab/>
          </w:r>
          <w:r>
            <w:rPr>
              <w:rStyle w:val="63"/>
              <w:lang w:val="en-US" w:eastAsia="en-US"/>
            </w:rPr>
            <w:t>3</w:t>
          </w:r>
          <w:r>
            <w:rPr>
              <w:rStyle w:val="63"/>
              <w:lang w:val="en-US" w:eastAsia="en-US"/>
            </w:rPr>
            <w:fldChar w:fldCharType="end"/>
          </w:r>
        </w:p>
        <w:p w14:paraId="4B3319CE">
          <w:pPr>
            <w:pStyle w:val="12"/>
            <w:tabs>
              <w:tab w:val="right" w:leader="dot" w:pos="8296"/>
            </w:tabs>
            <w:rPr>
              <w:rFonts w:ascii="等线;DengXian" w:hAnsi="等线;DengXian" w:eastAsia="等线;DengXian" w:cs="等线;DengXian"/>
              <w:szCs w:val="22"/>
              <w:lang w:val="en-US" w:eastAsia="en-US"/>
            </w:rPr>
          </w:pPr>
          <w:r>
            <w:fldChar w:fldCharType="begin"/>
          </w:r>
          <w:r>
            <w:instrText xml:space="preserve"> HYPERLINK \l "__RefHeading___Toc21701968" \h </w:instrText>
          </w:r>
          <w:r>
            <w:fldChar w:fldCharType="separate"/>
          </w:r>
          <w:r>
            <w:rPr>
              <w:rStyle w:val="63"/>
              <w:lang w:val="en-US" w:eastAsia="en-US"/>
            </w:rPr>
            <w:t>1.2背景</w:t>
          </w:r>
          <w:r>
            <w:rPr>
              <w:rStyle w:val="63"/>
              <w:lang w:val="en-US" w:eastAsia="en-US"/>
            </w:rPr>
            <w:tab/>
          </w:r>
          <w:r>
            <w:rPr>
              <w:rStyle w:val="63"/>
              <w:lang w:val="en-US" w:eastAsia="en-US"/>
            </w:rPr>
            <w:t>3</w:t>
          </w:r>
          <w:r>
            <w:rPr>
              <w:rStyle w:val="63"/>
              <w:lang w:val="en-US" w:eastAsia="en-US"/>
            </w:rPr>
            <w:fldChar w:fldCharType="end"/>
          </w:r>
        </w:p>
        <w:p w14:paraId="263814EE">
          <w:pPr>
            <w:pStyle w:val="12"/>
            <w:tabs>
              <w:tab w:val="right" w:leader="dot" w:pos="8296"/>
            </w:tabs>
            <w:rPr>
              <w:rFonts w:ascii="等线;DengXian" w:hAnsi="等线;DengXian" w:eastAsia="等线;DengXian" w:cs="等线;DengXian"/>
              <w:szCs w:val="22"/>
              <w:lang w:val="en-US" w:eastAsia="en-US"/>
            </w:rPr>
          </w:pPr>
          <w:r>
            <w:fldChar w:fldCharType="begin"/>
          </w:r>
          <w:r>
            <w:instrText xml:space="preserve"> HYPERLINK \l "__RefHeading___Toc21701969" \h </w:instrText>
          </w:r>
          <w:r>
            <w:fldChar w:fldCharType="separate"/>
          </w:r>
          <w:r>
            <w:rPr>
              <w:rStyle w:val="63"/>
              <w:lang w:val="en-US" w:eastAsia="en-US"/>
            </w:rPr>
            <w:t>1.3定义</w:t>
          </w:r>
          <w:r>
            <w:rPr>
              <w:rStyle w:val="63"/>
              <w:lang w:val="en-US" w:eastAsia="en-US"/>
            </w:rPr>
            <w:tab/>
          </w:r>
          <w:r>
            <w:rPr>
              <w:rStyle w:val="63"/>
              <w:lang w:val="en-US" w:eastAsia="en-US"/>
            </w:rPr>
            <w:t>3</w:t>
          </w:r>
          <w:r>
            <w:rPr>
              <w:rStyle w:val="63"/>
              <w:lang w:val="en-US" w:eastAsia="en-US"/>
            </w:rPr>
            <w:fldChar w:fldCharType="end"/>
          </w:r>
        </w:p>
        <w:p w14:paraId="46F6D2D6">
          <w:pPr>
            <w:pStyle w:val="12"/>
            <w:tabs>
              <w:tab w:val="right" w:leader="dot" w:pos="8296"/>
            </w:tabs>
            <w:rPr>
              <w:rFonts w:ascii="等线;DengXian" w:hAnsi="等线;DengXian" w:eastAsia="等线;DengXian" w:cs="等线;DengXian"/>
              <w:szCs w:val="22"/>
              <w:lang w:val="en-US" w:eastAsia="en-US"/>
            </w:rPr>
          </w:pPr>
          <w:r>
            <w:fldChar w:fldCharType="begin"/>
          </w:r>
          <w:r>
            <w:instrText xml:space="preserve"> HYPERLINK \l "__RefHeading___Toc21701970" \h </w:instrText>
          </w:r>
          <w:r>
            <w:fldChar w:fldCharType="separate"/>
          </w:r>
          <w:r>
            <w:rPr>
              <w:rStyle w:val="63"/>
              <w:lang w:val="en-US" w:eastAsia="en-US"/>
            </w:rPr>
            <w:t>1.4参考资料</w:t>
          </w:r>
          <w:r>
            <w:rPr>
              <w:rStyle w:val="63"/>
              <w:lang w:val="en-US" w:eastAsia="en-US"/>
            </w:rPr>
            <w:tab/>
          </w:r>
          <w:r>
            <w:rPr>
              <w:rStyle w:val="63"/>
              <w:lang w:val="en-US" w:eastAsia="en-US"/>
            </w:rPr>
            <w:t>3</w:t>
          </w:r>
          <w:r>
            <w:rPr>
              <w:rStyle w:val="63"/>
              <w:lang w:val="en-US" w:eastAsia="en-US"/>
            </w:rPr>
            <w:fldChar w:fldCharType="end"/>
          </w:r>
        </w:p>
        <w:p w14:paraId="60E1843E">
          <w:pPr>
            <w:pStyle w:val="10"/>
            <w:rPr>
              <w:rFonts w:ascii="等线;DengXian" w:hAnsi="等线;DengXian" w:eastAsia="等线;DengXian" w:cs="等线;DengXian"/>
              <w:b w:val="0"/>
              <w:bCs w:val="0"/>
              <w:caps w:val="0"/>
              <w:smallCaps w:val="0"/>
              <w:szCs w:val="22"/>
            </w:rPr>
          </w:pPr>
          <w:r>
            <w:fldChar w:fldCharType="begin"/>
          </w:r>
          <w:r>
            <w:instrText xml:space="preserve"> HYPERLINK \l "__RefHeading___Toc21701971" \h </w:instrText>
          </w:r>
          <w:r>
            <w:fldChar w:fldCharType="separate"/>
          </w:r>
          <w:r>
            <w:rPr>
              <w:rStyle w:val="63"/>
            </w:rPr>
            <w:t>2测试环境</w:t>
          </w:r>
          <w:r>
            <w:rPr>
              <w:rStyle w:val="63"/>
            </w:rPr>
            <w:tab/>
          </w:r>
          <w:r>
            <w:rPr>
              <w:rStyle w:val="63"/>
            </w:rPr>
            <w:t>4</w:t>
          </w:r>
          <w:r>
            <w:rPr>
              <w:rStyle w:val="63"/>
            </w:rPr>
            <w:fldChar w:fldCharType="end"/>
          </w:r>
        </w:p>
        <w:p w14:paraId="41D5578F">
          <w:pPr>
            <w:pStyle w:val="12"/>
            <w:tabs>
              <w:tab w:val="right" w:leader="dot" w:pos="8296"/>
            </w:tabs>
            <w:rPr>
              <w:rFonts w:ascii="等线;DengXian" w:hAnsi="等线;DengXian" w:eastAsia="等线;DengXian" w:cs="等线;DengXian"/>
              <w:szCs w:val="22"/>
              <w:lang w:val="en-US" w:eastAsia="en-US"/>
            </w:rPr>
          </w:pPr>
          <w:r>
            <w:fldChar w:fldCharType="begin"/>
          </w:r>
          <w:r>
            <w:instrText xml:space="preserve"> HYPERLINK \l "__RefHeading___Toc21701972" \h </w:instrText>
          </w:r>
          <w:r>
            <w:fldChar w:fldCharType="separate"/>
          </w:r>
          <w:r>
            <w:rPr>
              <w:rStyle w:val="63"/>
              <w:lang w:val="en-US" w:eastAsia="en-US"/>
            </w:rPr>
            <w:t>2.1硬件环境</w:t>
          </w:r>
          <w:r>
            <w:rPr>
              <w:rStyle w:val="63"/>
              <w:lang w:val="en-US" w:eastAsia="en-US"/>
            </w:rPr>
            <w:tab/>
          </w:r>
          <w:r>
            <w:rPr>
              <w:rStyle w:val="63"/>
              <w:lang w:val="en-US" w:eastAsia="en-US"/>
            </w:rPr>
            <w:t>4</w:t>
          </w:r>
          <w:r>
            <w:rPr>
              <w:rStyle w:val="63"/>
              <w:lang w:val="en-US" w:eastAsia="en-US"/>
            </w:rPr>
            <w:fldChar w:fldCharType="end"/>
          </w:r>
        </w:p>
        <w:p w14:paraId="019B4E0C">
          <w:pPr>
            <w:pStyle w:val="12"/>
            <w:tabs>
              <w:tab w:val="right" w:leader="dot" w:pos="8296"/>
            </w:tabs>
            <w:rPr>
              <w:rFonts w:ascii="等线;DengXian" w:hAnsi="等线;DengXian" w:eastAsia="等线;DengXian" w:cs="等线;DengXian"/>
              <w:szCs w:val="22"/>
              <w:lang w:val="en-US" w:eastAsia="en-US"/>
            </w:rPr>
          </w:pPr>
          <w:r>
            <w:fldChar w:fldCharType="begin"/>
          </w:r>
          <w:r>
            <w:instrText xml:space="preserve"> HYPERLINK \l "__RefHeading___Toc21701973" \h </w:instrText>
          </w:r>
          <w:r>
            <w:fldChar w:fldCharType="separate"/>
          </w:r>
          <w:r>
            <w:rPr>
              <w:rStyle w:val="63"/>
              <w:lang w:val="en-US" w:eastAsia="en-US"/>
            </w:rPr>
            <w:t>2.2软件环境</w:t>
          </w:r>
          <w:r>
            <w:rPr>
              <w:rStyle w:val="63"/>
              <w:lang w:val="en-US" w:eastAsia="en-US"/>
            </w:rPr>
            <w:tab/>
          </w:r>
          <w:r>
            <w:rPr>
              <w:rStyle w:val="63"/>
              <w:lang w:val="en-US" w:eastAsia="en-US"/>
            </w:rPr>
            <w:t>4</w:t>
          </w:r>
          <w:r>
            <w:rPr>
              <w:rStyle w:val="63"/>
              <w:lang w:val="en-US" w:eastAsia="en-US"/>
            </w:rPr>
            <w:fldChar w:fldCharType="end"/>
          </w:r>
        </w:p>
        <w:p w14:paraId="0DB8C651">
          <w:pPr>
            <w:pStyle w:val="10"/>
            <w:rPr>
              <w:rFonts w:ascii="等线;DengXian" w:hAnsi="等线;DengXian" w:eastAsia="等线;DengXian" w:cs="等线;DengXian"/>
              <w:b w:val="0"/>
              <w:bCs w:val="0"/>
              <w:caps w:val="0"/>
              <w:smallCaps w:val="0"/>
              <w:szCs w:val="22"/>
            </w:rPr>
          </w:pPr>
          <w:r>
            <w:fldChar w:fldCharType="begin"/>
          </w:r>
          <w:r>
            <w:instrText xml:space="preserve"> HYPERLINK \l "__RefHeading___Toc21701974" \h </w:instrText>
          </w:r>
          <w:r>
            <w:fldChar w:fldCharType="separate"/>
          </w:r>
          <w:r>
            <w:rPr>
              <w:rStyle w:val="63"/>
            </w:rPr>
            <w:t>3冒烟测试（在此以冒烟测试为例）</w:t>
          </w:r>
          <w:r>
            <w:rPr>
              <w:rStyle w:val="63"/>
            </w:rPr>
            <w:tab/>
          </w:r>
          <w:r>
            <w:rPr>
              <w:rStyle w:val="63"/>
            </w:rPr>
            <w:t>4</w:t>
          </w:r>
          <w:r>
            <w:rPr>
              <w:rStyle w:val="63"/>
            </w:rPr>
            <w:fldChar w:fldCharType="end"/>
          </w:r>
        </w:p>
        <w:p w14:paraId="33BDDDC8">
          <w:pPr>
            <w:pStyle w:val="12"/>
            <w:tabs>
              <w:tab w:val="right" w:leader="dot" w:pos="8296"/>
            </w:tabs>
            <w:rPr>
              <w:rFonts w:ascii="等线;DengXian" w:hAnsi="等线;DengXian" w:eastAsia="等线;DengXian" w:cs="等线;DengXian"/>
              <w:szCs w:val="22"/>
              <w:lang w:val="en-US" w:eastAsia="en-US"/>
            </w:rPr>
          </w:pPr>
          <w:r>
            <w:fldChar w:fldCharType="begin"/>
          </w:r>
          <w:r>
            <w:instrText xml:space="preserve"> HYPERLINK \l "__RefHeading___Toc21701975" \h </w:instrText>
          </w:r>
          <w:r>
            <w:fldChar w:fldCharType="separate"/>
          </w:r>
          <w:r>
            <w:rPr>
              <w:rStyle w:val="63"/>
              <w:lang w:val="en-US" w:eastAsia="en-US"/>
            </w:rPr>
            <w:t>3.1被测软件</w:t>
          </w:r>
          <w:r>
            <w:rPr>
              <w:rStyle w:val="63"/>
              <w:lang w:val="en-US" w:eastAsia="en-US"/>
            </w:rPr>
            <w:tab/>
          </w:r>
          <w:r>
            <w:rPr>
              <w:rStyle w:val="63"/>
              <w:lang w:val="en-US" w:eastAsia="en-US"/>
            </w:rPr>
            <w:t>4</w:t>
          </w:r>
          <w:r>
            <w:rPr>
              <w:rStyle w:val="63"/>
              <w:lang w:val="en-US" w:eastAsia="en-US"/>
            </w:rPr>
            <w:fldChar w:fldCharType="end"/>
          </w:r>
        </w:p>
        <w:p w14:paraId="545C1B57">
          <w:pPr>
            <w:pStyle w:val="12"/>
            <w:tabs>
              <w:tab w:val="right" w:leader="dot" w:pos="8296"/>
            </w:tabs>
            <w:rPr>
              <w:rFonts w:ascii="等线;DengXian" w:hAnsi="等线;DengXian" w:eastAsia="等线;DengXian" w:cs="等线;DengXian"/>
              <w:szCs w:val="22"/>
              <w:lang w:val="en-US" w:eastAsia="en-US"/>
            </w:rPr>
          </w:pPr>
          <w:r>
            <w:fldChar w:fldCharType="begin"/>
          </w:r>
          <w:r>
            <w:instrText xml:space="preserve"> HYPERLINK \l "__RefHeading___Toc21701976" \h </w:instrText>
          </w:r>
          <w:r>
            <w:fldChar w:fldCharType="separate"/>
          </w:r>
          <w:r>
            <w:rPr>
              <w:rStyle w:val="63"/>
              <w:lang w:val="en-US" w:eastAsia="en-US"/>
            </w:rPr>
            <w:t>3.2测试策略</w:t>
          </w:r>
          <w:r>
            <w:rPr>
              <w:rStyle w:val="63"/>
              <w:lang w:val="en-US" w:eastAsia="en-US"/>
            </w:rPr>
            <w:tab/>
          </w:r>
          <w:r>
            <w:rPr>
              <w:rStyle w:val="63"/>
              <w:lang w:val="en-US" w:eastAsia="en-US"/>
            </w:rPr>
            <w:t>4</w:t>
          </w:r>
          <w:r>
            <w:rPr>
              <w:rStyle w:val="63"/>
              <w:lang w:val="en-US" w:eastAsia="en-US"/>
            </w:rPr>
            <w:fldChar w:fldCharType="end"/>
          </w:r>
        </w:p>
        <w:p w14:paraId="70A88793">
          <w:pPr>
            <w:pStyle w:val="12"/>
            <w:tabs>
              <w:tab w:val="right" w:leader="dot" w:pos="8296"/>
            </w:tabs>
            <w:rPr>
              <w:rFonts w:ascii="等线;DengXian" w:hAnsi="等线;DengXian" w:eastAsia="等线;DengXian" w:cs="等线;DengXian"/>
              <w:szCs w:val="22"/>
              <w:lang w:val="en-US" w:eastAsia="en-US"/>
            </w:rPr>
          </w:pPr>
          <w:r>
            <w:fldChar w:fldCharType="begin"/>
          </w:r>
          <w:r>
            <w:instrText xml:space="preserve"> HYPERLINK \l "__RefHeading___Toc21701977" \h </w:instrText>
          </w:r>
          <w:r>
            <w:fldChar w:fldCharType="separate"/>
          </w:r>
          <w:r>
            <w:rPr>
              <w:rStyle w:val="63"/>
              <w:lang w:val="en-US" w:eastAsia="en-US"/>
            </w:rPr>
            <w:t>3.3执行步骤</w:t>
          </w:r>
          <w:r>
            <w:rPr>
              <w:rStyle w:val="63"/>
              <w:lang w:val="en-US" w:eastAsia="en-US"/>
            </w:rPr>
            <w:tab/>
          </w:r>
          <w:r>
            <w:rPr>
              <w:rStyle w:val="63"/>
              <w:lang w:val="en-US" w:eastAsia="en-US"/>
            </w:rPr>
            <w:t>4</w:t>
          </w:r>
          <w:r>
            <w:rPr>
              <w:rStyle w:val="63"/>
              <w:lang w:val="en-US" w:eastAsia="en-US"/>
            </w:rPr>
            <w:fldChar w:fldCharType="end"/>
          </w:r>
        </w:p>
        <w:p w14:paraId="20403C6C">
          <w:pPr>
            <w:pStyle w:val="12"/>
            <w:tabs>
              <w:tab w:val="right" w:leader="dot" w:pos="8296"/>
            </w:tabs>
            <w:rPr>
              <w:rFonts w:ascii="等线;DengXian" w:hAnsi="等线;DengXian" w:eastAsia="等线;DengXian" w:cs="等线;DengXian"/>
              <w:szCs w:val="22"/>
              <w:lang w:val="en-US" w:eastAsia="en-US"/>
            </w:rPr>
          </w:pPr>
          <w:r>
            <w:fldChar w:fldCharType="begin"/>
          </w:r>
          <w:r>
            <w:instrText xml:space="preserve"> HYPERLINK \l "__RefHeading___Toc21701978" \h </w:instrText>
          </w:r>
          <w:r>
            <w:fldChar w:fldCharType="separate"/>
          </w:r>
          <w:r>
            <w:rPr>
              <w:rStyle w:val="63"/>
              <w:lang w:val="en-US" w:eastAsia="en-US"/>
            </w:rPr>
            <w:t>3.4缺陷表</w:t>
          </w:r>
          <w:r>
            <w:rPr>
              <w:rStyle w:val="63"/>
              <w:lang w:val="en-US" w:eastAsia="en-US"/>
            </w:rPr>
            <w:tab/>
          </w:r>
          <w:r>
            <w:rPr>
              <w:rStyle w:val="63"/>
              <w:lang w:val="en-US" w:eastAsia="en-US"/>
            </w:rPr>
            <w:t>4</w:t>
          </w:r>
          <w:r>
            <w:rPr>
              <w:rStyle w:val="63"/>
              <w:lang w:val="en-US" w:eastAsia="en-US"/>
            </w:rPr>
            <w:fldChar w:fldCharType="end"/>
          </w:r>
        </w:p>
        <w:p w14:paraId="26200D41">
          <w:pPr>
            <w:pStyle w:val="7"/>
            <w:tabs>
              <w:tab w:val="right" w:leader="dot" w:pos="8296"/>
            </w:tabs>
            <w:rPr>
              <w:rFonts w:ascii="等线;DengXian" w:hAnsi="等线;DengXian" w:eastAsia="等线;DengXian" w:cs="等线;DengXian"/>
              <w:szCs w:val="22"/>
              <w:lang w:val="en-US" w:eastAsia="en-US"/>
            </w:rPr>
          </w:pPr>
          <w:r>
            <w:fldChar w:fldCharType="begin"/>
          </w:r>
          <w:r>
            <w:instrText xml:space="preserve"> HYPERLINK \l "__RefHeading___Toc21701979" \h </w:instrText>
          </w:r>
          <w:r>
            <w:fldChar w:fldCharType="separate"/>
          </w:r>
          <w:r>
            <w:rPr>
              <w:rStyle w:val="63"/>
              <w:rFonts w:eastAsia="黑体;SimHei"/>
              <w:lang w:val="en-US" w:eastAsia="en-US"/>
            </w:rPr>
            <w:t>3.4.1  管理员</w:t>
          </w:r>
          <w:r>
            <w:rPr>
              <w:rStyle w:val="63"/>
              <w:lang w:val="en-US" w:eastAsia="en-US"/>
            </w:rPr>
            <w:tab/>
          </w:r>
          <w:r>
            <w:rPr>
              <w:rStyle w:val="63"/>
              <w:lang w:val="en-US" w:eastAsia="en-US"/>
            </w:rPr>
            <w:t>4</w:t>
          </w:r>
          <w:r>
            <w:rPr>
              <w:rStyle w:val="63"/>
              <w:lang w:val="en-US" w:eastAsia="en-US"/>
            </w:rPr>
            <w:fldChar w:fldCharType="end"/>
          </w:r>
        </w:p>
        <w:p w14:paraId="79480D69">
          <w:pPr>
            <w:pStyle w:val="7"/>
            <w:tabs>
              <w:tab w:val="right" w:leader="dot" w:pos="8296"/>
            </w:tabs>
            <w:rPr>
              <w:rFonts w:ascii="等线;DengXian" w:hAnsi="等线;DengXian" w:eastAsia="等线;DengXian" w:cs="等线;DengXian"/>
              <w:szCs w:val="22"/>
              <w:lang w:val="en-US" w:eastAsia="en-US"/>
            </w:rPr>
          </w:pPr>
          <w:r>
            <w:fldChar w:fldCharType="begin"/>
          </w:r>
          <w:r>
            <w:instrText xml:space="preserve"> HYPERLINK \l "__RefHeading___Toc21701980" \h </w:instrText>
          </w:r>
          <w:r>
            <w:fldChar w:fldCharType="separate"/>
          </w:r>
          <w:r>
            <w:rPr>
              <w:rStyle w:val="63"/>
              <w:rFonts w:eastAsia="黑体;SimHei"/>
              <w:lang w:val="en-US" w:eastAsia="en-US"/>
            </w:rPr>
            <w:t>表3.4.1  001-</w:t>
          </w:r>
          <w:r>
            <w:rPr>
              <w:rStyle w:val="63"/>
              <w:lang w:val="en-US" w:eastAsia="en-US"/>
            </w:rPr>
            <w:t>添加单个教师用户后页面不清空不跳转</w:t>
          </w:r>
          <w:r>
            <w:rPr>
              <w:rStyle w:val="63"/>
              <w:lang w:val="en-US" w:eastAsia="en-US"/>
            </w:rPr>
            <w:tab/>
          </w:r>
          <w:r>
            <w:rPr>
              <w:rStyle w:val="63"/>
              <w:lang w:val="en-US" w:eastAsia="en-US"/>
            </w:rPr>
            <w:t>5</w:t>
          </w:r>
          <w:r>
            <w:rPr>
              <w:rStyle w:val="63"/>
              <w:lang w:val="en-US" w:eastAsia="en-US"/>
            </w:rPr>
            <w:fldChar w:fldCharType="end"/>
          </w:r>
        </w:p>
        <w:p w14:paraId="6F4483F6">
          <w:pPr>
            <w:pStyle w:val="12"/>
            <w:tabs>
              <w:tab w:val="right" w:leader="dot" w:pos="8296"/>
            </w:tabs>
            <w:rPr>
              <w:rFonts w:ascii="等线;DengXian" w:hAnsi="等线;DengXian" w:eastAsia="等线;DengXian" w:cs="等线;DengXian"/>
              <w:szCs w:val="22"/>
              <w:lang w:val="en-US" w:eastAsia="en-US"/>
            </w:rPr>
          </w:pPr>
          <w:r>
            <w:fldChar w:fldCharType="begin"/>
          </w:r>
          <w:r>
            <w:instrText xml:space="preserve"> HYPERLINK \l "__RefHeading___Toc21701981" \h </w:instrText>
          </w:r>
          <w:r>
            <w:fldChar w:fldCharType="separate"/>
          </w:r>
          <w:r>
            <w:rPr>
              <w:rStyle w:val="63"/>
              <w:lang w:val="en-US" w:eastAsia="en-US"/>
            </w:rPr>
            <w:t>3.5结果分析和结论</w:t>
          </w:r>
          <w:r>
            <w:rPr>
              <w:rStyle w:val="63"/>
              <w:lang w:val="en-US" w:eastAsia="en-US"/>
            </w:rPr>
            <w:tab/>
          </w:r>
          <w:r>
            <w:rPr>
              <w:rStyle w:val="63"/>
              <w:lang w:val="en-US" w:eastAsia="en-US"/>
            </w:rPr>
            <w:t>6</w:t>
          </w:r>
          <w:r>
            <w:rPr>
              <w:rStyle w:val="63"/>
              <w:lang w:val="en-US" w:eastAsia="en-US"/>
            </w:rPr>
            <w:fldChar w:fldCharType="end"/>
          </w:r>
          <w:r>
            <w:rPr>
              <w:rStyle w:val="63"/>
              <w:lang w:val="en-US" w:eastAsia="en-US"/>
            </w:rPr>
            <w:fldChar w:fldCharType="end"/>
          </w:r>
        </w:p>
      </w:sdtContent>
    </w:sdt>
    <w:p w14:paraId="1DB11EEC">
      <w:pPr>
        <w:pStyle w:val="10"/>
        <w:numPr>
          <w:ilvl w:val="0"/>
          <w:numId w:val="0"/>
        </w:numPr>
        <w:rPr>
          <w:rFonts w:ascii="等线;DengXian" w:hAnsi="等线;DengXian" w:eastAsia="等线;DengXian" w:cs="等线;DengXian"/>
          <w:b w:val="0"/>
          <w:bCs w:val="0"/>
          <w:caps w:val="0"/>
          <w:smallCaps w:val="0"/>
          <w:sz w:val="44"/>
          <w:szCs w:val="22"/>
          <w:lang w:val="en-US" w:eastAsia="en-US"/>
        </w:rPr>
        <w:sectPr>
          <w:headerReference r:id="rId6" w:type="first"/>
          <w:footerReference r:id="rId8" w:type="first"/>
          <w:headerReference r:id="rId5" w:type="default"/>
          <w:footerReference r:id="rId7" w:type="default"/>
          <w:pgSz w:w="11906" w:h="16838"/>
          <w:pgMar w:top="1440" w:right="1800" w:bottom="1440" w:left="1800" w:header="851" w:footer="992" w:gutter="0"/>
          <w:pgNumType w:fmt="decimal"/>
          <w:cols w:space="720" w:num="1"/>
          <w:formProt w:val="0"/>
          <w:docGrid w:type="lines" w:linePitch="312" w:charSpace="0"/>
        </w:sectPr>
      </w:pPr>
    </w:p>
    <w:p w14:paraId="38553FF9">
      <w:pPr>
        <w:pStyle w:val="2"/>
        <w:spacing w:line="360" w:lineRule="auto"/>
        <w:ind w:left="0" w:firstLine="0"/>
      </w:pPr>
      <w:bookmarkStart w:id="0" w:name="__RefHeading___Toc21701966"/>
      <w:bookmarkEnd w:id="0"/>
      <w:r>
        <w:t>1引言</w:t>
      </w:r>
    </w:p>
    <w:p w14:paraId="717E92F7">
      <w:pPr>
        <w:pStyle w:val="3"/>
        <w:spacing w:line="360" w:lineRule="auto"/>
        <w:ind w:left="0" w:firstLine="0"/>
      </w:pPr>
      <w:bookmarkStart w:id="1" w:name="__RefHeading___Toc21701967"/>
      <w:bookmarkEnd w:id="1"/>
      <w:r>
        <w:t>1.1编写目的</w:t>
      </w:r>
    </w:p>
    <w:p w14:paraId="4CB70815">
      <w:pPr>
        <w:spacing w:line="360" w:lineRule="auto"/>
        <w:ind w:right="0" w:firstLine="420"/>
      </w:pPr>
      <w:r>
        <w:t>本文档记录模块一测试中发现的代码缺陷，给出缺陷复现步骤、实际结果、预期结果、影响范围和修复建议。</w:t>
      </w:r>
    </w:p>
    <w:p w14:paraId="4B181699">
      <w:pPr>
        <w:numPr>
          <w:ilvl w:val="0"/>
          <w:numId w:val="2"/>
        </w:numPr>
        <w:spacing w:line="360" w:lineRule="auto"/>
      </w:pPr>
      <w:r>
        <w:t>预期读者：项目组成员和软件测试课程教师。</w:t>
      </w:r>
    </w:p>
    <w:p w14:paraId="5D02AC34">
      <w:pPr>
        <w:numPr>
          <w:ilvl w:val="0"/>
          <w:numId w:val="2"/>
        </w:numPr>
        <w:spacing w:line="360" w:lineRule="auto"/>
      </w:pPr>
      <w:r>
        <w:t>测试负责人：成员A。</w:t>
      </w:r>
    </w:p>
    <w:p w14:paraId="631D82A7">
      <w:pPr>
        <w:numPr>
          <w:ilvl w:val="0"/>
          <w:numId w:val="2"/>
        </w:numPr>
        <w:spacing w:line="360" w:lineRule="auto"/>
      </w:pPr>
      <w:r>
        <w:t>开发人员：根据缺陷报告修复问题。</w:t>
      </w:r>
    </w:p>
    <w:p w14:paraId="3746A78D">
      <w:pPr>
        <w:pStyle w:val="3"/>
        <w:spacing w:line="360" w:lineRule="auto"/>
        <w:ind w:left="0" w:firstLine="0"/>
      </w:pPr>
      <w:bookmarkStart w:id="2" w:name="__RefHeading___Toc21701968"/>
      <w:bookmarkEnd w:id="2"/>
      <w:r>
        <w:t>1.2背景</w:t>
      </w:r>
    </w:p>
    <w:p w14:paraId="1DFF7A20">
      <w:pPr>
        <w:spacing w:line="360" w:lineRule="auto"/>
        <w:ind w:right="0" w:firstLine="420"/>
      </w:pPr>
      <w:r>
        <w:t>项目名称：MMSep；测试对象：auto_eval.py 和 cache.py 基础功能。</w:t>
      </w:r>
    </w:p>
    <w:p w14:paraId="6B58E889">
      <w:pPr>
        <w:spacing w:line="360" w:lineRule="auto"/>
        <w:ind w:right="0" w:firstLine="420"/>
      </w:pPr>
      <w:r>
        <w:t>被测软件功能：数据分块、JSONL 读取、Prompt 构造、评分解析、KV 写入、缓存追加和 KV 读取。</w:t>
      </w:r>
    </w:p>
    <w:p w14:paraId="7A674AEB">
      <w:pPr>
        <w:spacing w:line="360" w:lineRule="auto"/>
        <w:ind w:right="0" w:firstLine="420"/>
      </w:pPr>
      <w:r>
        <w:t>测试范围：auto_eval.py 的 16 条用例和 cache.py 基础部分的 9 条用例。</w:t>
      </w:r>
    </w:p>
    <w:p w14:paraId="28BE7AD9">
      <w:pPr>
        <w:spacing w:line="360" w:lineRule="auto"/>
        <w:ind w:right="0" w:firstLine="420"/>
      </w:pPr>
      <w:r>
        <w:t>测试人员：成员A。</w:t>
      </w:r>
    </w:p>
    <w:p w14:paraId="70E11C5B">
      <w:pPr>
        <w:spacing w:line="360" w:lineRule="auto"/>
        <w:ind w:right="0" w:firstLine="420"/>
      </w:pPr>
      <w:r>
        <w:t>用户：软件测试课程教师和项目组成员。</w:t>
      </w:r>
    </w:p>
    <w:p w14:paraId="620B667B">
      <w:pPr>
        <w:spacing w:line="360" w:lineRule="auto"/>
        <w:ind w:right="0" w:firstLine="420"/>
      </w:pPr>
      <w:r>
        <w:t>测试方法：等价类划分法、边界值分析法、场景法和错误推测法。</w:t>
      </w:r>
    </w:p>
    <w:p w14:paraId="1361BE30">
      <w:pPr>
        <w:pStyle w:val="3"/>
        <w:spacing w:line="360" w:lineRule="auto"/>
        <w:ind w:left="0" w:firstLine="0"/>
      </w:pPr>
      <w:bookmarkStart w:id="3" w:name="__RefHeading___Toc21701969"/>
      <w:bookmarkEnd w:id="3"/>
      <w:r>
        <w:t>1.3定义</w:t>
      </w:r>
    </w:p>
    <w:p w14:paraId="690EAE1B">
      <w:pPr>
        <w:spacing w:line="360" w:lineRule="auto"/>
        <w:ind w:right="0" w:firstLine="420"/>
      </w:pPr>
      <w:r>
        <w:rPr>
          <w:color w:val="0000FF"/>
        </w:rPr>
        <w:t>（此处主要对本文档中提到的一些术语进行解释，文档中未提到的术语不要给出了。）</w:t>
      </w:r>
    </w:p>
    <w:p w14:paraId="7E60EED6">
      <w:pPr>
        <w:pStyle w:val="3"/>
        <w:spacing w:line="360" w:lineRule="auto"/>
        <w:ind w:left="0" w:firstLine="0"/>
      </w:pPr>
      <w:bookmarkStart w:id="4" w:name="__RefHeading___Toc21701970"/>
      <w:bookmarkEnd w:id="4"/>
      <w:r>
        <w:t>1.4参考资料</w:t>
      </w:r>
    </w:p>
    <w:p w14:paraId="587BD6C4"/>
    <w:tbl>
      <w:tblPr>
        <w:tblStyle w:val="13"/>
        <w:tblW w:w="8064" w:type="dxa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48"/>
        <w:gridCol w:w="1980"/>
        <w:gridCol w:w="2325"/>
        <w:gridCol w:w="1206"/>
        <w:gridCol w:w="1905"/>
      </w:tblGrid>
      <w:tr w14:paraId="7B2F702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4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7126ACB">
            <w:pPr>
              <w:jc w:val="center"/>
            </w:pPr>
            <w:r>
              <w:t>序号</w:t>
            </w:r>
          </w:p>
        </w:tc>
        <w:tc>
          <w:tcPr>
            <w:tcW w:w="19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2DB3D3D">
            <w:pPr>
              <w:jc w:val="center"/>
            </w:pPr>
            <w:r>
              <w:t>标题</w:t>
            </w:r>
          </w:p>
        </w:tc>
        <w:tc>
          <w:tcPr>
            <w:tcW w:w="232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F8FC252">
            <w:pPr>
              <w:jc w:val="center"/>
            </w:pPr>
            <w:r>
              <w:t>文件名称</w:t>
            </w:r>
          </w:p>
        </w:tc>
        <w:tc>
          <w:tcPr>
            <w:tcW w:w="120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91E48AB">
            <w:pPr>
              <w:jc w:val="center"/>
            </w:pPr>
            <w:r>
              <w:t>发表日期</w:t>
            </w:r>
          </w:p>
        </w:tc>
        <w:tc>
          <w:tcPr>
            <w:tcW w:w="19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F51B3A1">
            <w:pPr>
              <w:jc w:val="center"/>
            </w:pPr>
            <w:r>
              <w:t>资料来源</w:t>
            </w:r>
          </w:p>
        </w:tc>
      </w:tr>
      <w:tr w14:paraId="74F4F1F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4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  <w:sz w:val="18"/>
              </w:rPr>
              <w:t>1</w:t>
            </w:r>
          </w:p>
        </w:tc>
        <w:tc>
          <w:tcPr>
            <w:tcW w:w="19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  <w:sz w:val="18"/>
              </w:rPr>
              <w:t>实践作业要求（作业范围和提交要求）</w:t>
            </w:r>
          </w:p>
        </w:tc>
        <w:tc>
          <w:tcPr>
            <w:tcW w:w="232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  <w:sz w:val="18"/>
              </w:rPr>
              <w:t>实践作业要求v2026.pdf</w:t>
            </w:r>
          </w:p>
        </w:tc>
        <w:tc>
          <w:tcPr>
            <w:tcW w:w="120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  <w:sz w:val="18"/>
              </w:rPr>
              <w:t>2026</w:t>
            </w:r>
          </w:p>
        </w:tc>
        <w:tc>
          <w:tcPr>
            <w:tcW w:w="19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  <w:sz w:val="18"/>
              </w:rPr>
              <w:t>课程文档</w:t>
            </w:r>
          </w:p>
        </w:tc>
      </w:tr>
      <w:tr w14:paraId="734AF83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4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  <w:sz w:val="18"/>
              </w:rPr>
              <w:t>2</w:t>
            </w:r>
          </w:p>
        </w:tc>
        <w:tc>
          <w:tcPr>
            <w:tcW w:w="19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  <w:sz w:val="18"/>
              </w:rPr>
              <w:t>缺陷报告模板（章节和表格）</w:t>
            </w:r>
          </w:p>
        </w:tc>
        <w:tc>
          <w:tcPr>
            <w:tcW w:w="232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  <w:sz w:val="18"/>
              </w:rPr>
              <w:t>附录2：缺陷报告模板.doc</w:t>
            </w:r>
          </w:p>
        </w:tc>
        <w:tc>
          <w:tcPr>
            <w:tcW w:w="120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  <w:sz w:val="18"/>
              </w:rPr>
              <w:t>2026</w:t>
            </w:r>
          </w:p>
        </w:tc>
        <w:tc>
          <w:tcPr>
            <w:tcW w:w="19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  <w:sz w:val="18"/>
              </w:rPr>
              <w:t>课程模板</w:t>
            </w:r>
          </w:p>
        </w:tc>
      </w:tr>
      <w:tr w14:paraId="760EFC4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4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  <w:sz w:val="18"/>
              </w:rPr>
              <w:t>3</w:t>
            </w:r>
          </w:p>
        </w:tc>
        <w:tc>
          <w:tcPr>
            <w:tcW w:w="19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  <w:sz w:val="18"/>
              </w:rPr>
              <w:t>测试用例模板（字段规范）</w:t>
            </w:r>
          </w:p>
        </w:tc>
        <w:tc>
          <w:tcPr>
            <w:tcW w:w="232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  <w:sz w:val="18"/>
              </w:rPr>
              <w:t>附录1：测试用例清单模板.xlsx</w:t>
            </w:r>
          </w:p>
        </w:tc>
        <w:tc>
          <w:tcPr>
            <w:tcW w:w="120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  <w:sz w:val="18"/>
              </w:rPr>
              <w:t>2026</w:t>
            </w:r>
          </w:p>
        </w:tc>
        <w:tc>
          <w:tcPr>
            <w:tcW w:w="19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  <w:sz w:val="18"/>
              </w:rPr>
              <w:t>课程模板</w:t>
            </w:r>
          </w:p>
        </w:tc>
      </w:tr>
      <w:tr w14:paraId="6944730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4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  <w:sz w:val="18"/>
              </w:rPr>
              <w:t>4</w:t>
            </w:r>
          </w:p>
        </w:tc>
        <w:tc>
          <w:tcPr>
            <w:tcW w:w="19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  <w:sz w:val="18"/>
              </w:rPr>
              <w:t>被测源代码</w:t>
            </w:r>
          </w:p>
        </w:tc>
        <w:tc>
          <w:tcPr>
            <w:tcW w:w="232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  <w:sz w:val="18"/>
              </w:rPr>
              <w:t>auto_eval.py、cache.py</w:t>
            </w:r>
          </w:p>
        </w:tc>
        <w:tc>
          <w:tcPr>
            <w:tcW w:w="120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  <w:sz w:val="18"/>
              </w:rPr>
              <w:t>2026-09-13</w:t>
            </w:r>
          </w:p>
        </w:tc>
        <w:tc>
          <w:tcPr>
            <w:tcW w:w="19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  <w:sz w:val="18"/>
              </w:rPr>
              <w:t>项目文件</w:t>
            </w:r>
          </w:p>
        </w:tc>
      </w:tr>
      <w:tr w14:paraId="2B6FAC3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4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  <w:sz w:val="18"/>
              </w:rPr>
              <w:t>5</w:t>
            </w:r>
          </w:p>
        </w:tc>
        <w:tc>
          <w:tcPr>
            <w:tcW w:w="19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  <w:sz w:val="18"/>
              </w:rPr>
              <w:t>测试代码</w:t>
            </w:r>
          </w:p>
        </w:tc>
        <w:tc>
          <w:tcPr>
            <w:tcW w:w="232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  <w:sz w:val="18"/>
              </w:rPr>
              <w:t>test_auto_eval.py、test_cache_basic.py</w:t>
            </w:r>
          </w:p>
        </w:tc>
        <w:tc>
          <w:tcPr>
            <w:tcW w:w="120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  <w:sz w:val="18"/>
              </w:rPr>
              <w:t>2026-09-13</w:t>
            </w:r>
          </w:p>
        </w:tc>
        <w:tc>
          <w:tcPr>
            <w:tcW w:w="19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  <w:sz w:val="18"/>
              </w:rPr>
              <w:t>项目文件</w:t>
            </w:r>
          </w:p>
        </w:tc>
      </w:tr>
    </w:tbl>
    <w:p w14:paraId="72623A2B">
      <w:pPr>
        <w:pStyle w:val="2"/>
        <w:spacing w:line="360" w:lineRule="auto"/>
        <w:ind w:left="0" w:firstLine="0"/>
      </w:pPr>
      <w:bookmarkStart w:id="5" w:name="__RefHeading___Toc21701971"/>
      <w:bookmarkEnd w:id="5"/>
      <w:r>
        <w:t>2测试环境</w:t>
      </w:r>
    </w:p>
    <w:p w14:paraId="4A7FA76C">
      <w:pPr>
        <w:pStyle w:val="3"/>
        <w:spacing w:line="360" w:lineRule="auto"/>
        <w:ind w:left="0" w:firstLine="0"/>
      </w:pPr>
      <w:bookmarkStart w:id="6" w:name="__RefHeading___Toc21701972"/>
      <w:bookmarkEnd w:id="6"/>
      <w:r>
        <w:t>2.1硬件环境</w:t>
      </w:r>
    </w:p>
    <w:p w14:paraId="6F719EB9">
      <w:pPr>
        <w:spacing w:before="0" w:after="80" w:line="300" w:lineRule="auto"/>
      </w:pPr>
      <w:r>
        <w:t>Windows 计算机，使用 CPU 执行测试；测试使用小型张量，不加载完整语言模型。</w:t>
      </w:r>
    </w:p>
    <w:p w14:paraId="6DC10112">
      <w:pPr>
        <w:pStyle w:val="3"/>
        <w:spacing w:line="360" w:lineRule="auto"/>
        <w:ind w:left="0" w:firstLine="0"/>
      </w:pPr>
      <w:r>
        <w:t>2.2软件环境</w:t>
      </w:r>
    </w:p>
    <w:tbl>
      <w:tblPr>
        <w:tblStyle w:val="1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73"/>
        <w:gridCol w:w="4233"/>
      </w:tblGrid>
      <w:tr w14:paraId="5A66F1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6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2D98C68">
            <w:pPr>
              <w:spacing w:before="0" w:after="0" w:line="300" w:lineRule="auto"/>
            </w:pPr>
            <w:bookmarkStart w:id="8" w:name="__RefHeading___Toc21701974"/>
            <w:bookmarkEnd w:id="8"/>
            <w:r>
              <w:rPr>
                <w:rFonts w:ascii="宋体" w:hAnsi="宋体" w:eastAsia="宋体"/>
                <w:b w:val="0"/>
                <w:color w:val="000000"/>
                <w:sz w:val="19"/>
              </w:rPr>
              <w:t>操作系统</w:t>
            </w:r>
          </w:p>
        </w:tc>
        <w:tc>
          <w:tcPr>
            <w:tcW w:w="4536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5F0A452">
            <w:pPr>
              <w:spacing w:before="0" w:after="0" w:line="300" w:lineRule="auto"/>
            </w:pPr>
            <w:r>
              <w:rPr>
                <w:rFonts w:ascii="宋体" w:hAnsi="宋体" w:eastAsia="宋体"/>
                <w:b w:val="0"/>
                <w:color w:val="000000"/>
                <w:sz w:val="19"/>
              </w:rPr>
              <w:t>Windows</w:t>
            </w:r>
          </w:p>
        </w:tc>
      </w:tr>
      <w:tr w14:paraId="293F0F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6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EDB59A4">
            <w:pPr>
              <w:spacing w:before="0" w:after="0" w:line="300" w:lineRule="auto"/>
            </w:pPr>
            <w:r>
              <w:rPr>
                <w:rFonts w:ascii="宋体" w:hAnsi="宋体" w:eastAsia="宋体"/>
                <w:b w:val="0"/>
                <w:color w:val="000000"/>
                <w:sz w:val="19"/>
              </w:rPr>
              <w:t>Python</w:t>
            </w:r>
          </w:p>
        </w:tc>
        <w:tc>
          <w:tcPr>
            <w:tcW w:w="4536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305FB9E">
            <w:pPr>
              <w:spacing w:before="0" w:after="0" w:line="300" w:lineRule="auto"/>
            </w:pPr>
            <w:r>
              <w:rPr>
                <w:rFonts w:ascii="宋体" w:hAnsi="宋体" w:eastAsia="宋体"/>
                <w:b w:val="0"/>
                <w:color w:val="000000"/>
                <w:sz w:val="19"/>
              </w:rPr>
              <w:t>3.12.10</w:t>
            </w:r>
          </w:p>
        </w:tc>
      </w:tr>
      <w:tr w14:paraId="391E41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6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C025AC0">
            <w:pPr>
              <w:spacing w:before="0" w:after="0" w:line="300" w:lineRule="auto"/>
            </w:pPr>
            <w:r>
              <w:rPr>
                <w:rFonts w:ascii="宋体" w:hAnsi="宋体" w:eastAsia="宋体"/>
                <w:b w:val="0"/>
                <w:color w:val="000000"/>
                <w:sz w:val="19"/>
              </w:rPr>
              <w:t>PyTorch</w:t>
            </w:r>
          </w:p>
        </w:tc>
        <w:tc>
          <w:tcPr>
            <w:tcW w:w="4536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D12396B">
            <w:pPr>
              <w:spacing w:before="0" w:after="0" w:line="300" w:lineRule="auto"/>
            </w:pPr>
            <w:r>
              <w:rPr>
                <w:rFonts w:ascii="宋体" w:hAnsi="宋体" w:eastAsia="宋体"/>
                <w:b w:val="0"/>
                <w:color w:val="000000"/>
                <w:sz w:val="19"/>
              </w:rPr>
              <w:t>2.11.0 CPU</w:t>
            </w:r>
          </w:p>
        </w:tc>
      </w:tr>
      <w:tr w14:paraId="5E991E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6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AD42F67">
            <w:pPr>
              <w:spacing w:before="0" w:after="0" w:line="300" w:lineRule="auto"/>
            </w:pPr>
            <w:r>
              <w:rPr>
                <w:rFonts w:ascii="宋体" w:hAnsi="宋体" w:eastAsia="宋体"/>
                <w:b w:val="0"/>
                <w:color w:val="000000"/>
                <w:sz w:val="19"/>
              </w:rPr>
              <w:t>Transformers</w:t>
            </w:r>
          </w:p>
        </w:tc>
        <w:tc>
          <w:tcPr>
            <w:tcW w:w="4536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6DD6597">
            <w:pPr>
              <w:spacing w:before="0" w:after="0" w:line="300" w:lineRule="auto"/>
            </w:pPr>
            <w:r>
              <w:rPr>
                <w:rFonts w:ascii="宋体" w:hAnsi="宋体" w:eastAsia="宋体"/>
                <w:b w:val="0"/>
                <w:color w:val="000000"/>
                <w:sz w:val="19"/>
              </w:rPr>
              <w:t>4.50.3</w:t>
            </w:r>
          </w:p>
        </w:tc>
      </w:tr>
      <w:tr w14:paraId="05961B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6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5D092CA">
            <w:pPr>
              <w:spacing w:before="0" w:after="0" w:line="300" w:lineRule="auto"/>
            </w:pPr>
            <w:r>
              <w:rPr>
                <w:rFonts w:ascii="宋体" w:hAnsi="宋体" w:eastAsia="宋体"/>
                <w:b w:val="0"/>
                <w:color w:val="000000"/>
                <w:sz w:val="19"/>
              </w:rPr>
              <w:t>Tokenizers</w:t>
            </w:r>
          </w:p>
        </w:tc>
        <w:tc>
          <w:tcPr>
            <w:tcW w:w="4536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5D3F4F9">
            <w:pPr>
              <w:spacing w:before="0" w:after="0" w:line="300" w:lineRule="auto"/>
            </w:pPr>
            <w:r>
              <w:rPr>
                <w:rFonts w:ascii="宋体" w:hAnsi="宋体" w:eastAsia="宋体"/>
                <w:b w:val="0"/>
                <w:color w:val="000000"/>
                <w:sz w:val="19"/>
              </w:rPr>
              <w:t>0.21.4</w:t>
            </w:r>
          </w:p>
        </w:tc>
      </w:tr>
      <w:tr w14:paraId="4A3551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6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C10D8BE">
            <w:pPr>
              <w:spacing w:before="0" w:after="0" w:line="300" w:lineRule="auto"/>
            </w:pPr>
            <w:r>
              <w:rPr>
                <w:rFonts w:ascii="宋体" w:hAnsi="宋体" w:eastAsia="宋体"/>
                <w:b w:val="0"/>
                <w:color w:val="000000"/>
                <w:sz w:val="19"/>
              </w:rPr>
              <w:t>pytest</w:t>
            </w:r>
          </w:p>
        </w:tc>
        <w:tc>
          <w:tcPr>
            <w:tcW w:w="4536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28368D6">
            <w:pPr>
              <w:spacing w:before="0" w:after="0" w:line="300" w:lineRule="auto"/>
            </w:pPr>
            <w:r>
              <w:rPr>
                <w:rFonts w:ascii="宋体" w:hAnsi="宋体" w:eastAsia="宋体"/>
                <w:b w:val="0"/>
                <w:color w:val="000000"/>
                <w:sz w:val="19"/>
              </w:rPr>
              <w:t>9.1.1</w:t>
            </w:r>
          </w:p>
        </w:tc>
      </w:tr>
    </w:tbl>
    <w:p w14:paraId="750A9623">
      <w:pPr>
        <w:pStyle w:val="2"/>
        <w:spacing w:line="360" w:lineRule="auto"/>
        <w:ind w:left="0" w:firstLine="0"/>
      </w:pPr>
      <w:r>
        <w:t>3测试</w:t>
      </w:r>
      <w:r>
        <w:rPr>
          <w:rFonts w:hint="eastAsia"/>
          <w:color w:val="0000FF"/>
          <w:lang w:val="en-US" w:eastAsia="zh-CN"/>
        </w:rPr>
        <w:t>执行</w:t>
      </w:r>
    </w:p>
    <w:p w14:paraId="6F9067FC">
      <w:pPr>
        <w:pStyle w:val="3"/>
        <w:spacing w:line="360" w:lineRule="auto"/>
        <w:ind w:left="0" w:firstLine="0"/>
      </w:pPr>
      <w:bookmarkStart w:id="9" w:name="__RefHeading___Toc21701975"/>
      <w:bookmarkEnd w:id="9"/>
      <w:r>
        <w:t>3.1被测软件</w:t>
      </w:r>
    </w:p>
    <w:p w14:paraId="2AF9150B">
      <w:pPr>
        <w:spacing w:line="360" w:lineRule="auto"/>
        <w:ind w:right="0" w:firstLine="420"/>
        <w:rPr>
          <w:color w:val="0000FF"/>
        </w:rPr>
      </w:pPr>
      <w:r>
        <w:t>auto_eval.py 和 cache.py 基础功能。测试代码分别为 test_auto_eval.py 和 test_cache_basic.py。</w:t>
      </w:r>
    </w:p>
    <w:p w14:paraId="3F2735CC">
      <w:pPr>
        <w:pStyle w:val="3"/>
        <w:spacing w:line="360" w:lineRule="auto"/>
        <w:ind w:left="0" w:firstLine="0"/>
      </w:pPr>
      <w:bookmarkStart w:id="10" w:name="__RefHeading___Toc21701976"/>
      <w:bookmarkEnd w:id="10"/>
      <w:r>
        <w:t>3.2测试策略</w:t>
      </w:r>
    </w:p>
    <w:p w14:paraId="1F00F8AB">
      <w:pPr>
        <w:spacing w:line="360" w:lineRule="auto"/>
        <w:ind w:firstLine="420" w:firstLineChars="200"/>
        <w:rPr>
          <w:rFonts w:hint="eastAsia"/>
        </w:rPr>
      </w:pPr>
      <w:bookmarkStart w:id="11" w:name="__RefHeading___Toc21701977"/>
      <w:bookmarkEnd w:id="11"/>
      <w:r>
        <w:t>使用 pytest 执行正常输入、边界输入和异常输入测试。auto_eval.py 使用 Mock API，cache.py 使用两层缓存和小型 CPU 张量。</w:t>
      </w:r>
    </w:p>
    <w:p w14:paraId="0FA3F6E6">
      <w:pPr>
        <w:pStyle w:val="3"/>
        <w:spacing w:line="360" w:lineRule="auto"/>
        <w:ind w:left="0" w:firstLine="0"/>
      </w:pPr>
      <w:r>
        <w:t>3.3执行步骤</w:t>
      </w:r>
    </w:p>
    <w:p w14:paraId="51043D80">
      <w:pPr>
        <w:spacing w:line="360" w:lineRule="auto"/>
        <w:ind w:firstLine="420" w:firstLineChars="200"/>
        <w:rPr>
          <w:rFonts w:hint="eastAsia"/>
          <w:color w:val="0000FF"/>
        </w:rPr>
      </w:pPr>
      <w:bookmarkStart w:id="12" w:name="__RefHeading___Toc21701978"/>
      <w:bookmarkEnd w:id="12"/>
      <w:r>
        <w:t>（1）激活 mmsep-test 环境；（2）执行两个测试文件；（3）记录异常和源代码位置；（4）将结果填写到测试用例清单；（5）使用修复版本进行回归验证。</w:t>
      </w:r>
    </w:p>
    <w:p w14:paraId="7FD4E30F">
      <w:pPr>
        <w:pStyle w:val="3"/>
        <w:spacing w:line="360" w:lineRule="auto"/>
        <w:ind w:left="0" w:firstLine="0"/>
      </w:pPr>
      <w:r>
        <w:t>3.4缺陷表</w:t>
      </w:r>
    </w:p>
    <w:p w14:paraId="406BA829">
      <w:pPr>
        <w:pStyle w:val="4"/>
        <w:spacing w:before="60" w:after="60" w:line="360" w:lineRule="auto"/>
        <w:ind w:left="0" w:firstLine="0"/>
        <w:rPr>
          <w:rFonts w:eastAsia="黑体;SimHei"/>
          <w:sz w:val="28"/>
          <w:szCs w:val="28"/>
        </w:rPr>
      </w:pPr>
      <w:bookmarkStart w:id="13" w:name="__RefHeading___Toc21701979"/>
      <w:bookmarkEnd w:id="13"/>
      <w:r>
        <w:rPr>
          <w:rFonts w:eastAsia="黑体"/>
          <w:b/>
          <w:sz w:val="24"/>
        </w:rPr>
        <w:t>表3.4.1  001-split_list() 处理空列表时抛出异常</w:t>
      </w:r>
    </w:p>
    <w:tbl>
      <w:tblPr>
        <w:tblStyle w:val="13"/>
        <w:tblW w:w="7676" w:type="dxa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88"/>
        <w:gridCol w:w="74"/>
        <w:gridCol w:w="1388"/>
        <w:gridCol w:w="216"/>
        <w:gridCol w:w="400"/>
        <w:gridCol w:w="774"/>
        <w:gridCol w:w="707"/>
        <w:gridCol w:w="524"/>
        <w:gridCol w:w="159"/>
        <w:gridCol w:w="816"/>
        <w:gridCol w:w="1030"/>
      </w:tblGrid>
      <w:tr w14:paraId="6DFAE39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8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CCCCC"/>
            <w:vAlign w:val="center"/>
          </w:tcPr>
          <w:p w14:paraId="76188CF8">
            <w:pPr>
              <w:tabs>
                <w:tab w:val="right" w:leader="dot" w:pos="8296"/>
              </w:tabs>
              <w:spacing w:before="120" w:after="120"/>
              <w:rPr>
                <w:bCs/>
                <w:sz w:val="18"/>
                <w:szCs w:val="18"/>
                <w:lang w:val="en-US" w:eastAsia="en-US"/>
              </w:rPr>
            </w:pPr>
            <w:r>
              <w:rPr>
                <w:bCs/>
                <w:sz w:val="18"/>
                <w:szCs w:val="18"/>
                <w:lang w:val="en-US" w:eastAsia="en-US"/>
              </w:rPr>
              <w:t>测试人</w:t>
            </w:r>
          </w:p>
        </w:tc>
        <w:tc>
          <w:tcPr>
            <w:tcW w:w="1678" w:type="dxa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2656A71">
            <w:r>
              <w:rPr>
                <w:rFonts w:ascii="Times New Roman" w:hAnsi="Times New Roman" w:eastAsia="宋体"/>
                <w:sz w:val="21"/>
              </w:rPr>
              <w:t>成员A</w:t>
            </w:r>
          </w:p>
        </w:tc>
        <w:tc>
          <w:tcPr>
            <w:tcW w:w="1881" w:type="dxa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CCCCC"/>
            <w:vAlign w:val="center"/>
          </w:tcPr>
          <w:p w14:paraId="4709E354">
            <w:pPr>
              <w:tabs>
                <w:tab w:val="right" w:leader="dot" w:pos="8296"/>
              </w:tabs>
              <w:spacing w:before="120" w:after="120"/>
              <w:jc w:val="center"/>
              <w:rPr>
                <w:bCs/>
                <w:sz w:val="18"/>
                <w:szCs w:val="18"/>
                <w:lang w:val="en-US" w:eastAsia="en-US"/>
              </w:rPr>
            </w:pPr>
            <w:r>
              <w:rPr>
                <w:bCs/>
                <w:sz w:val="18"/>
                <w:szCs w:val="18"/>
                <w:lang w:val="en-US" w:eastAsia="en-US"/>
              </w:rPr>
              <w:t>时间</w:t>
            </w:r>
          </w:p>
        </w:tc>
        <w:tc>
          <w:tcPr>
            <w:tcW w:w="2529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6015484">
            <w:r>
              <w:rPr>
                <w:rFonts w:ascii="Times New Roman" w:hAnsi="Times New Roman" w:eastAsia="宋体"/>
                <w:sz w:val="21"/>
              </w:rPr>
              <w:t>2026-09-13</w:t>
            </w:r>
          </w:p>
        </w:tc>
      </w:tr>
      <w:tr w14:paraId="5DE3E06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8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CCCCC"/>
            <w:vAlign w:val="center"/>
          </w:tcPr>
          <w:p w14:paraId="7E7BC5DC">
            <w:pPr>
              <w:tabs>
                <w:tab w:val="right" w:leader="dot" w:pos="8296"/>
              </w:tabs>
              <w:spacing w:before="120" w:after="120"/>
              <w:rPr>
                <w:bCs/>
                <w:sz w:val="18"/>
                <w:szCs w:val="18"/>
                <w:lang w:val="en-US" w:eastAsia="en-US"/>
              </w:rPr>
            </w:pPr>
            <w:r>
              <w:rPr>
                <w:bCs/>
                <w:sz w:val="18"/>
                <w:szCs w:val="18"/>
                <w:lang w:val="en-US" w:eastAsia="en-US"/>
              </w:rPr>
              <w:t>功能模块名</w:t>
            </w:r>
          </w:p>
        </w:tc>
        <w:tc>
          <w:tcPr>
            <w:tcW w:w="1678" w:type="dxa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A30E250">
            <w:r>
              <w:rPr>
                <w:rFonts w:ascii="Times New Roman" w:hAnsi="Times New Roman" w:eastAsia="宋体"/>
                <w:sz w:val="21"/>
              </w:rPr>
              <w:t>auto_eval.py</w:t>
            </w:r>
          </w:p>
        </w:tc>
        <w:tc>
          <w:tcPr>
            <w:tcW w:w="1881" w:type="dxa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CCCCC"/>
            <w:vAlign w:val="center"/>
          </w:tcPr>
          <w:p w14:paraId="27CDB80F">
            <w:pPr>
              <w:tabs>
                <w:tab w:val="right" w:leader="dot" w:pos="8296"/>
              </w:tabs>
              <w:spacing w:before="120" w:after="120"/>
              <w:jc w:val="center"/>
              <w:rPr>
                <w:bCs/>
                <w:sz w:val="18"/>
                <w:szCs w:val="18"/>
                <w:lang w:val="en-US" w:eastAsia="en-US"/>
              </w:rPr>
            </w:pPr>
            <w:r>
              <w:rPr>
                <w:bCs/>
                <w:sz w:val="18"/>
                <w:szCs w:val="18"/>
                <w:lang w:val="en-US" w:eastAsia="en-US"/>
              </w:rPr>
              <w:t>功能编号</w:t>
            </w:r>
          </w:p>
        </w:tc>
        <w:tc>
          <w:tcPr>
            <w:tcW w:w="2529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2F4AD6F">
            <w:r>
              <w:rPr>
                <w:rFonts w:ascii="Times New Roman" w:hAnsi="Times New Roman" w:eastAsia="宋体"/>
                <w:sz w:val="21"/>
              </w:rPr>
              <w:t>split_list()</w:t>
            </w:r>
          </w:p>
        </w:tc>
      </w:tr>
      <w:tr w14:paraId="2B0E067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8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CCCCC"/>
            <w:vAlign w:val="center"/>
          </w:tcPr>
          <w:p w14:paraId="18E96EB5">
            <w:pPr>
              <w:tabs>
                <w:tab w:val="right" w:leader="dot" w:pos="8296"/>
              </w:tabs>
              <w:spacing w:before="120" w:after="120"/>
              <w:rPr>
                <w:bCs/>
                <w:sz w:val="18"/>
                <w:szCs w:val="18"/>
                <w:lang w:val="en-US" w:eastAsia="en-US"/>
              </w:rPr>
            </w:pPr>
            <w:r>
              <w:rPr>
                <w:bCs/>
                <w:sz w:val="18"/>
                <w:szCs w:val="18"/>
                <w:lang w:val="en-US" w:eastAsia="en-US"/>
              </w:rPr>
              <w:t>测试项编号</w:t>
            </w:r>
          </w:p>
        </w:tc>
        <w:tc>
          <w:tcPr>
            <w:tcW w:w="6088" w:type="dxa"/>
            <w:gridSpan w:val="10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E06A2DA">
            <w:r>
              <w:rPr>
                <w:rFonts w:ascii="Times New Roman" w:hAnsi="Times New Roman" w:eastAsia="宋体"/>
                <w:sz w:val="21"/>
              </w:rPr>
              <w:t>MMSep-AE-003</w:t>
            </w:r>
          </w:p>
        </w:tc>
      </w:tr>
      <w:tr w14:paraId="25F9463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8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CCCCC"/>
            <w:vAlign w:val="center"/>
          </w:tcPr>
          <w:p w14:paraId="045FF968">
            <w:pPr>
              <w:tabs>
                <w:tab w:val="right" w:leader="dot" w:pos="8296"/>
              </w:tabs>
              <w:spacing w:before="120" w:after="120"/>
              <w:rPr>
                <w:bCs/>
                <w:sz w:val="18"/>
                <w:szCs w:val="18"/>
                <w:lang w:val="en-US" w:eastAsia="en-US"/>
              </w:rPr>
            </w:pPr>
            <w:r>
              <w:rPr>
                <w:bCs/>
                <w:sz w:val="18"/>
                <w:szCs w:val="18"/>
                <w:lang w:val="en-US" w:eastAsia="en-US"/>
              </w:rPr>
              <w:t>测试需求</w:t>
            </w:r>
          </w:p>
        </w:tc>
        <w:tc>
          <w:tcPr>
            <w:tcW w:w="6088" w:type="dxa"/>
            <w:gridSpan w:val="10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EF9820F">
            <w:r>
              <w:rPr>
                <w:rFonts w:ascii="Times New Roman" w:hAnsi="Times New Roman" w:eastAsia="宋体"/>
                <w:sz w:val="21"/>
              </w:rPr>
              <w:t>空列表输入时应返回空列表，不应抛出异常</w:t>
            </w:r>
          </w:p>
        </w:tc>
      </w:tr>
      <w:tr w14:paraId="2EBF26B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8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CCCCC"/>
            <w:vAlign w:val="center"/>
          </w:tcPr>
          <w:p w14:paraId="453B0E27">
            <w:pPr>
              <w:tabs>
                <w:tab w:val="right" w:leader="dot" w:pos="8296"/>
              </w:tabs>
              <w:spacing w:before="120" w:after="120"/>
              <w:rPr>
                <w:bCs/>
                <w:sz w:val="18"/>
                <w:szCs w:val="18"/>
                <w:lang w:val="en-US" w:eastAsia="en-US"/>
              </w:rPr>
            </w:pPr>
            <w:r>
              <w:rPr>
                <w:bCs/>
                <w:sz w:val="18"/>
                <w:szCs w:val="18"/>
                <w:lang w:val="en-US" w:eastAsia="en-US"/>
              </w:rPr>
              <w:t>用例编号</w:t>
            </w:r>
          </w:p>
        </w:tc>
        <w:tc>
          <w:tcPr>
            <w:tcW w:w="6088" w:type="dxa"/>
            <w:gridSpan w:val="10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6792B74">
            <w:r>
              <w:rPr>
                <w:rFonts w:ascii="Times New Roman" w:hAnsi="Times New Roman" w:eastAsia="宋体"/>
                <w:sz w:val="21"/>
              </w:rPr>
              <w:t>MMSep-AE-003</w:t>
            </w:r>
          </w:p>
        </w:tc>
      </w:tr>
      <w:tr w14:paraId="7D52565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0" w:hRule="atLeast"/>
          <w:jc w:val="center"/>
        </w:trPr>
        <w:tc>
          <w:tcPr>
            <w:tcW w:w="158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CCCCC"/>
            <w:vAlign w:val="center"/>
          </w:tcPr>
          <w:p w14:paraId="00DCF420">
            <w:pPr>
              <w:tabs>
                <w:tab w:val="right" w:leader="dot" w:pos="8296"/>
              </w:tabs>
              <w:spacing w:before="120" w:after="120"/>
              <w:rPr>
                <w:bCs/>
                <w:sz w:val="18"/>
                <w:szCs w:val="18"/>
                <w:lang w:val="en-US" w:eastAsia="en-US"/>
              </w:rPr>
            </w:pPr>
            <w:r>
              <w:rPr>
                <w:bCs/>
                <w:sz w:val="18"/>
                <w:szCs w:val="18"/>
                <w:lang w:val="en-US" w:eastAsia="en-US"/>
              </w:rPr>
              <w:t>严重程度</w:t>
            </w:r>
          </w:p>
        </w:tc>
        <w:tc>
          <w:tcPr>
            <w:tcW w:w="1462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DF6B1B1">
            <w:r>
              <w:rPr>
                <w:rFonts w:ascii="Times New Roman" w:hAnsi="Times New Roman" w:eastAsia="宋体"/>
                <w:sz w:val="21"/>
              </w:rPr>
              <w:t>中</w:t>
            </w:r>
          </w:p>
        </w:tc>
        <w:tc>
          <w:tcPr>
            <w:tcW w:w="1390" w:type="dxa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D9D9D9"/>
            <w:vAlign w:val="center"/>
          </w:tcPr>
          <w:p w14:paraId="16E7B6B1">
            <w:pPr>
              <w:tabs>
                <w:tab w:val="right" w:leader="dot" w:pos="8296"/>
              </w:tabs>
              <w:spacing w:before="120" w:after="120"/>
              <w:rPr>
                <w:bCs/>
                <w:sz w:val="18"/>
                <w:szCs w:val="18"/>
                <w:lang w:val="en-US" w:eastAsia="en-US"/>
              </w:rPr>
            </w:pPr>
            <w:r>
              <w:rPr>
                <w:bCs/>
                <w:sz w:val="18"/>
                <w:szCs w:val="18"/>
                <w:lang w:val="en-US" w:eastAsia="en-US"/>
              </w:rPr>
              <w:t>优先级</w:t>
            </w:r>
          </w:p>
        </w:tc>
        <w:tc>
          <w:tcPr>
            <w:tcW w:w="1390" w:type="dxa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6A151D6">
            <w:r>
              <w:rPr>
                <w:rFonts w:ascii="Times New Roman" w:hAnsi="Times New Roman" w:eastAsia="宋体"/>
                <w:sz w:val="21"/>
              </w:rPr>
              <w:t>中</w:t>
            </w:r>
          </w:p>
        </w:tc>
        <w:tc>
          <w:tcPr>
            <w:tcW w:w="81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D9D9D9"/>
            <w:vAlign w:val="center"/>
          </w:tcPr>
          <w:p w14:paraId="3B573438">
            <w:pPr>
              <w:tabs>
                <w:tab w:val="right" w:leader="dot" w:pos="8296"/>
              </w:tabs>
              <w:spacing w:before="120" w:after="120"/>
              <w:rPr>
                <w:bCs/>
                <w:sz w:val="18"/>
                <w:szCs w:val="18"/>
                <w:lang w:val="en-US" w:eastAsia="en-US"/>
              </w:rPr>
            </w:pPr>
            <w:r>
              <w:rPr>
                <w:bCs/>
                <w:sz w:val="18"/>
                <w:szCs w:val="18"/>
                <w:lang w:val="en-US" w:eastAsia="en-US"/>
              </w:rPr>
              <w:t>状态</w:t>
            </w:r>
          </w:p>
        </w:tc>
        <w:tc>
          <w:tcPr>
            <w:tcW w:w="103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9CC3839">
            <w:r>
              <w:rPr>
                <w:rFonts w:ascii="Times New Roman" w:hAnsi="Times New Roman" w:eastAsia="宋体"/>
                <w:sz w:val="21"/>
              </w:rPr>
              <w:t>关闭</w:t>
            </w:r>
          </w:p>
        </w:tc>
      </w:tr>
      <w:tr w14:paraId="77B4D75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8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CCCCC"/>
            <w:vAlign w:val="center"/>
          </w:tcPr>
          <w:p w14:paraId="7C76EEED">
            <w:pPr>
              <w:tabs>
                <w:tab w:val="right" w:leader="dot" w:pos="8296"/>
              </w:tabs>
              <w:spacing w:before="120" w:after="120"/>
              <w:rPr>
                <w:bCs/>
                <w:sz w:val="18"/>
                <w:szCs w:val="18"/>
                <w:lang w:val="en-US" w:eastAsia="en-US"/>
              </w:rPr>
            </w:pPr>
            <w:r>
              <w:rPr>
                <w:bCs/>
                <w:sz w:val="18"/>
                <w:szCs w:val="18"/>
                <w:lang w:val="en-US" w:eastAsia="en-US"/>
              </w:rPr>
              <w:t>分配给</w:t>
            </w:r>
          </w:p>
        </w:tc>
        <w:tc>
          <w:tcPr>
            <w:tcW w:w="6088" w:type="dxa"/>
            <w:gridSpan w:val="10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08706AB">
            <w:r>
              <w:rPr>
                <w:rFonts w:ascii="Times New Roman" w:hAnsi="Times New Roman" w:eastAsia="宋体"/>
                <w:sz w:val="21"/>
              </w:rPr>
              <w:t>开发人员</w:t>
            </w:r>
          </w:p>
        </w:tc>
      </w:tr>
      <w:tr w14:paraId="72BCB73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8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CCCCC"/>
            <w:vAlign w:val="center"/>
          </w:tcPr>
          <w:p w14:paraId="3F6F9211">
            <w:pPr>
              <w:tabs>
                <w:tab w:val="right" w:leader="dot" w:pos="8296"/>
              </w:tabs>
              <w:spacing w:before="120" w:after="120"/>
              <w:rPr>
                <w:bCs/>
                <w:sz w:val="18"/>
                <w:szCs w:val="18"/>
                <w:lang w:val="en-US" w:eastAsia="en-US"/>
              </w:rPr>
            </w:pPr>
            <w:r>
              <w:rPr>
                <w:bCs/>
                <w:sz w:val="18"/>
                <w:szCs w:val="18"/>
                <w:lang w:val="en-US" w:eastAsia="en-US"/>
              </w:rPr>
              <w:t>发送给</w:t>
            </w:r>
          </w:p>
        </w:tc>
        <w:tc>
          <w:tcPr>
            <w:tcW w:w="6088" w:type="dxa"/>
            <w:gridSpan w:val="10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3FA3427">
            <w:r>
              <w:rPr>
                <w:rFonts w:ascii="Times New Roman" w:hAnsi="Times New Roman" w:eastAsia="宋体"/>
                <w:sz w:val="21"/>
              </w:rPr>
              <w:t>项目组成员</w:t>
            </w:r>
          </w:p>
        </w:tc>
      </w:tr>
      <w:tr w14:paraId="7AD4449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8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CCCCC"/>
            <w:vAlign w:val="center"/>
          </w:tcPr>
          <w:p w14:paraId="2C8FE505">
            <w:pPr>
              <w:tabs>
                <w:tab w:val="right" w:leader="dot" w:pos="8296"/>
              </w:tabs>
              <w:spacing w:before="120" w:after="120"/>
              <w:rPr>
                <w:bCs/>
                <w:sz w:val="18"/>
                <w:szCs w:val="18"/>
                <w:lang w:val="en-US" w:eastAsia="en-US"/>
              </w:rPr>
            </w:pPr>
            <w:r>
              <w:rPr>
                <w:bCs/>
                <w:sz w:val="18"/>
                <w:szCs w:val="18"/>
                <w:lang w:val="en-US" w:eastAsia="en-US"/>
              </w:rPr>
              <w:t>缺陷标题</w:t>
            </w:r>
          </w:p>
        </w:tc>
        <w:tc>
          <w:tcPr>
            <w:tcW w:w="6088" w:type="dxa"/>
            <w:gridSpan w:val="10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687287C">
            <w:r>
              <w:rPr>
                <w:rFonts w:ascii="Times New Roman" w:hAnsi="Times New Roman" w:eastAsia="宋体"/>
                <w:sz w:val="21"/>
              </w:rPr>
              <w:t>split_list() 处理空列表时抛出异常</w:t>
            </w:r>
          </w:p>
        </w:tc>
      </w:tr>
      <w:tr w14:paraId="34D62A0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676" w:type="dxa"/>
            <w:gridSpan w:val="11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12E724F">
            <w:r>
              <w:rPr>
                <w:rFonts w:ascii="Times New Roman" w:hAnsi="Times New Roman" w:eastAsia="宋体"/>
                <w:sz w:val="21"/>
              </w:rPr>
              <w:t>详细描述</w:t>
            </w:r>
            <w:r>
              <w:rPr>
                <w:rFonts w:ascii="Times New Roman" w:hAnsi="Times New Roman" w:eastAsia="宋体"/>
                <w:sz w:val="21"/>
              </w:rPr>
              <w:br w:type="textWrapping"/>
            </w:r>
            <w:r>
              <w:rPr>
                <w:rFonts w:ascii="Times New Roman" w:hAnsi="Times New Roman" w:eastAsia="宋体"/>
                <w:sz w:val="21"/>
              </w:rPr>
              <w:t>1. 输入 lst=[]、n=3。</w:t>
            </w:r>
            <w:r>
              <w:rPr>
                <w:rFonts w:ascii="Times New Roman" w:hAnsi="Times New Roman" w:eastAsia="宋体"/>
                <w:sz w:val="21"/>
              </w:rPr>
              <w:br w:type="textWrapping"/>
            </w:r>
            <w:r>
              <w:rPr>
                <w:rFonts w:ascii="Times New Roman" w:hAnsi="Times New Roman" w:eastAsia="宋体"/>
                <w:sz w:val="21"/>
              </w:rPr>
              <w:t>2. 调用 split_list(lst, n)。</w:t>
            </w:r>
            <w:r>
              <w:rPr>
                <w:rFonts w:ascii="Times New Roman" w:hAnsi="Times New Roman" w:eastAsia="宋体"/>
                <w:sz w:val="21"/>
              </w:rPr>
              <w:br w:type="textWrapping"/>
            </w:r>
            <w:r>
              <w:rPr>
                <w:rFonts w:ascii="Times New Roman" w:hAnsi="Times New Roman" w:eastAsia="宋体"/>
                <w:sz w:val="21"/>
              </w:rPr>
              <w:t>预期结果：返回 []。</w:t>
            </w:r>
            <w:r>
              <w:rPr>
                <w:rFonts w:ascii="Times New Roman" w:hAnsi="Times New Roman" w:eastAsia="宋体"/>
                <w:sz w:val="21"/>
              </w:rPr>
              <w:br w:type="textWrapping"/>
            </w:r>
            <w:r>
              <w:rPr>
                <w:rFonts w:ascii="Times New Roman" w:hAnsi="Times New Roman" w:eastAsia="宋体"/>
                <w:sz w:val="21"/>
              </w:rPr>
              <w:t>实际结果：原始代码抛出 ValueError：range() arg 3 must not be zero。</w:t>
            </w:r>
            <w:r>
              <w:rPr>
                <w:rFonts w:ascii="Times New Roman" w:hAnsi="Times New Roman" w:eastAsia="宋体"/>
                <w:sz w:val="21"/>
              </w:rPr>
              <w:br w:type="textWrapping"/>
            </w:r>
            <w:r>
              <w:rPr>
                <w:rFonts w:ascii="Times New Roman" w:hAnsi="Times New Roman" w:eastAsia="宋体"/>
                <w:sz w:val="21"/>
              </w:rPr>
              <w:t>修复结果：修复版返回 []，对应回归测试通过。</w:t>
            </w:r>
            <w:r>
              <w:rPr>
                <w:rFonts w:ascii="Times New Roman" w:hAnsi="Times New Roman" w:eastAsia="宋体"/>
                <w:sz w:val="21"/>
              </w:rPr>
              <w:br w:type="textWrapping"/>
            </w:r>
            <w:r>
              <w:rPr>
                <w:rFonts w:ascii="Times New Roman" w:hAnsi="Times New Roman" w:eastAsia="宋体"/>
                <w:sz w:val="21"/>
              </w:rPr>
              <w:t>影响：原始代码的空数据集会导致评估流程中断。</w:t>
            </w:r>
          </w:p>
        </w:tc>
      </w:tr>
      <w:tr w14:paraId="50FC582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2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CCCCC"/>
            <w:vAlign w:val="center"/>
          </w:tcPr>
          <w:p w14:paraId="25B1BDB5">
            <w:pPr>
              <w:tabs>
                <w:tab w:val="right" w:leader="dot" w:pos="8296"/>
              </w:tabs>
              <w:spacing w:before="120" w:after="120"/>
              <w:rPr>
                <w:bCs/>
                <w:sz w:val="18"/>
                <w:szCs w:val="18"/>
                <w:lang w:val="en-US" w:eastAsia="en-US"/>
              </w:rPr>
            </w:pPr>
            <w:r>
              <w:rPr>
                <w:bCs/>
                <w:sz w:val="18"/>
                <w:szCs w:val="18"/>
                <w:lang w:val="en-US" w:eastAsia="en-US"/>
              </w:rPr>
              <w:t>附件</w:t>
            </w:r>
          </w:p>
        </w:tc>
        <w:tc>
          <w:tcPr>
            <w:tcW w:w="6014" w:type="dxa"/>
            <w:gridSpan w:val="9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B6418A6">
            <w:r>
              <w:rPr>
                <w:rFonts w:ascii="Times New Roman" w:hAnsi="Times New Roman" w:eastAsia="宋体"/>
                <w:sz w:val="21"/>
              </w:rPr>
              <w:t>无</w:t>
            </w:r>
          </w:p>
        </w:tc>
      </w:tr>
      <w:tr w14:paraId="5E84F78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2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CCCCC"/>
            <w:vAlign w:val="center"/>
          </w:tcPr>
          <w:p w14:paraId="74AEB40D">
            <w:pPr>
              <w:tabs>
                <w:tab w:val="right" w:leader="dot" w:pos="8296"/>
              </w:tabs>
              <w:spacing w:before="120" w:after="120"/>
              <w:rPr>
                <w:bCs/>
                <w:sz w:val="18"/>
                <w:szCs w:val="18"/>
                <w:lang w:val="en-US" w:eastAsia="en-US"/>
              </w:rPr>
            </w:pPr>
            <w:r>
              <w:rPr>
                <w:bCs/>
                <w:sz w:val="18"/>
                <w:szCs w:val="18"/>
                <w:lang w:val="en-US" w:eastAsia="en-US"/>
              </w:rPr>
              <w:t>相关缺陷</w:t>
            </w:r>
          </w:p>
        </w:tc>
        <w:tc>
          <w:tcPr>
            <w:tcW w:w="6014" w:type="dxa"/>
            <w:gridSpan w:val="9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61BBD9D">
            <w:r>
              <w:rPr>
                <w:rFonts w:ascii="Times New Roman" w:hAnsi="Times New Roman" w:eastAsia="宋体"/>
                <w:sz w:val="21"/>
              </w:rPr>
              <w:t>无</w:t>
            </w:r>
          </w:p>
        </w:tc>
      </w:tr>
      <w:tr w14:paraId="6AB4AE5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2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CCCCC"/>
            <w:vAlign w:val="center"/>
          </w:tcPr>
          <w:p w14:paraId="61C813DF">
            <w:pPr>
              <w:tabs>
                <w:tab w:val="right" w:leader="dot" w:pos="8296"/>
              </w:tabs>
              <w:spacing w:before="120" w:after="120"/>
              <w:rPr>
                <w:bCs/>
                <w:sz w:val="18"/>
                <w:szCs w:val="18"/>
                <w:lang w:val="en-US" w:eastAsia="en-US"/>
              </w:rPr>
            </w:pPr>
            <w:r>
              <w:rPr>
                <w:bCs/>
                <w:sz w:val="18"/>
                <w:szCs w:val="18"/>
                <w:lang w:val="en-US" w:eastAsia="en-US"/>
              </w:rPr>
              <w:t>注释</w:t>
            </w:r>
          </w:p>
        </w:tc>
        <w:tc>
          <w:tcPr>
            <w:tcW w:w="6014" w:type="dxa"/>
            <w:gridSpan w:val="9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CC8B1AF">
            <w:r>
              <w:rPr>
                <w:rFonts w:ascii="Times New Roman" w:hAnsi="Times New Roman" w:eastAsia="宋体"/>
                <w:sz w:val="21"/>
              </w:rPr>
              <w:t>修复版回归测试通过</w:t>
            </w:r>
          </w:p>
        </w:tc>
      </w:tr>
      <w:tr w14:paraId="5D6A4D0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676" w:type="dxa"/>
            <w:gridSpan w:val="11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CCCCC"/>
            <w:vAlign w:val="center"/>
          </w:tcPr>
          <w:p w14:paraId="2A0CC511">
            <w:pPr>
              <w:tabs>
                <w:tab w:val="right" w:leader="dot" w:pos="8296"/>
              </w:tabs>
              <w:spacing w:before="120" w:after="120"/>
              <w:rPr>
                <w:bCs/>
                <w:sz w:val="18"/>
                <w:szCs w:val="18"/>
                <w:lang w:val="en-US" w:eastAsia="en-US"/>
              </w:rPr>
            </w:pPr>
            <w:r>
              <w:rPr>
                <w:rFonts w:ascii="Times New Roman" w:hAnsi="Times New Roman" w:eastAsia="宋体"/>
                <w:sz w:val="21"/>
              </w:rPr>
              <w:t>解决</w:t>
            </w:r>
          </w:p>
        </w:tc>
      </w:tr>
      <w:tr w14:paraId="3525FE7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2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CCCCC"/>
            <w:vAlign w:val="center"/>
          </w:tcPr>
          <w:p w14:paraId="25097554">
            <w:pPr>
              <w:tabs>
                <w:tab w:val="right" w:leader="dot" w:pos="8296"/>
              </w:tabs>
              <w:spacing w:before="120" w:after="120"/>
              <w:rPr>
                <w:bCs/>
                <w:sz w:val="18"/>
                <w:szCs w:val="18"/>
                <w:lang w:val="en-US" w:eastAsia="en-US"/>
              </w:rPr>
            </w:pPr>
            <w:r>
              <w:rPr>
                <w:bCs/>
                <w:sz w:val="18"/>
                <w:szCs w:val="18"/>
                <w:lang w:val="en-US" w:eastAsia="en-US"/>
              </w:rPr>
              <w:t>解决者</w:t>
            </w:r>
          </w:p>
        </w:tc>
        <w:tc>
          <w:tcPr>
            <w:tcW w:w="2004" w:type="dxa"/>
            <w:gridSpan w:val="3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ACA267A">
            <w:r>
              <w:rPr>
                <w:rFonts w:ascii="Times New Roman" w:hAnsi="Times New Roman" w:eastAsia="宋体"/>
                <w:sz w:val="21"/>
              </w:rPr>
              <w:t>成员A</w:t>
            </w:r>
          </w:p>
        </w:tc>
        <w:tc>
          <w:tcPr>
            <w:tcW w:w="2005" w:type="dxa"/>
            <w:gridSpan w:val="3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D9D9D9"/>
            <w:vAlign w:val="center"/>
          </w:tcPr>
          <w:p w14:paraId="7668E835">
            <w:pPr>
              <w:tabs>
                <w:tab w:val="right" w:leader="dot" w:pos="8296"/>
              </w:tabs>
              <w:spacing w:before="120" w:after="120"/>
              <w:rPr>
                <w:bCs/>
                <w:sz w:val="18"/>
                <w:szCs w:val="18"/>
                <w:lang w:val="en-US" w:eastAsia="en-US"/>
              </w:rPr>
            </w:pPr>
            <w:r>
              <w:rPr>
                <w:bCs/>
                <w:sz w:val="18"/>
                <w:szCs w:val="18"/>
                <w:lang w:val="en-US" w:eastAsia="en-US"/>
              </w:rPr>
              <w:t>解决日期</w:t>
            </w:r>
          </w:p>
        </w:tc>
        <w:tc>
          <w:tcPr>
            <w:tcW w:w="2005" w:type="dxa"/>
            <w:gridSpan w:val="3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6A54FD6">
            <w:r>
              <w:rPr>
                <w:rFonts w:ascii="Times New Roman" w:hAnsi="Times New Roman" w:eastAsia="宋体"/>
                <w:sz w:val="21"/>
              </w:rPr>
              <w:t>2026-09-13</w:t>
            </w:r>
          </w:p>
        </w:tc>
      </w:tr>
      <w:tr w14:paraId="521B4F7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2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CCCCC"/>
            <w:vAlign w:val="center"/>
          </w:tcPr>
          <w:p w14:paraId="34B8A690">
            <w:pPr>
              <w:tabs>
                <w:tab w:val="right" w:leader="dot" w:pos="8296"/>
              </w:tabs>
              <w:spacing w:before="120" w:after="120"/>
              <w:rPr>
                <w:bCs/>
                <w:sz w:val="18"/>
                <w:szCs w:val="18"/>
                <w:lang w:val="en-US" w:eastAsia="en-US"/>
              </w:rPr>
            </w:pPr>
            <w:r>
              <w:rPr>
                <w:bCs/>
                <w:sz w:val="18"/>
                <w:szCs w:val="18"/>
                <w:lang w:val="en-US" w:eastAsia="en-US"/>
              </w:rPr>
              <w:t>解决build</w:t>
            </w:r>
          </w:p>
        </w:tc>
        <w:tc>
          <w:tcPr>
            <w:tcW w:w="2004" w:type="dxa"/>
            <w:gridSpan w:val="3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ED5B9F9">
            <w:r>
              <w:rPr>
                <w:rFonts w:ascii="Times New Roman" w:hAnsi="Times New Roman" w:eastAsia="宋体"/>
                <w:sz w:val="21"/>
              </w:rPr>
              <w:t>fixed</w:t>
            </w:r>
          </w:p>
        </w:tc>
        <w:tc>
          <w:tcPr>
            <w:tcW w:w="2005" w:type="dxa"/>
            <w:gridSpan w:val="3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D9D9D9"/>
            <w:vAlign w:val="center"/>
          </w:tcPr>
          <w:p w14:paraId="320DC0DB">
            <w:pPr>
              <w:tabs>
                <w:tab w:val="right" w:leader="dot" w:pos="8296"/>
              </w:tabs>
              <w:spacing w:before="120" w:after="120"/>
              <w:rPr>
                <w:bCs/>
                <w:sz w:val="18"/>
                <w:szCs w:val="18"/>
                <w:lang w:val="en-US" w:eastAsia="en-US"/>
              </w:rPr>
            </w:pPr>
            <w:r>
              <w:rPr>
                <w:bCs/>
                <w:sz w:val="18"/>
                <w:szCs w:val="18"/>
                <w:lang w:val="en-US" w:eastAsia="en-US"/>
              </w:rPr>
              <w:t>解决方案</w:t>
            </w:r>
          </w:p>
        </w:tc>
        <w:tc>
          <w:tcPr>
            <w:tcW w:w="2005" w:type="dxa"/>
            <w:gridSpan w:val="3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C3A5B1E">
            <w:r>
              <w:rPr>
                <w:rFonts w:ascii="Times New Roman" w:hAnsi="Times New Roman" w:eastAsia="宋体"/>
                <w:sz w:val="21"/>
              </w:rPr>
              <w:t>在函数入口增加空列表处理，空列表直接返回 []。</w:t>
            </w:r>
          </w:p>
        </w:tc>
      </w:tr>
      <w:tr w14:paraId="3DDF5ED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2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CCCCC"/>
            <w:vAlign w:val="center"/>
          </w:tcPr>
          <w:p w14:paraId="6E725370">
            <w:pPr>
              <w:tabs>
                <w:tab w:val="right" w:leader="dot" w:pos="8296"/>
              </w:tabs>
              <w:spacing w:before="120" w:after="120"/>
              <w:rPr>
                <w:bCs/>
                <w:sz w:val="18"/>
                <w:szCs w:val="18"/>
                <w:lang w:val="en-US" w:eastAsia="en-US"/>
              </w:rPr>
            </w:pPr>
            <w:r>
              <w:rPr>
                <w:bCs/>
                <w:sz w:val="18"/>
                <w:szCs w:val="18"/>
                <w:lang w:val="en-US" w:eastAsia="en-US"/>
              </w:rPr>
              <w:t>解决详细描述</w:t>
            </w:r>
          </w:p>
        </w:tc>
        <w:tc>
          <w:tcPr>
            <w:tcW w:w="6014" w:type="dxa"/>
            <w:gridSpan w:val="9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870F50A">
            <w:r>
              <w:rPr>
                <w:rFonts w:ascii="Times New Roman" w:hAnsi="Times New Roman" w:eastAsia="宋体"/>
                <w:sz w:val="21"/>
              </w:rPr>
              <w:t>已运行 MMSep-AE-003，对应测试通过。</w:t>
            </w:r>
          </w:p>
        </w:tc>
      </w:tr>
      <w:tr w14:paraId="1985781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2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CCCCC"/>
            <w:vAlign w:val="center"/>
          </w:tcPr>
          <w:p w14:paraId="663EE2DA">
            <w:pPr>
              <w:tabs>
                <w:tab w:val="right" w:leader="dot" w:pos="8296"/>
              </w:tabs>
              <w:spacing w:before="120" w:after="120"/>
              <w:rPr>
                <w:bCs/>
                <w:sz w:val="18"/>
                <w:szCs w:val="18"/>
                <w:lang w:val="en-US" w:eastAsia="en-US"/>
              </w:rPr>
            </w:pPr>
            <w:r>
              <w:rPr>
                <w:bCs/>
                <w:sz w:val="18"/>
                <w:szCs w:val="18"/>
                <w:lang w:val="en-US" w:eastAsia="en-US"/>
              </w:rPr>
              <w:t>关闭者</w:t>
            </w:r>
          </w:p>
        </w:tc>
        <w:tc>
          <w:tcPr>
            <w:tcW w:w="6014" w:type="dxa"/>
            <w:gridSpan w:val="9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B3F88E2">
            <w:r>
              <w:rPr>
                <w:rFonts w:ascii="Times New Roman" w:hAnsi="Times New Roman" w:eastAsia="宋体"/>
                <w:sz w:val="21"/>
              </w:rPr>
              <w:t>成员A</w:t>
            </w:r>
          </w:p>
        </w:tc>
      </w:tr>
    </w:tbl>
    <w:p w14:paraId="2A25EB7F">
      <w:pPr>
        <w:pStyle w:val="4"/>
        <w:spacing w:before="60" w:after="60" w:line="360" w:lineRule="auto"/>
        <w:ind w:left="0" w:firstLine="0"/>
        <w:rPr>
          <w:rFonts w:eastAsia="黑体;SimHei"/>
          <w:sz w:val="28"/>
          <w:szCs w:val="28"/>
        </w:rPr>
      </w:pPr>
      <w:r>
        <w:rPr>
          <w:rFonts w:eastAsia="黑体"/>
          <w:b/>
          <w:sz w:val="24"/>
        </w:rPr>
        <w:t>表3.4.</w:t>
      </w:r>
      <w:r>
        <w:rPr>
          <w:rFonts w:hint="eastAsia" w:eastAsia="黑体"/>
          <w:b/>
          <w:sz w:val="24"/>
          <w:lang w:val="en-US" w:eastAsia="zh-CN"/>
        </w:rPr>
        <w:t>2</w:t>
      </w:r>
      <w:r>
        <w:rPr>
          <w:rFonts w:eastAsia="黑体"/>
          <w:b/>
          <w:sz w:val="24"/>
        </w:rPr>
        <w:t xml:space="preserve">  002-split_list() 未校验非法分块数</w:t>
      </w:r>
    </w:p>
    <w:tbl>
      <w:tblPr>
        <w:tblStyle w:val="13"/>
        <w:tblW w:w="7676" w:type="dxa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88"/>
        <w:gridCol w:w="74"/>
        <w:gridCol w:w="1388"/>
        <w:gridCol w:w="216"/>
        <w:gridCol w:w="400"/>
        <w:gridCol w:w="774"/>
        <w:gridCol w:w="707"/>
        <w:gridCol w:w="524"/>
        <w:gridCol w:w="159"/>
        <w:gridCol w:w="816"/>
        <w:gridCol w:w="1030"/>
      </w:tblGrid>
      <w:tr w14:paraId="4B0C417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8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CCCCC"/>
            <w:vAlign w:val="center"/>
          </w:tcPr>
          <w:p w14:paraId="70549BF5">
            <w:pPr>
              <w:tabs>
                <w:tab w:val="right" w:leader="dot" w:pos="8296"/>
              </w:tabs>
              <w:spacing w:before="120" w:after="120"/>
              <w:rPr>
                <w:bCs/>
                <w:sz w:val="18"/>
                <w:szCs w:val="18"/>
                <w:lang w:val="en-US" w:eastAsia="en-US"/>
              </w:rPr>
            </w:pPr>
            <w:r>
              <w:rPr>
                <w:bCs/>
                <w:sz w:val="18"/>
                <w:szCs w:val="18"/>
                <w:lang w:val="en-US" w:eastAsia="en-US"/>
              </w:rPr>
              <w:t>测试人</w:t>
            </w:r>
          </w:p>
        </w:tc>
        <w:tc>
          <w:tcPr>
            <w:tcW w:w="1678" w:type="dxa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2603A73">
            <w:r>
              <w:rPr>
                <w:rFonts w:ascii="Times New Roman" w:hAnsi="Times New Roman" w:eastAsia="宋体"/>
                <w:sz w:val="21"/>
              </w:rPr>
              <w:t>成员A</w:t>
            </w:r>
          </w:p>
        </w:tc>
        <w:tc>
          <w:tcPr>
            <w:tcW w:w="1881" w:type="dxa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CCCCC"/>
            <w:vAlign w:val="center"/>
          </w:tcPr>
          <w:p w14:paraId="66E05FF9">
            <w:pPr>
              <w:tabs>
                <w:tab w:val="right" w:leader="dot" w:pos="8296"/>
              </w:tabs>
              <w:spacing w:before="120" w:after="120"/>
              <w:jc w:val="center"/>
              <w:rPr>
                <w:bCs/>
                <w:sz w:val="18"/>
                <w:szCs w:val="18"/>
                <w:lang w:val="en-US" w:eastAsia="en-US"/>
              </w:rPr>
            </w:pPr>
            <w:r>
              <w:rPr>
                <w:bCs/>
                <w:sz w:val="18"/>
                <w:szCs w:val="18"/>
                <w:lang w:val="en-US" w:eastAsia="en-US"/>
              </w:rPr>
              <w:t>时间</w:t>
            </w:r>
          </w:p>
        </w:tc>
        <w:tc>
          <w:tcPr>
            <w:tcW w:w="2529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D16D5E4">
            <w:r>
              <w:rPr>
                <w:rFonts w:ascii="Times New Roman" w:hAnsi="Times New Roman" w:eastAsia="宋体"/>
                <w:sz w:val="21"/>
              </w:rPr>
              <w:t>2026-09-13</w:t>
            </w:r>
          </w:p>
        </w:tc>
      </w:tr>
      <w:tr w14:paraId="14467D4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8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CCCCC"/>
            <w:vAlign w:val="center"/>
          </w:tcPr>
          <w:p w14:paraId="77B000CB">
            <w:pPr>
              <w:tabs>
                <w:tab w:val="right" w:leader="dot" w:pos="8296"/>
              </w:tabs>
              <w:spacing w:before="120" w:after="120"/>
              <w:rPr>
                <w:bCs/>
                <w:sz w:val="18"/>
                <w:szCs w:val="18"/>
                <w:lang w:val="en-US" w:eastAsia="en-US"/>
              </w:rPr>
            </w:pPr>
            <w:r>
              <w:rPr>
                <w:bCs/>
                <w:sz w:val="18"/>
                <w:szCs w:val="18"/>
                <w:lang w:val="en-US" w:eastAsia="en-US"/>
              </w:rPr>
              <w:t>功能模块名</w:t>
            </w:r>
          </w:p>
        </w:tc>
        <w:tc>
          <w:tcPr>
            <w:tcW w:w="1678" w:type="dxa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8865E8F">
            <w:r>
              <w:rPr>
                <w:rFonts w:ascii="Times New Roman" w:hAnsi="Times New Roman" w:eastAsia="宋体"/>
                <w:sz w:val="21"/>
              </w:rPr>
              <w:t>auto_eval.py</w:t>
            </w:r>
          </w:p>
        </w:tc>
        <w:tc>
          <w:tcPr>
            <w:tcW w:w="1881" w:type="dxa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CCCCC"/>
            <w:vAlign w:val="center"/>
          </w:tcPr>
          <w:p w14:paraId="75B0ECAE">
            <w:pPr>
              <w:tabs>
                <w:tab w:val="right" w:leader="dot" w:pos="8296"/>
              </w:tabs>
              <w:spacing w:before="120" w:after="120"/>
              <w:jc w:val="center"/>
              <w:rPr>
                <w:bCs/>
                <w:sz w:val="18"/>
                <w:szCs w:val="18"/>
                <w:lang w:val="en-US" w:eastAsia="en-US"/>
              </w:rPr>
            </w:pPr>
            <w:r>
              <w:rPr>
                <w:bCs/>
                <w:sz w:val="18"/>
                <w:szCs w:val="18"/>
                <w:lang w:val="en-US" w:eastAsia="en-US"/>
              </w:rPr>
              <w:t>功能编号</w:t>
            </w:r>
          </w:p>
        </w:tc>
        <w:tc>
          <w:tcPr>
            <w:tcW w:w="2529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13398A4">
            <w:r>
              <w:rPr>
                <w:rFonts w:ascii="Times New Roman" w:hAnsi="Times New Roman" w:eastAsia="宋体"/>
                <w:sz w:val="21"/>
              </w:rPr>
              <w:t>split_list()</w:t>
            </w:r>
          </w:p>
        </w:tc>
      </w:tr>
      <w:tr w14:paraId="3C08A1E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8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CCCCC"/>
            <w:vAlign w:val="center"/>
          </w:tcPr>
          <w:p w14:paraId="76A1944D">
            <w:pPr>
              <w:tabs>
                <w:tab w:val="right" w:leader="dot" w:pos="8296"/>
              </w:tabs>
              <w:spacing w:before="120" w:after="120"/>
              <w:rPr>
                <w:bCs/>
                <w:sz w:val="18"/>
                <w:szCs w:val="18"/>
                <w:lang w:val="en-US" w:eastAsia="en-US"/>
              </w:rPr>
            </w:pPr>
            <w:r>
              <w:rPr>
                <w:bCs/>
                <w:sz w:val="18"/>
                <w:szCs w:val="18"/>
                <w:lang w:val="en-US" w:eastAsia="en-US"/>
              </w:rPr>
              <w:t>测试项编号</w:t>
            </w:r>
          </w:p>
        </w:tc>
        <w:tc>
          <w:tcPr>
            <w:tcW w:w="6088" w:type="dxa"/>
            <w:gridSpan w:val="10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4796043">
            <w:r>
              <w:rPr>
                <w:rFonts w:ascii="Times New Roman" w:hAnsi="Times New Roman" w:eastAsia="宋体"/>
                <w:sz w:val="21"/>
              </w:rPr>
              <w:t>MMSep-AE-004</w:t>
            </w:r>
          </w:p>
        </w:tc>
      </w:tr>
      <w:tr w14:paraId="35EE8DC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8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CCCCC"/>
            <w:vAlign w:val="center"/>
          </w:tcPr>
          <w:p w14:paraId="7118919B">
            <w:pPr>
              <w:tabs>
                <w:tab w:val="right" w:leader="dot" w:pos="8296"/>
              </w:tabs>
              <w:spacing w:before="120" w:after="120"/>
              <w:rPr>
                <w:bCs/>
                <w:sz w:val="18"/>
                <w:szCs w:val="18"/>
                <w:lang w:val="en-US" w:eastAsia="en-US"/>
              </w:rPr>
            </w:pPr>
            <w:r>
              <w:rPr>
                <w:bCs/>
                <w:sz w:val="18"/>
                <w:szCs w:val="18"/>
                <w:lang w:val="en-US" w:eastAsia="en-US"/>
              </w:rPr>
              <w:t>测试需求</w:t>
            </w:r>
          </w:p>
        </w:tc>
        <w:tc>
          <w:tcPr>
            <w:tcW w:w="6088" w:type="dxa"/>
            <w:gridSpan w:val="10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6815437">
            <w:r>
              <w:rPr>
                <w:rFonts w:ascii="Times New Roman" w:hAnsi="Times New Roman" w:eastAsia="宋体"/>
                <w:sz w:val="21"/>
              </w:rPr>
              <w:t>n&lt;=0 时应拒绝非法参数并抛出明确异常</w:t>
            </w:r>
          </w:p>
        </w:tc>
      </w:tr>
      <w:tr w14:paraId="7B1E415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8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CCCCC"/>
            <w:vAlign w:val="center"/>
          </w:tcPr>
          <w:p w14:paraId="368BDAAF">
            <w:pPr>
              <w:tabs>
                <w:tab w:val="right" w:leader="dot" w:pos="8296"/>
              </w:tabs>
              <w:spacing w:before="120" w:after="120"/>
              <w:rPr>
                <w:bCs/>
                <w:sz w:val="18"/>
                <w:szCs w:val="18"/>
                <w:lang w:val="en-US" w:eastAsia="en-US"/>
              </w:rPr>
            </w:pPr>
            <w:r>
              <w:rPr>
                <w:bCs/>
                <w:sz w:val="18"/>
                <w:szCs w:val="18"/>
                <w:lang w:val="en-US" w:eastAsia="en-US"/>
              </w:rPr>
              <w:t>用例编号</w:t>
            </w:r>
          </w:p>
        </w:tc>
        <w:tc>
          <w:tcPr>
            <w:tcW w:w="6088" w:type="dxa"/>
            <w:gridSpan w:val="10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DD9CB2E">
            <w:r>
              <w:rPr>
                <w:rFonts w:ascii="Times New Roman" w:hAnsi="Times New Roman" w:eastAsia="宋体"/>
                <w:sz w:val="21"/>
              </w:rPr>
              <w:t>MMSep-AE-004</w:t>
            </w:r>
          </w:p>
        </w:tc>
      </w:tr>
      <w:tr w14:paraId="62E1754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0" w:hRule="atLeast"/>
          <w:jc w:val="center"/>
        </w:trPr>
        <w:tc>
          <w:tcPr>
            <w:tcW w:w="158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CCCCC"/>
            <w:vAlign w:val="center"/>
          </w:tcPr>
          <w:p w14:paraId="00289F5E">
            <w:pPr>
              <w:tabs>
                <w:tab w:val="right" w:leader="dot" w:pos="8296"/>
              </w:tabs>
              <w:spacing w:before="120" w:after="120"/>
              <w:rPr>
                <w:bCs/>
                <w:sz w:val="18"/>
                <w:szCs w:val="18"/>
                <w:lang w:val="en-US" w:eastAsia="en-US"/>
              </w:rPr>
            </w:pPr>
            <w:r>
              <w:rPr>
                <w:bCs/>
                <w:sz w:val="18"/>
                <w:szCs w:val="18"/>
                <w:lang w:val="en-US" w:eastAsia="en-US"/>
              </w:rPr>
              <w:t>严重程度</w:t>
            </w:r>
          </w:p>
        </w:tc>
        <w:tc>
          <w:tcPr>
            <w:tcW w:w="1462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AA5A42A">
            <w:r>
              <w:rPr>
                <w:rFonts w:ascii="Times New Roman" w:hAnsi="Times New Roman" w:eastAsia="宋体"/>
                <w:sz w:val="21"/>
              </w:rPr>
              <w:t>中</w:t>
            </w:r>
          </w:p>
        </w:tc>
        <w:tc>
          <w:tcPr>
            <w:tcW w:w="1390" w:type="dxa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D9D9D9"/>
            <w:vAlign w:val="center"/>
          </w:tcPr>
          <w:p w14:paraId="2E554776">
            <w:pPr>
              <w:tabs>
                <w:tab w:val="right" w:leader="dot" w:pos="8296"/>
              </w:tabs>
              <w:spacing w:before="120" w:after="120"/>
              <w:rPr>
                <w:bCs/>
                <w:sz w:val="18"/>
                <w:szCs w:val="18"/>
                <w:lang w:val="en-US" w:eastAsia="en-US"/>
              </w:rPr>
            </w:pPr>
            <w:r>
              <w:rPr>
                <w:bCs/>
                <w:sz w:val="18"/>
                <w:szCs w:val="18"/>
                <w:lang w:val="en-US" w:eastAsia="en-US"/>
              </w:rPr>
              <w:t>优先级</w:t>
            </w:r>
          </w:p>
        </w:tc>
        <w:tc>
          <w:tcPr>
            <w:tcW w:w="1390" w:type="dxa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CB4E3A6">
            <w:r>
              <w:rPr>
                <w:rFonts w:ascii="Times New Roman" w:hAnsi="Times New Roman" w:eastAsia="宋体"/>
                <w:sz w:val="21"/>
              </w:rPr>
              <w:t>中</w:t>
            </w:r>
          </w:p>
        </w:tc>
        <w:tc>
          <w:tcPr>
            <w:tcW w:w="81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D9D9D9"/>
            <w:vAlign w:val="center"/>
          </w:tcPr>
          <w:p w14:paraId="3FB1A31E">
            <w:pPr>
              <w:tabs>
                <w:tab w:val="right" w:leader="dot" w:pos="8296"/>
              </w:tabs>
              <w:spacing w:before="120" w:after="120"/>
              <w:rPr>
                <w:bCs/>
                <w:sz w:val="18"/>
                <w:szCs w:val="18"/>
                <w:lang w:val="en-US" w:eastAsia="en-US"/>
              </w:rPr>
            </w:pPr>
            <w:r>
              <w:rPr>
                <w:bCs/>
                <w:sz w:val="18"/>
                <w:szCs w:val="18"/>
                <w:lang w:val="en-US" w:eastAsia="en-US"/>
              </w:rPr>
              <w:t>状态</w:t>
            </w:r>
          </w:p>
        </w:tc>
        <w:tc>
          <w:tcPr>
            <w:tcW w:w="103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AA9EE54">
            <w:r>
              <w:rPr>
                <w:rFonts w:ascii="Times New Roman" w:hAnsi="Times New Roman" w:eastAsia="宋体"/>
                <w:sz w:val="21"/>
              </w:rPr>
              <w:t>关闭</w:t>
            </w:r>
          </w:p>
        </w:tc>
      </w:tr>
      <w:tr w14:paraId="3B18F46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8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CCCCC"/>
            <w:vAlign w:val="center"/>
          </w:tcPr>
          <w:p w14:paraId="5CBD3CAF">
            <w:pPr>
              <w:tabs>
                <w:tab w:val="right" w:leader="dot" w:pos="8296"/>
              </w:tabs>
              <w:spacing w:before="120" w:after="120"/>
              <w:rPr>
                <w:bCs/>
                <w:sz w:val="18"/>
                <w:szCs w:val="18"/>
                <w:lang w:val="en-US" w:eastAsia="en-US"/>
              </w:rPr>
            </w:pPr>
            <w:r>
              <w:rPr>
                <w:bCs/>
                <w:sz w:val="18"/>
                <w:szCs w:val="18"/>
                <w:lang w:val="en-US" w:eastAsia="en-US"/>
              </w:rPr>
              <w:t>分配给</w:t>
            </w:r>
          </w:p>
        </w:tc>
        <w:tc>
          <w:tcPr>
            <w:tcW w:w="6088" w:type="dxa"/>
            <w:gridSpan w:val="10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BBA25F8">
            <w:r>
              <w:rPr>
                <w:rFonts w:ascii="Times New Roman" w:hAnsi="Times New Roman" w:eastAsia="宋体"/>
                <w:sz w:val="21"/>
              </w:rPr>
              <w:t>开发人员</w:t>
            </w:r>
          </w:p>
        </w:tc>
      </w:tr>
      <w:tr w14:paraId="74854AB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8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CCCCC"/>
            <w:vAlign w:val="center"/>
          </w:tcPr>
          <w:p w14:paraId="5FE78DAD">
            <w:pPr>
              <w:tabs>
                <w:tab w:val="right" w:leader="dot" w:pos="8296"/>
              </w:tabs>
              <w:spacing w:before="120" w:after="120"/>
              <w:rPr>
                <w:bCs/>
                <w:sz w:val="18"/>
                <w:szCs w:val="18"/>
                <w:lang w:val="en-US" w:eastAsia="en-US"/>
              </w:rPr>
            </w:pPr>
            <w:r>
              <w:rPr>
                <w:bCs/>
                <w:sz w:val="18"/>
                <w:szCs w:val="18"/>
                <w:lang w:val="en-US" w:eastAsia="en-US"/>
              </w:rPr>
              <w:t>发送给</w:t>
            </w:r>
          </w:p>
        </w:tc>
        <w:tc>
          <w:tcPr>
            <w:tcW w:w="6088" w:type="dxa"/>
            <w:gridSpan w:val="10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F3DE6FD">
            <w:r>
              <w:rPr>
                <w:rFonts w:ascii="Times New Roman" w:hAnsi="Times New Roman" w:eastAsia="宋体"/>
                <w:sz w:val="21"/>
              </w:rPr>
              <w:t>项目组成员</w:t>
            </w:r>
          </w:p>
        </w:tc>
      </w:tr>
      <w:tr w14:paraId="027916E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8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CCCCC"/>
            <w:vAlign w:val="center"/>
          </w:tcPr>
          <w:p w14:paraId="17CE2CE8">
            <w:pPr>
              <w:tabs>
                <w:tab w:val="right" w:leader="dot" w:pos="8296"/>
              </w:tabs>
              <w:spacing w:before="120" w:after="120"/>
              <w:rPr>
                <w:bCs/>
                <w:sz w:val="18"/>
                <w:szCs w:val="18"/>
                <w:lang w:val="en-US" w:eastAsia="en-US"/>
              </w:rPr>
            </w:pPr>
            <w:r>
              <w:rPr>
                <w:bCs/>
                <w:sz w:val="18"/>
                <w:szCs w:val="18"/>
                <w:lang w:val="en-US" w:eastAsia="en-US"/>
              </w:rPr>
              <w:t>缺陷标题</w:t>
            </w:r>
          </w:p>
        </w:tc>
        <w:tc>
          <w:tcPr>
            <w:tcW w:w="6088" w:type="dxa"/>
            <w:gridSpan w:val="10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770A6F8">
            <w:r>
              <w:rPr>
                <w:rFonts w:ascii="Times New Roman" w:hAnsi="Times New Roman" w:eastAsia="宋体"/>
                <w:sz w:val="21"/>
              </w:rPr>
              <w:t>split_list() 未校验非法分块数</w:t>
            </w:r>
          </w:p>
        </w:tc>
      </w:tr>
      <w:tr w14:paraId="35D76AD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676" w:type="dxa"/>
            <w:gridSpan w:val="11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A57AFF9">
            <w:r>
              <w:rPr>
                <w:rFonts w:ascii="Times New Roman" w:hAnsi="Times New Roman" w:eastAsia="宋体"/>
                <w:sz w:val="21"/>
              </w:rPr>
              <w:t>详细描述</w:t>
            </w:r>
            <w:r>
              <w:rPr>
                <w:rFonts w:ascii="Times New Roman" w:hAnsi="Times New Roman" w:eastAsia="宋体"/>
                <w:sz w:val="21"/>
              </w:rPr>
              <w:br w:type="textWrapping"/>
            </w:r>
            <w:r>
              <w:rPr>
                <w:rFonts w:ascii="Times New Roman" w:hAnsi="Times New Roman" w:eastAsia="宋体"/>
                <w:sz w:val="21"/>
              </w:rPr>
              <w:t>1. 输入 lst=[1]、n=0。</w:t>
            </w:r>
            <w:r>
              <w:rPr>
                <w:rFonts w:ascii="Times New Roman" w:hAnsi="Times New Roman" w:eastAsia="宋体"/>
                <w:sz w:val="21"/>
              </w:rPr>
              <w:br w:type="textWrapping"/>
            </w:r>
            <w:r>
              <w:rPr>
                <w:rFonts w:ascii="Times New Roman" w:hAnsi="Times New Roman" w:eastAsia="宋体"/>
                <w:sz w:val="21"/>
              </w:rPr>
              <w:t>2. 调用 split_list(lst, n)。</w:t>
            </w:r>
            <w:r>
              <w:rPr>
                <w:rFonts w:ascii="Times New Roman" w:hAnsi="Times New Roman" w:eastAsia="宋体"/>
                <w:sz w:val="21"/>
              </w:rPr>
              <w:br w:type="textWrapping"/>
            </w:r>
            <w:r>
              <w:rPr>
                <w:rFonts w:ascii="Times New Roman" w:hAnsi="Times New Roman" w:eastAsia="宋体"/>
                <w:sz w:val="21"/>
              </w:rPr>
              <w:t>预期结果：抛出明确的 ValueError。</w:t>
            </w:r>
            <w:r>
              <w:rPr>
                <w:rFonts w:ascii="Times New Roman" w:hAnsi="Times New Roman" w:eastAsia="宋体"/>
                <w:sz w:val="21"/>
              </w:rPr>
              <w:br w:type="textWrapping"/>
            </w:r>
            <w:r>
              <w:rPr>
                <w:rFonts w:ascii="Times New Roman" w:hAnsi="Times New Roman" w:eastAsia="宋体"/>
                <w:sz w:val="21"/>
              </w:rPr>
              <w:t>实际结果：原始代码抛出 ZeroDivisionError：division by zero。</w:t>
            </w:r>
            <w:r>
              <w:rPr>
                <w:rFonts w:ascii="Times New Roman" w:hAnsi="Times New Roman" w:eastAsia="宋体"/>
                <w:sz w:val="21"/>
              </w:rPr>
              <w:br w:type="textWrapping"/>
            </w:r>
            <w:r>
              <w:rPr>
                <w:rFonts w:ascii="Times New Roman" w:hAnsi="Times New Roman" w:eastAsia="宋体"/>
                <w:sz w:val="21"/>
              </w:rPr>
              <w:t>修复结果：修复版抛出 ValueError：n must be a positive integer，对应回归测试通过。</w:t>
            </w:r>
            <w:r>
              <w:rPr>
                <w:rFonts w:ascii="Times New Roman" w:hAnsi="Times New Roman" w:eastAsia="宋体"/>
                <w:sz w:val="21"/>
              </w:rPr>
              <w:br w:type="textWrapping"/>
            </w:r>
            <w:r>
              <w:rPr>
                <w:rFonts w:ascii="Times New Roman" w:hAnsi="Times New Roman" w:eastAsia="宋体"/>
                <w:sz w:val="21"/>
              </w:rPr>
              <w:t>影响：原始代码对非法参数的提示不清晰。</w:t>
            </w:r>
          </w:p>
        </w:tc>
      </w:tr>
      <w:tr w14:paraId="5C97835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2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CCCCC"/>
            <w:vAlign w:val="center"/>
          </w:tcPr>
          <w:p w14:paraId="0F72CA91">
            <w:pPr>
              <w:tabs>
                <w:tab w:val="right" w:leader="dot" w:pos="8296"/>
              </w:tabs>
              <w:spacing w:before="120" w:after="120"/>
              <w:rPr>
                <w:bCs/>
                <w:sz w:val="18"/>
                <w:szCs w:val="18"/>
                <w:lang w:val="en-US" w:eastAsia="en-US"/>
              </w:rPr>
            </w:pPr>
            <w:r>
              <w:rPr>
                <w:bCs/>
                <w:sz w:val="18"/>
                <w:szCs w:val="18"/>
                <w:lang w:val="en-US" w:eastAsia="en-US"/>
              </w:rPr>
              <w:t>附件</w:t>
            </w:r>
          </w:p>
        </w:tc>
        <w:tc>
          <w:tcPr>
            <w:tcW w:w="6014" w:type="dxa"/>
            <w:gridSpan w:val="9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97288E0">
            <w:r>
              <w:rPr>
                <w:rFonts w:ascii="Times New Roman" w:hAnsi="Times New Roman" w:eastAsia="宋体"/>
                <w:sz w:val="21"/>
              </w:rPr>
              <w:t>无</w:t>
            </w:r>
          </w:p>
        </w:tc>
      </w:tr>
      <w:tr w14:paraId="74F2C68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2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CCCCC"/>
            <w:vAlign w:val="center"/>
          </w:tcPr>
          <w:p w14:paraId="49A760E9">
            <w:pPr>
              <w:tabs>
                <w:tab w:val="right" w:leader="dot" w:pos="8296"/>
              </w:tabs>
              <w:spacing w:before="120" w:after="120"/>
              <w:rPr>
                <w:bCs/>
                <w:sz w:val="18"/>
                <w:szCs w:val="18"/>
                <w:lang w:val="en-US" w:eastAsia="en-US"/>
              </w:rPr>
            </w:pPr>
            <w:r>
              <w:rPr>
                <w:bCs/>
                <w:sz w:val="18"/>
                <w:szCs w:val="18"/>
                <w:lang w:val="en-US" w:eastAsia="en-US"/>
              </w:rPr>
              <w:t>相关缺陷</w:t>
            </w:r>
          </w:p>
        </w:tc>
        <w:tc>
          <w:tcPr>
            <w:tcW w:w="6014" w:type="dxa"/>
            <w:gridSpan w:val="9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73BC222">
            <w:r>
              <w:rPr>
                <w:rFonts w:ascii="Times New Roman" w:hAnsi="Times New Roman" w:eastAsia="宋体"/>
                <w:sz w:val="21"/>
              </w:rPr>
              <w:t>无</w:t>
            </w:r>
          </w:p>
        </w:tc>
      </w:tr>
      <w:tr w14:paraId="562C111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2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CCCCC"/>
            <w:vAlign w:val="center"/>
          </w:tcPr>
          <w:p w14:paraId="26774068">
            <w:pPr>
              <w:tabs>
                <w:tab w:val="right" w:leader="dot" w:pos="8296"/>
              </w:tabs>
              <w:spacing w:before="120" w:after="120"/>
              <w:rPr>
                <w:bCs/>
                <w:sz w:val="18"/>
                <w:szCs w:val="18"/>
                <w:lang w:val="en-US" w:eastAsia="en-US"/>
              </w:rPr>
            </w:pPr>
            <w:r>
              <w:rPr>
                <w:bCs/>
                <w:sz w:val="18"/>
                <w:szCs w:val="18"/>
                <w:lang w:val="en-US" w:eastAsia="en-US"/>
              </w:rPr>
              <w:t>注释</w:t>
            </w:r>
          </w:p>
        </w:tc>
        <w:tc>
          <w:tcPr>
            <w:tcW w:w="6014" w:type="dxa"/>
            <w:gridSpan w:val="9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CBA26F7">
            <w:r>
              <w:rPr>
                <w:rFonts w:ascii="Times New Roman" w:hAnsi="Times New Roman" w:eastAsia="宋体"/>
                <w:sz w:val="21"/>
              </w:rPr>
              <w:t>修复版回归测试通过</w:t>
            </w:r>
          </w:p>
        </w:tc>
      </w:tr>
      <w:tr w14:paraId="4742BFD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676" w:type="dxa"/>
            <w:gridSpan w:val="11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CCCCC"/>
            <w:vAlign w:val="center"/>
          </w:tcPr>
          <w:p w14:paraId="3CEDBF94">
            <w:pPr>
              <w:tabs>
                <w:tab w:val="right" w:leader="dot" w:pos="8296"/>
              </w:tabs>
              <w:spacing w:before="120" w:after="120"/>
              <w:rPr>
                <w:bCs/>
                <w:sz w:val="18"/>
                <w:szCs w:val="18"/>
                <w:lang w:val="en-US" w:eastAsia="en-US"/>
              </w:rPr>
            </w:pPr>
            <w:r>
              <w:rPr>
                <w:rFonts w:ascii="Times New Roman" w:hAnsi="Times New Roman" w:eastAsia="宋体"/>
                <w:sz w:val="21"/>
              </w:rPr>
              <w:t>解决</w:t>
            </w:r>
          </w:p>
        </w:tc>
      </w:tr>
      <w:tr w14:paraId="1D298B9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2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CCCCC"/>
            <w:vAlign w:val="center"/>
          </w:tcPr>
          <w:p w14:paraId="134306AC">
            <w:pPr>
              <w:tabs>
                <w:tab w:val="right" w:leader="dot" w:pos="8296"/>
              </w:tabs>
              <w:spacing w:before="120" w:after="120"/>
              <w:rPr>
                <w:bCs/>
                <w:sz w:val="18"/>
                <w:szCs w:val="18"/>
                <w:lang w:val="en-US" w:eastAsia="en-US"/>
              </w:rPr>
            </w:pPr>
            <w:r>
              <w:rPr>
                <w:bCs/>
                <w:sz w:val="18"/>
                <w:szCs w:val="18"/>
                <w:lang w:val="en-US" w:eastAsia="en-US"/>
              </w:rPr>
              <w:t>解决者</w:t>
            </w:r>
          </w:p>
        </w:tc>
        <w:tc>
          <w:tcPr>
            <w:tcW w:w="2004" w:type="dxa"/>
            <w:gridSpan w:val="3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A317061">
            <w:r>
              <w:rPr>
                <w:rFonts w:ascii="Times New Roman" w:hAnsi="Times New Roman" w:eastAsia="宋体"/>
                <w:sz w:val="21"/>
              </w:rPr>
              <w:t>成员A</w:t>
            </w:r>
          </w:p>
        </w:tc>
        <w:tc>
          <w:tcPr>
            <w:tcW w:w="2005" w:type="dxa"/>
            <w:gridSpan w:val="3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D9D9D9"/>
            <w:vAlign w:val="center"/>
          </w:tcPr>
          <w:p w14:paraId="2849689C">
            <w:pPr>
              <w:tabs>
                <w:tab w:val="right" w:leader="dot" w:pos="8296"/>
              </w:tabs>
              <w:spacing w:before="120" w:after="120"/>
              <w:rPr>
                <w:bCs/>
                <w:sz w:val="18"/>
                <w:szCs w:val="18"/>
                <w:lang w:val="en-US" w:eastAsia="en-US"/>
              </w:rPr>
            </w:pPr>
            <w:r>
              <w:rPr>
                <w:bCs/>
                <w:sz w:val="18"/>
                <w:szCs w:val="18"/>
                <w:lang w:val="en-US" w:eastAsia="en-US"/>
              </w:rPr>
              <w:t>解决日期</w:t>
            </w:r>
          </w:p>
        </w:tc>
        <w:tc>
          <w:tcPr>
            <w:tcW w:w="2005" w:type="dxa"/>
            <w:gridSpan w:val="3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38A809C">
            <w:r>
              <w:rPr>
                <w:rFonts w:ascii="Times New Roman" w:hAnsi="Times New Roman" w:eastAsia="宋体"/>
                <w:sz w:val="21"/>
              </w:rPr>
              <w:t>2026-09-13</w:t>
            </w:r>
          </w:p>
        </w:tc>
      </w:tr>
      <w:tr w14:paraId="7843C4D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2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CCCCC"/>
            <w:vAlign w:val="center"/>
          </w:tcPr>
          <w:p w14:paraId="2E55ED2C">
            <w:pPr>
              <w:tabs>
                <w:tab w:val="right" w:leader="dot" w:pos="8296"/>
              </w:tabs>
              <w:spacing w:before="120" w:after="120"/>
              <w:rPr>
                <w:bCs/>
                <w:sz w:val="18"/>
                <w:szCs w:val="18"/>
                <w:lang w:val="en-US" w:eastAsia="en-US"/>
              </w:rPr>
            </w:pPr>
            <w:r>
              <w:rPr>
                <w:bCs/>
                <w:sz w:val="18"/>
                <w:szCs w:val="18"/>
                <w:lang w:val="en-US" w:eastAsia="en-US"/>
              </w:rPr>
              <w:t>解决build</w:t>
            </w:r>
          </w:p>
        </w:tc>
        <w:tc>
          <w:tcPr>
            <w:tcW w:w="2004" w:type="dxa"/>
            <w:gridSpan w:val="3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777495F">
            <w:r>
              <w:rPr>
                <w:rFonts w:ascii="Times New Roman" w:hAnsi="Times New Roman" w:eastAsia="宋体"/>
                <w:sz w:val="21"/>
              </w:rPr>
              <w:t>fixed</w:t>
            </w:r>
          </w:p>
        </w:tc>
        <w:tc>
          <w:tcPr>
            <w:tcW w:w="2005" w:type="dxa"/>
            <w:gridSpan w:val="3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D9D9D9"/>
            <w:vAlign w:val="center"/>
          </w:tcPr>
          <w:p w14:paraId="482BEB0C">
            <w:pPr>
              <w:tabs>
                <w:tab w:val="right" w:leader="dot" w:pos="8296"/>
              </w:tabs>
              <w:spacing w:before="120" w:after="120"/>
              <w:rPr>
                <w:bCs/>
                <w:sz w:val="18"/>
                <w:szCs w:val="18"/>
                <w:lang w:val="en-US" w:eastAsia="en-US"/>
              </w:rPr>
            </w:pPr>
            <w:r>
              <w:rPr>
                <w:bCs/>
                <w:sz w:val="18"/>
                <w:szCs w:val="18"/>
                <w:lang w:val="en-US" w:eastAsia="en-US"/>
              </w:rPr>
              <w:t>解决方案</w:t>
            </w:r>
          </w:p>
        </w:tc>
        <w:tc>
          <w:tcPr>
            <w:tcW w:w="2005" w:type="dxa"/>
            <w:gridSpan w:val="3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480C51D">
            <w:r>
              <w:rPr>
                <w:rFonts w:ascii="Times New Roman" w:hAnsi="Times New Roman" w:eastAsia="宋体"/>
                <w:sz w:val="21"/>
              </w:rPr>
              <w:t>在函数入口校验 n；当 n&lt;=0 时主动抛出 ValueError。</w:t>
            </w:r>
          </w:p>
        </w:tc>
      </w:tr>
      <w:tr w14:paraId="3AE75FA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2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CCCCC"/>
            <w:vAlign w:val="center"/>
          </w:tcPr>
          <w:p w14:paraId="6D68004B">
            <w:pPr>
              <w:tabs>
                <w:tab w:val="right" w:leader="dot" w:pos="8296"/>
              </w:tabs>
              <w:spacing w:before="120" w:after="120"/>
              <w:rPr>
                <w:bCs/>
                <w:sz w:val="18"/>
                <w:szCs w:val="18"/>
                <w:lang w:val="en-US" w:eastAsia="en-US"/>
              </w:rPr>
            </w:pPr>
            <w:r>
              <w:rPr>
                <w:bCs/>
                <w:sz w:val="18"/>
                <w:szCs w:val="18"/>
                <w:lang w:val="en-US" w:eastAsia="en-US"/>
              </w:rPr>
              <w:t>解决详细描述</w:t>
            </w:r>
          </w:p>
        </w:tc>
        <w:tc>
          <w:tcPr>
            <w:tcW w:w="6014" w:type="dxa"/>
            <w:gridSpan w:val="9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A92C860">
            <w:r>
              <w:rPr>
                <w:rFonts w:ascii="Times New Roman" w:hAnsi="Times New Roman" w:eastAsia="宋体"/>
                <w:sz w:val="21"/>
              </w:rPr>
              <w:t>已运行 MMSep-AE-004，对应测试通过。</w:t>
            </w:r>
          </w:p>
        </w:tc>
      </w:tr>
      <w:tr w14:paraId="3F0B42F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2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CCCCC"/>
            <w:vAlign w:val="center"/>
          </w:tcPr>
          <w:p w14:paraId="1EBA0E14">
            <w:pPr>
              <w:tabs>
                <w:tab w:val="right" w:leader="dot" w:pos="8296"/>
              </w:tabs>
              <w:spacing w:before="120" w:after="120"/>
              <w:rPr>
                <w:bCs/>
                <w:sz w:val="18"/>
                <w:szCs w:val="18"/>
                <w:lang w:val="en-US" w:eastAsia="en-US"/>
              </w:rPr>
            </w:pPr>
            <w:r>
              <w:rPr>
                <w:bCs/>
                <w:sz w:val="18"/>
                <w:szCs w:val="18"/>
                <w:lang w:val="en-US" w:eastAsia="en-US"/>
              </w:rPr>
              <w:t>关闭者</w:t>
            </w:r>
          </w:p>
        </w:tc>
        <w:tc>
          <w:tcPr>
            <w:tcW w:w="6014" w:type="dxa"/>
            <w:gridSpan w:val="9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855C670">
            <w:r>
              <w:rPr>
                <w:rFonts w:ascii="Times New Roman" w:hAnsi="Times New Roman" w:eastAsia="宋体"/>
                <w:sz w:val="21"/>
              </w:rPr>
              <w:t>成员A</w:t>
            </w:r>
          </w:p>
        </w:tc>
      </w:tr>
    </w:tbl>
    <w:p w14:paraId="1BA677C0">
      <w:pPr>
        <w:pStyle w:val="4"/>
        <w:spacing w:before="60" w:after="60" w:line="360" w:lineRule="auto"/>
        <w:ind w:left="0" w:firstLine="0"/>
        <w:rPr>
          <w:rFonts w:eastAsia="黑体;SimHei"/>
          <w:sz w:val="28"/>
          <w:szCs w:val="28"/>
        </w:rPr>
      </w:pPr>
      <w:r>
        <w:rPr>
          <w:rFonts w:eastAsia="黑体"/>
          <w:b/>
          <w:sz w:val="24"/>
        </w:rPr>
        <w:t>表3.4.</w:t>
      </w:r>
      <w:r>
        <w:rPr>
          <w:rFonts w:hint="eastAsia" w:eastAsia="黑体"/>
          <w:b/>
          <w:sz w:val="24"/>
          <w:lang w:val="en-US" w:eastAsia="zh-CN"/>
        </w:rPr>
        <w:t>3</w:t>
      </w:r>
      <w:r>
        <w:rPr>
          <w:rFonts w:eastAsia="黑体"/>
          <w:b/>
          <w:sz w:val="24"/>
        </w:rPr>
        <w:t xml:space="preserve">  003-get_kv_pair() 无法读取已写入的缓存层</w:t>
      </w:r>
    </w:p>
    <w:tbl>
      <w:tblPr>
        <w:tblStyle w:val="13"/>
        <w:tblW w:w="7676" w:type="dxa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88"/>
        <w:gridCol w:w="74"/>
        <w:gridCol w:w="1388"/>
        <w:gridCol w:w="216"/>
        <w:gridCol w:w="400"/>
        <w:gridCol w:w="774"/>
        <w:gridCol w:w="707"/>
        <w:gridCol w:w="524"/>
        <w:gridCol w:w="159"/>
        <w:gridCol w:w="816"/>
        <w:gridCol w:w="1030"/>
      </w:tblGrid>
      <w:tr w14:paraId="6B76E95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8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CCCCC"/>
            <w:vAlign w:val="center"/>
          </w:tcPr>
          <w:p w14:paraId="78714788">
            <w:pPr>
              <w:tabs>
                <w:tab w:val="right" w:leader="dot" w:pos="8296"/>
              </w:tabs>
              <w:spacing w:before="120" w:after="120"/>
              <w:rPr>
                <w:bCs/>
                <w:sz w:val="18"/>
                <w:szCs w:val="18"/>
                <w:lang w:val="en-US" w:eastAsia="en-US"/>
              </w:rPr>
            </w:pPr>
            <w:r>
              <w:rPr>
                <w:bCs/>
                <w:sz w:val="18"/>
                <w:szCs w:val="18"/>
                <w:lang w:val="en-US" w:eastAsia="en-US"/>
              </w:rPr>
              <w:t>测试人</w:t>
            </w:r>
          </w:p>
        </w:tc>
        <w:tc>
          <w:tcPr>
            <w:tcW w:w="1678" w:type="dxa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CFE5D24">
            <w:r>
              <w:rPr>
                <w:rFonts w:ascii="Times New Roman" w:hAnsi="Times New Roman" w:eastAsia="宋体"/>
                <w:sz w:val="21"/>
              </w:rPr>
              <w:t>成员A</w:t>
            </w:r>
          </w:p>
        </w:tc>
        <w:tc>
          <w:tcPr>
            <w:tcW w:w="1881" w:type="dxa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CCCCC"/>
            <w:vAlign w:val="center"/>
          </w:tcPr>
          <w:p w14:paraId="35338DC7">
            <w:pPr>
              <w:tabs>
                <w:tab w:val="right" w:leader="dot" w:pos="8296"/>
              </w:tabs>
              <w:spacing w:before="120" w:after="120"/>
              <w:jc w:val="center"/>
              <w:rPr>
                <w:bCs/>
                <w:sz w:val="18"/>
                <w:szCs w:val="18"/>
                <w:lang w:val="en-US" w:eastAsia="en-US"/>
              </w:rPr>
            </w:pPr>
            <w:r>
              <w:rPr>
                <w:bCs/>
                <w:sz w:val="18"/>
                <w:szCs w:val="18"/>
                <w:lang w:val="en-US" w:eastAsia="en-US"/>
              </w:rPr>
              <w:t>时间</w:t>
            </w:r>
          </w:p>
        </w:tc>
        <w:tc>
          <w:tcPr>
            <w:tcW w:w="2529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49E2FA6">
            <w:r>
              <w:rPr>
                <w:rFonts w:ascii="Times New Roman" w:hAnsi="Times New Roman" w:eastAsia="宋体"/>
                <w:sz w:val="21"/>
              </w:rPr>
              <w:t>2026-09-13</w:t>
            </w:r>
          </w:p>
        </w:tc>
      </w:tr>
      <w:tr w14:paraId="1458909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8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CCCCC"/>
            <w:vAlign w:val="center"/>
          </w:tcPr>
          <w:p w14:paraId="5D1121AC">
            <w:pPr>
              <w:tabs>
                <w:tab w:val="right" w:leader="dot" w:pos="8296"/>
              </w:tabs>
              <w:spacing w:before="120" w:after="120"/>
              <w:rPr>
                <w:bCs/>
                <w:sz w:val="18"/>
                <w:szCs w:val="18"/>
                <w:lang w:val="en-US" w:eastAsia="en-US"/>
              </w:rPr>
            </w:pPr>
            <w:r>
              <w:rPr>
                <w:bCs/>
                <w:sz w:val="18"/>
                <w:szCs w:val="18"/>
                <w:lang w:val="en-US" w:eastAsia="en-US"/>
              </w:rPr>
              <w:t>功能模块名</w:t>
            </w:r>
          </w:p>
        </w:tc>
        <w:tc>
          <w:tcPr>
            <w:tcW w:w="1678" w:type="dxa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3BCD7C5">
            <w:r>
              <w:rPr>
                <w:rFonts w:ascii="Times New Roman" w:hAnsi="Times New Roman" w:eastAsia="宋体"/>
                <w:sz w:val="21"/>
              </w:rPr>
              <w:t>cache.py</w:t>
            </w:r>
          </w:p>
        </w:tc>
        <w:tc>
          <w:tcPr>
            <w:tcW w:w="1881" w:type="dxa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CCCCC"/>
            <w:vAlign w:val="center"/>
          </w:tcPr>
          <w:p w14:paraId="75FC427A">
            <w:pPr>
              <w:tabs>
                <w:tab w:val="right" w:leader="dot" w:pos="8296"/>
              </w:tabs>
              <w:spacing w:before="120" w:after="120"/>
              <w:jc w:val="center"/>
              <w:rPr>
                <w:bCs/>
                <w:sz w:val="18"/>
                <w:szCs w:val="18"/>
                <w:lang w:val="en-US" w:eastAsia="en-US"/>
              </w:rPr>
            </w:pPr>
            <w:r>
              <w:rPr>
                <w:bCs/>
                <w:sz w:val="18"/>
                <w:szCs w:val="18"/>
                <w:lang w:val="en-US" w:eastAsia="en-US"/>
              </w:rPr>
              <w:t>功能编号</w:t>
            </w:r>
          </w:p>
        </w:tc>
        <w:tc>
          <w:tcPr>
            <w:tcW w:w="2529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88D5B7B">
            <w:r>
              <w:rPr>
                <w:rFonts w:ascii="Times New Roman" w:hAnsi="Times New Roman" w:eastAsia="宋体"/>
                <w:sz w:val="21"/>
              </w:rPr>
              <w:t>get_kv_pair()</w:t>
            </w:r>
          </w:p>
        </w:tc>
      </w:tr>
      <w:tr w14:paraId="2912221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8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CCCCC"/>
            <w:vAlign w:val="center"/>
          </w:tcPr>
          <w:p w14:paraId="25C210E2">
            <w:pPr>
              <w:tabs>
                <w:tab w:val="right" w:leader="dot" w:pos="8296"/>
              </w:tabs>
              <w:spacing w:before="120" w:after="120"/>
              <w:rPr>
                <w:bCs/>
                <w:sz w:val="18"/>
                <w:szCs w:val="18"/>
                <w:lang w:val="en-US" w:eastAsia="en-US"/>
              </w:rPr>
            </w:pPr>
            <w:r>
              <w:rPr>
                <w:bCs/>
                <w:sz w:val="18"/>
                <w:szCs w:val="18"/>
                <w:lang w:val="en-US" w:eastAsia="en-US"/>
              </w:rPr>
              <w:t>测试项编号</w:t>
            </w:r>
          </w:p>
        </w:tc>
        <w:tc>
          <w:tcPr>
            <w:tcW w:w="6088" w:type="dxa"/>
            <w:gridSpan w:val="10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814EB74">
            <w:r>
              <w:rPr>
                <w:rFonts w:ascii="Times New Roman" w:hAnsi="Times New Roman" w:eastAsia="宋体"/>
                <w:sz w:val="21"/>
              </w:rPr>
              <w:t>MMSep-CACHE-009</w:t>
            </w:r>
          </w:p>
        </w:tc>
      </w:tr>
      <w:tr w14:paraId="0A591BB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8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CCCCC"/>
            <w:vAlign w:val="center"/>
          </w:tcPr>
          <w:p w14:paraId="2600937B">
            <w:pPr>
              <w:tabs>
                <w:tab w:val="right" w:leader="dot" w:pos="8296"/>
              </w:tabs>
              <w:spacing w:before="120" w:after="120"/>
              <w:rPr>
                <w:bCs/>
                <w:sz w:val="18"/>
                <w:szCs w:val="18"/>
                <w:lang w:val="en-US" w:eastAsia="en-US"/>
              </w:rPr>
            </w:pPr>
            <w:r>
              <w:rPr>
                <w:bCs/>
                <w:sz w:val="18"/>
                <w:szCs w:val="18"/>
                <w:lang w:val="en-US" w:eastAsia="en-US"/>
              </w:rPr>
              <w:t>测试需求</w:t>
            </w:r>
          </w:p>
        </w:tc>
        <w:tc>
          <w:tcPr>
            <w:tcW w:w="6088" w:type="dxa"/>
            <w:gridSpan w:val="10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213B842">
            <w:r>
              <w:rPr>
                <w:rFonts w:ascii="Times New Roman" w:hAnsi="Times New Roman" w:eastAsia="宋体"/>
                <w:sz w:val="21"/>
              </w:rPr>
              <w:t>已写入指定层的 KV 缓存应能够被正确读取</w:t>
            </w:r>
          </w:p>
        </w:tc>
      </w:tr>
      <w:tr w14:paraId="2A09585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8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CCCCC"/>
            <w:vAlign w:val="center"/>
          </w:tcPr>
          <w:p w14:paraId="4883DCB6">
            <w:pPr>
              <w:tabs>
                <w:tab w:val="right" w:leader="dot" w:pos="8296"/>
              </w:tabs>
              <w:spacing w:before="120" w:after="120"/>
              <w:rPr>
                <w:bCs/>
                <w:sz w:val="18"/>
                <w:szCs w:val="18"/>
                <w:lang w:val="en-US" w:eastAsia="en-US"/>
              </w:rPr>
            </w:pPr>
            <w:r>
              <w:rPr>
                <w:bCs/>
                <w:sz w:val="18"/>
                <w:szCs w:val="18"/>
                <w:lang w:val="en-US" w:eastAsia="en-US"/>
              </w:rPr>
              <w:t>用例编号</w:t>
            </w:r>
          </w:p>
        </w:tc>
        <w:tc>
          <w:tcPr>
            <w:tcW w:w="6088" w:type="dxa"/>
            <w:gridSpan w:val="10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AFF19E6">
            <w:r>
              <w:rPr>
                <w:rFonts w:ascii="Times New Roman" w:hAnsi="Times New Roman" w:eastAsia="宋体"/>
                <w:sz w:val="21"/>
              </w:rPr>
              <w:t>MMSep-CACHE-009</w:t>
            </w:r>
          </w:p>
        </w:tc>
      </w:tr>
      <w:tr w14:paraId="3B51BA9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0" w:hRule="atLeast"/>
          <w:jc w:val="center"/>
        </w:trPr>
        <w:tc>
          <w:tcPr>
            <w:tcW w:w="158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CCCCC"/>
            <w:vAlign w:val="center"/>
          </w:tcPr>
          <w:p w14:paraId="58E9A057">
            <w:pPr>
              <w:tabs>
                <w:tab w:val="right" w:leader="dot" w:pos="8296"/>
              </w:tabs>
              <w:spacing w:before="120" w:after="120"/>
              <w:rPr>
                <w:bCs/>
                <w:sz w:val="18"/>
                <w:szCs w:val="18"/>
                <w:lang w:val="en-US" w:eastAsia="en-US"/>
              </w:rPr>
            </w:pPr>
            <w:r>
              <w:rPr>
                <w:bCs/>
                <w:sz w:val="18"/>
                <w:szCs w:val="18"/>
                <w:lang w:val="en-US" w:eastAsia="en-US"/>
              </w:rPr>
              <w:t>严重程度</w:t>
            </w:r>
          </w:p>
        </w:tc>
        <w:tc>
          <w:tcPr>
            <w:tcW w:w="1462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644D86F">
            <w:r>
              <w:rPr>
                <w:rFonts w:ascii="Times New Roman" w:hAnsi="Times New Roman" w:eastAsia="宋体"/>
                <w:sz w:val="21"/>
              </w:rPr>
              <w:t>高</w:t>
            </w:r>
          </w:p>
        </w:tc>
        <w:tc>
          <w:tcPr>
            <w:tcW w:w="1390" w:type="dxa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D9D9D9"/>
            <w:vAlign w:val="center"/>
          </w:tcPr>
          <w:p w14:paraId="3F352C86">
            <w:pPr>
              <w:tabs>
                <w:tab w:val="right" w:leader="dot" w:pos="8296"/>
              </w:tabs>
              <w:spacing w:before="120" w:after="120"/>
              <w:rPr>
                <w:bCs/>
                <w:sz w:val="18"/>
                <w:szCs w:val="18"/>
                <w:lang w:val="en-US" w:eastAsia="en-US"/>
              </w:rPr>
            </w:pPr>
            <w:r>
              <w:rPr>
                <w:bCs/>
                <w:sz w:val="18"/>
                <w:szCs w:val="18"/>
                <w:lang w:val="en-US" w:eastAsia="en-US"/>
              </w:rPr>
              <w:t>优先级</w:t>
            </w:r>
          </w:p>
        </w:tc>
        <w:tc>
          <w:tcPr>
            <w:tcW w:w="1390" w:type="dxa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B5C7B74">
            <w:r>
              <w:rPr>
                <w:rFonts w:ascii="Times New Roman" w:hAnsi="Times New Roman" w:eastAsia="宋体"/>
                <w:sz w:val="21"/>
              </w:rPr>
              <w:t>高</w:t>
            </w:r>
          </w:p>
        </w:tc>
        <w:tc>
          <w:tcPr>
            <w:tcW w:w="81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D9D9D9"/>
            <w:vAlign w:val="center"/>
          </w:tcPr>
          <w:p w14:paraId="27A0CA35">
            <w:pPr>
              <w:tabs>
                <w:tab w:val="right" w:leader="dot" w:pos="8296"/>
              </w:tabs>
              <w:spacing w:before="120" w:after="120"/>
              <w:rPr>
                <w:bCs/>
                <w:sz w:val="18"/>
                <w:szCs w:val="18"/>
                <w:lang w:val="en-US" w:eastAsia="en-US"/>
              </w:rPr>
            </w:pPr>
            <w:r>
              <w:rPr>
                <w:bCs/>
                <w:sz w:val="18"/>
                <w:szCs w:val="18"/>
                <w:lang w:val="en-US" w:eastAsia="en-US"/>
              </w:rPr>
              <w:t>状态</w:t>
            </w:r>
          </w:p>
        </w:tc>
        <w:tc>
          <w:tcPr>
            <w:tcW w:w="103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5206FFF">
            <w:r>
              <w:rPr>
                <w:rFonts w:ascii="Times New Roman" w:hAnsi="Times New Roman" w:eastAsia="宋体"/>
                <w:sz w:val="21"/>
              </w:rPr>
              <w:t>关闭</w:t>
            </w:r>
          </w:p>
        </w:tc>
      </w:tr>
      <w:tr w14:paraId="5AB4246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8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CCCCC"/>
            <w:vAlign w:val="center"/>
          </w:tcPr>
          <w:p w14:paraId="6F0C6B00">
            <w:pPr>
              <w:tabs>
                <w:tab w:val="right" w:leader="dot" w:pos="8296"/>
              </w:tabs>
              <w:spacing w:before="120" w:after="120"/>
              <w:rPr>
                <w:bCs/>
                <w:sz w:val="18"/>
                <w:szCs w:val="18"/>
                <w:lang w:val="en-US" w:eastAsia="en-US"/>
              </w:rPr>
            </w:pPr>
            <w:r>
              <w:rPr>
                <w:bCs/>
                <w:sz w:val="18"/>
                <w:szCs w:val="18"/>
                <w:lang w:val="en-US" w:eastAsia="en-US"/>
              </w:rPr>
              <w:t>分配给</w:t>
            </w:r>
          </w:p>
        </w:tc>
        <w:tc>
          <w:tcPr>
            <w:tcW w:w="6088" w:type="dxa"/>
            <w:gridSpan w:val="10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A690A2D">
            <w:r>
              <w:rPr>
                <w:rFonts w:ascii="Times New Roman" w:hAnsi="Times New Roman" w:eastAsia="宋体"/>
                <w:sz w:val="21"/>
              </w:rPr>
              <w:t>开发人员</w:t>
            </w:r>
          </w:p>
        </w:tc>
      </w:tr>
      <w:tr w14:paraId="567B2EC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8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CCCCC"/>
            <w:vAlign w:val="center"/>
          </w:tcPr>
          <w:p w14:paraId="653DB03E">
            <w:pPr>
              <w:tabs>
                <w:tab w:val="right" w:leader="dot" w:pos="8296"/>
              </w:tabs>
              <w:spacing w:before="120" w:after="120"/>
              <w:rPr>
                <w:bCs/>
                <w:sz w:val="18"/>
                <w:szCs w:val="18"/>
                <w:lang w:val="en-US" w:eastAsia="en-US"/>
              </w:rPr>
            </w:pPr>
            <w:r>
              <w:rPr>
                <w:bCs/>
                <w:sz w:val="18"/>
                <w:szCs w:val="18"/>
                <w:lang w:val="en-US" w:eastAsia="en-US"/>
              </w:rPr>
              <w:t>发送给</w:t>
            </w:r>
          </w:p>
        </w:tc>
        <w:tc>
          <w:tcPr>
            <w:tcW w:w="6088" w:type="dxa"/>
            <w:gridSpan w:val="10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9EAF221">
            <w:r>
              <w:rPr>
                <w:rFonts w:ascii="Times New Roman" w:hAnsi="Times New Roman" w:eastAsia="宋体"/>
                <w:sz w:val="21"/>
              </w:rPr>
              <w:t>项目组成员</w:t>
            </w:r>
          </w:p>
        </w:tc>
      </w:tr>
      <w:tr w14:paraId="12A1B52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8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CCCCC"/>
            <w:vAlign w:val="center"/>
          </w:tcPr>
          <w:p w14:paraId="4E279B73">
            <w:pPr>
              <w:tabs>
                <w:tab w:val="right" w:leader="dot" w:pos="8296"/>
              </w:tabs>
              <w:spacing w:before="120" w:after="120"/>
              <w:rPr>
                <w:bCs/>
                <w:sz w:val="18"/>
                <w:szCs w:val="18"/>
                <w:lang w:val="en-US" w:eastAsia="en-US"/>
              </w:rPr>
            </w:pPr>
            <w:r>
              <w:rPr>
                <w:bCs/>
                <w:sz w:val="18"/>
                <w:szCs w:val="18"/>
                <w:lang w:val="en-US" w:eastAsia="en-US"/>
              </w:rPr>
              <w:t>缺陷标题</w:t>
            </w:r>
          </w:p>
        </w:tc>
        <w:tc>
          <w:tcPr>
            <w:tcW w:w="6088" w:type="dxa"/>
            <w:gridSpan w:val="10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E733D08">
            <w:r>
              <w:rPr>
                <w:rFonts w:ascii="Times New Roman" w:hAnsi="Times New Roman" w:eastAsia="宋体"/>
                <w:sz w:val="21"/>
              </w:rPr>
              <w:t>get_kv_pair() 无法读取已写入的缓存层</w:t>
            </w:r>
          </w:p>
        </w:tc>
      </w:tr>
      <w:tr w14:paraId="7CCA0F5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676" w:type="dxa"/>
            <w:gridSpan w:val="11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EE9668F">
            <w:r>
              <w:rPr>
                <w:rFonts w:ascii="Times New Roman" w:hAnsi="Times New Roman" w:eastAsia="宋体"/>
                <w:sz w:val="21"/>
              </w:rPr>
              <w:t>详细描述</w:t>
            </w:r>
            <w:r>
              <w:rPr>
                <w:rFonts w:ascii="Times New Roman" w:hAnsi="Times New Roman" w:eastAsia="宋体"/>
                <w:sz w:val="21"/>
              </w:rPr>
              <w:br w:type="textWrapping"/>
            </w:r>
            <w:r>
              <w:rPr>
                <w:rFonts w:ascii="Times New Roman" w:hAnsi="Times New Roman" w:eastAsia="宋体"/>
                <w:sz w:val="21"/>
              </w:rPr>
              <w:t>1. 向第 0 层写入 KV。</w:t>
            </w:r>
            <w:r>
              <w:rPr>
                <w:rFonts w:ascii="Times New Roman" w:hAnsi="Times New Roman" w:eastAsia="宋体"/>
                <w:sz w:val="21"/>
              </w:rPr>
              <w:br w:type="textWrapping"/>
            </w:r>
            <w:r>
              <w:rPr>
                <w:rFonts w:ascii="Times New Roman" w:hAnsi="Times New Roman" w:eastAsia="宋体"/>
                <w:sz w:val="21"/>
              </w:rPr>
              <w:t>2. 调用 get_kv_pair(0)。</w:t>
            </w:r>
            <w:r>
              <w:rPr>
                <w:rFonts w:ascii="Times New Roman" w:hAnsi="Times New Roman" w:eastAsia="宋体"/>
                <w:sz w:val="21"/>
              </w:rPr>
              <w:br w:type="textWrapping"/>
            </w:r>
            <w:r>
              <w:rPr>
                <w:rFonts w:ascii="Times New Roman" w:hAnsi="Times New Roman" w:eastAsia="宋体"/>
                <w:sz w:val="21"/>
              </w:rPr>
              <w:t>预期结果：返回已写入的 key/value。</w:t>
            </w:r>
            <w:r>
              <w:rPr>
                <w:rFonts w:ascii="Times New Roman" w:hAnsi="Times New Roman" w:eastAsia="宋体"/>
                <w:sz w:val="21"/>
              </w:rPr>
              <w:br w:type="textWrapping"/>
            </w:r>
            <w:r>
              <w:rPr>
                <w:rFonts w:ascii="Times New Roman" w:hAnsi="Times New Roman" w:eastAsia="宋体"/>
                <w:sz w:val="21"/>
              </w:rPr>
              <w:t>实际结果：原始代码抛出 RuntimeError：The KV for layer:0 have not been set。</w:t>
            </w:r>
            <w:r>
              <w:rPr>
                <w:rFonts w:ascii="Times New Roman" w:hAnsi="Times New Roman" w:eastAsia="宋体"/>
                <w:sz w:val="21"/>
              </w:rPr>
              <w:br w:type="textWrapping"/>
            </w:r>
            <w:r>
              <w:rPr>
                <w:rFonts w:ascii="Times New Roman" w:hAnsi="Times New Roman" w:eastAsia="宋体"/>
                <w:sz w:val="21"/>
              </w:rPr>
              <w:t>修复结果：修复版正确返回 key/value，cache 基础回归测试 9 条全部通过。</w:t>
            </w:r>
            <w:r>
              <w:rPr>
                <w:rFonts w:ascii="Times New Roman" w:hAnsi="Times New Roman" w:eastAsia="宋体"/>
                <w:sz w:val="21"/>
              </w:rPr>
              <w:br w:type="textWrapping"/>
            </w:r>
            <w:r>
              <w:rPr>
                <w:rFonts w:ascii="Times New Roman" w:hAnsi="Times New Roman" w:eastAsia="宋体"/>
                <w:sz w:val="21"/>
              </w:rPr>
              <w:t>影响：原始代码导致后续模型计算无法读取缓存数据。</w:t>
            </w:r>
          </w:p>
        </w:tc>
      </w:tr>
      <w:tr w14:paraId="7D6306E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2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CCCCC"/>
            <w:vAlign w:val="center"/>
          </w:tcPr>
          <w:p w14:paraId="6B882D66">
            <w:pPr>
              <w:tabs>
                <w:tab w:val="right" w:leader="dot" w:pos="8296"/>
              </w:tabs>
              <w:spacing w:before="120" w:after="120"/>
              <w:rPr>
                <w:bCs/>
                <w:sz w:val="18"/>
                <w:szCs w:val="18"/>
                <w:lang w:val="en-US" w:eastAsia="en-US"/>
              </w:rPr>
            </w:pPr>
            <w:r>
              <w:rPr>
                <w:bCs/>
                <w:sz w:val="18"/>
                <w:szCs w:val="18"/>
                <w:lang w:val="en-US" w:eastAsia="en-US"/>
              </w:rPr>
              <w:t>附件</w:t>
            </w:r>
          </w:p>
        </w:tc>
        <w:tc>
          <w:tcPr>
            <w:tcW w:w="6014" w:type="dxa"/>
            <w:gridSpan w:val="9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740E256">
            <w:r>
              <w:rPr>
                <w:rFonts w:ascii="Times New Roman" w:hAnsi="Times New Roman" w:eastAsia="宋体"/>
                <w:sz w:val="21"/>
              </w:rPr>
              <w:t>无</w:t>
            </w:r>
          </w:p>
        </w:tc>
      </w:tr>
      <w:tr w14:paraId="2B0E1CF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2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CCCCC"/>
            <w:vAlign w:val="center"/>
          </w:tcPr>
          <w:p w14:paraId="0D8F9E70">
            <w:pPr>
              <w:tabs>
                <w:tab w:val="right" w:leader="dot" w:pos="8296"/>
              </w:tabs>
              <w:spacing w:before="120" w:after="120"/>
              <w:rPr>
                <w:bCs/>
                <w:sz w:val="18"/>
                <w:szCs w:val="18"/>
                <w:lang w:val="en-US" w:eastAsia="en-US"/>
              </w:rPr>
            </w:pPr>
            <w:r>
              <w:rPr>
                <w:bCs/>
                <w:sz w:val="18"/>
                <w:szCs w:val="18"/>
                <w:lang w:val="en-US" w:eastAsia="en-US"/>
              </w:rPr>
              <w:t>相关缺陷</w:t>
            </w:r>
          </w:p>
        </w:tc>
        <w:tc>
          <w:tcPr>
            <w:tcW w:w="6014" w:type="dxa"/>
            <w:gridSpan w:val="9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AFF93DF">
            <w:r>
              <w:rPr>
                <w:rFonts w:ascii="Times New Roman" w:hAnsi="Times New Roman" w:eastAsia="宋体"/>
                <w:sz w:val="21"/>
              </w:rPr>
              <w:t>无</w:t>
            </w:r>
          </w:p>
        </w:tc>
      </w:tr>
      <w:tr w14:paraId="70ED235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2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CCCCC"/>
            <w:vAlign w:val="center"/>
          </w:tcPr>
          <w:p w14:paraId="7CFC7919">
            <w:pPr>
              <w:tabs>
                <w:tab w:val="right" w:leader="dot" w:pos="8296"/>
              </w:tabs>
              <w:spacing w:before="120" w:after="120"/>
              <w:rPr>
                <w:bCs/>
                <w:sz w:val="18"/>
                <w:szCs w:val="18"/>
                <w:lang w:val="en-US" w:eastAsia="en-US"/>
              </w:rPr>
            </w:pPr>
            <w:r>
              <w:rPr>
                <w:bCs/>
                <w:sz w:val="18"/>
                <w:szCs w:val="18"/>
                <w:lang w:val="en-US" w:eastAsia="en-US"/>
              </w:rPr>
              <w:t>注释</w:t>
            </w:r>
          </w:p>
        </w:tc>
        <w:tc>
          <w:tcPr>
            <w:tcW w:w="6014" w:type="dxa"/>
            <w:gridSpan w:val="9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0636734">
            <w:r>
              <w:rPr>
                <w:rFonts w:ascii="Times New Roman" w:hAnsi="Times New Roman" w:eastAsia="宋体"/>
                <w:sz w:val="21"/>
              </w:rPr>
              <w:t>修复版回归测试通过；Transformers 版本问题不计入缺陷</w:t>
            </w:r>
          </w:p>
        </w:tc>
      </w:tr>
      <w:tr w14:paraId="332EC9E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676" w:type="dxa"/>
            <w:gridSpan w:val="11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CCCCC"/>
            <w:vAlign w:val="center"/>
          </w:tcPr>
          <w:p w14:paraId="3CC29FEF">
            <w:pPr>
              <w:tabs>
                <w:tab w:val="right" w:leader="dot" w:pos="8296"/>
              </w:tabs>
              <w:spacing w:before="120" w:after="120"/>
              <w:rPr>
                <w:bCs/>
                <w:sz w:val="18"/>
                <w:szCs w:val="18"/>
                <w:lang w:val="en-US" w:eastAsia="en-US"/>
              </w:rPr>
            </w:pPr>
            <w:r>
              <w:rPr>
                <w:rFonts w:ascii="Times New Roman" w:hAnsi="Times New Roman" w:eastAsia="宋体"/>
                <w:sz w:val="21"/>
              </w:rPr>
              <w:t>解决</w:t>
            </w:r>
          </w:p>
        </w:tc>
      </w:tr>
      <w:tr w14:paraId="598C2BA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2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CCCCC"/>
            <w:vAlign w:val="center"/>
          </w:tcPr>
          <w:p w14:paraId="16A4AAA9">
            <w:pPr>
              <w:tabs>
                <w:tab w:val="right" w:leader="dot" w:pos="8296"/>
              </w:tabs>
              <w:spacing w:before="120" w:after="120"/>
              <w:rPr>
                <w:bCs/>
                <w:sz w:val="18"/>
                <w:szCs w:val="18"/>
                <w:lang w:val="en-US" w:eastAsia="en-US"/>
              </w:rPr>
            </w:pPr>
            <w:r>
              <w:rPr>
                <w:bCs/>
                <w:sz w:val="18"/>
                <w:szCs w:val="18"/>
                <w:lang w:val="en-US" w:eastAsia="en-US"/>
              </w:rPr>
              <w:t>解决者</w:t>
            </w:r>
          </w:p>
        </w:tc>
        <w:tc>
          <w:tcPr>
            <w:tcW w:w="2004" w:type="dxa"/>
            <w:gridSpan w:val="3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9DEF70B">
            <w:r>
              <w:rPr>
                <w:rFonts w:ascii="Times New Roman" w:hAnsi="Times New Roman" w:eastAsia="宋体"/>
                <w:sz w:val="21"/>
              </w:rPr>
              <w:t>成员A</w:t>
            </w:r>
          </w:p>
        </w:tc>
        <w:tc>
          <w:tcPr>
            <w:tcW w:w="2005" w:type="dxa"/>
            <w:gridSpan w:val="3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D9D9D9"/>
            <w:vAlign w:val="center"/>
          </w:tcPr>
          <w:p w14:paraId="3D34FD04">
            <w:pPr>
              <w:tabs>
                <w:tab w:val="right" w:leader="dot" w:pos="8296"/>
              </w:tabs>
              <w:spacing w:before="120" w:after="120"/>
              <w:rPr>
                <w:bCs/>
                <w:sz w:val="18"/>
                <w:szCs w:val="18"/>
                <w:lang w:val="en-US" w:eastAsia="en-US"/>
              </w:rPr>
            </w:pPr>
            <w:r>
              <w:rPr>
                <w:bCs/>
                <w:sz w:val="18"/>
                <w:szCs w:val="18"/>
                <w:lang w:val="en-US" w:eastAsia="en-US"/>
              </w:rPr>
              <w:t>解决日期</w:t>
            </w:r>
          </w:p>
        </w:tc>
        <w:tc>
          <w:tcPr>
            <w:tcW w:w="2005" w:type="dxa"/>
            <w:gridSpan w:val="3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5C019ED">
            <w:r>
              <w:rPr>
                <w:rFonts w:ascii="Times New Roman" w:hAnsi="Times New Roman" w:eastAsia="宋体"/>
                <w:sz w:val="21"/>
              </w:rPr>
              <w:t>2026-09-13</w:t>
            </w:r>
          </w:p>
        </w:tc>
      </w:tr>
      <w:tr w14:paraId="1EBBE64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2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CCCCC"/>
            <w:vAlign w:val="center"/>
          </w:tcPr>
          <w:p w14:paraId="71286A83">
            <w:pPr>
              <w:tabs>
                <w:tab w:val="right" w:leader="dot" w:pos="8296"/>
              </w:tabs>
              <w:spacing w:before="120" w:after="120"/>
              <w:rPr>
                <w:bCs/>
                <w:sz w:val="18"/>
                <w:szCs w:val="18"/>
                <w:lang w:val="en-US" w:eastAsia="en-US"/>
              </w:rPr>
            </w:pPr>
            <w:r>
              <w:rPr>
                <w:bCs/>
                <w:sz w:val="18"/>
                <w:szCs w:val="18"/>
                <w:lang w:val="en-US" w:eastAsia="en-US"/>
              </w:rPr>
              <w:t>解决build</w:t>
            </w:r>
          </w:p>
        </w:tc>
        <w:tc>
          <w:tcPr>
            <w:tcW w:w="2004" w:type="dxa"/>
            <w:gridSpan w:val="3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33B8CFA">
            <w:r>
              <w:rPr>
                <w:rFonts w:ascii="Times New Roman" w:hAnsi="Times New Roman" w:eastAsia="宋体"/>
                <w:sz w:val="21"/>
              </w:rPr>
              <w:t>fixed</w:t>
            </w:r>
          </w:p>
        </w:tc>
        <w:tc>
          <w:tcPr>
            <w:tcW w:w="2005" w:type="dxa"/>
            <w:gridSpan w:val="3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D9D9D9"/>
            <w:vAlign w:val="center"/>
          </w:tcPr>
          <w:p w14:paraId="6D3E3E43">
            <w:pPr>
              <w:tabs>
                <w:tab w:val="right" w:leader="dot" w:pos="8296"/>
              </w:tabs>
              <w:spacing w:before="120" w:after="120"/>
              <w:rPr>
                <w:bCs/>
                <w:sz w:val="18"/>
                <w:szCs w:val="18"/>
                <w:lang w:val="en-US" w:eastAsia="en-US"/>
              </w:rPr>
            </w:pPr>
            <w:r>
              <w:rPr>
                <w:bCs/>
                <w:sz w:val="18"/>
                <w:szCs w:val="18"/>
                <w:lang w:val="en-US" w:eastAsia="en-US"/>
              </w:rPr>
              <w:t>解决方案</w:t>
            </w:r>
          </w:p>
        </w:tc>
        <w:tc>
          <w:tcPr>
            <w:tcW w:w="2005" w:type="dxa"/>
            <w:gridSpan w:val="3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D78F477">
            <w:r>
              <w:rPr>
                <w:rFonts w:ascii="Times New Roman" w:hAnsi="Times New Roman" w:eastAsia="宋体"/>
                <w:sz w:val="21"/>
              </w:rPr>
              <w:t>修正 get_kv_pair() 的缓存层存在性判断。</w:t>
            </w:r>
            <w:bookmarkStart w:id="15" w:name="_GoBack"/>
            <w:bookmarkEnd w:id="15"/>
          </w:p>
        </w:tc>
      </w:tr>
      <w:tr w14:paraId="02E2BC4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2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CCCCC"/>
            <w:vAlign w:val="center"/>
          </w:tcPr>
          <w:p w14:paraId="366F662B">
            <w:pPr>
              <w:tabs>
                <w:tab w:val="right" w:leader="dot" w:pos="8296"/>
              </w:tabs>
              <w:spacing w:before="120" w:after="120"/>
              <w:rPr>
                <w:bCs/>
                <w:sz w:val="18"/>
                <w:szCs w:val="18"/>
                <w:lang w:val="en-US" w:eastAsia="en-US"/>
              </w:rPr>
            </w:pPr>
            <w:r>
              <w:rPr>
                <w:bCs/>
                <w:sz w:val="18"/>
                <w:szCs w:val="18"/>
                <w:lang w:val="en-US" w:eastAsia="en-US"/>
              </w:rPr>
              <w:t>解决详细描述</w:t>
            </w:r>
          </w:p>
        </w:tc>
        <w:tc>
          <w:tcPr>
            <w:tcW w:w="6014" w:type="dxa"/>
            <w:gridSpan w:val="9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6A83CD2">
            <w:r>
              <w:rPr>
                <w:rFonts w:ascii="Times New Roman" w:hAnsi="Times New Roman" w:eastAsia="宋体"/>
                <w:sz w:val="21"/>
              </w:rPr>
              <w:t>已运行 cache 基础回归测试 9 条，全部通过。</w:t>
            </w:r>
          </w:p>
        </w:tc>
      </w:tr>
      <w:tr w14:paraId="4837A38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2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CCCCC"/>
            <w:vAlign w:val="center"/>
          </w:tcPr>
          <w:p w14:paraId="16A8ECE6">
            <w:pPr>
              <w:tabs>
                <w:tab w:val="right" w:leader="dot" w:pos="8296"/>
              </w:tabs>
              <w:spacing w:before="120" w:after="120"/>
              <w:rPr>
                <w:bCs/>
                <w:sz w:val="18"/>
                <w:szCs w:val="18"/>
                <w:lang w:val="en-US" w:eastAsia="en-US"/>
              </w:rPr>
            </w:pPr>
            <w:r>
              <w:rPr>
                <w:bCs/>
                <w:sz w:val="18"/>
                <w:szCs w:val="18"/>
                <w:lang w:val="en-US" w:eastAsia="en-US"/>
              </w:rPr>
              <w:t>关闭者</w:t>
            </w:r>
          </w:p>
        </w:tc>
        <w:tc>
          <w:tcPr>
            <w:tcW w:w="6014" w:type="dxa"/>
            <w:gridSpan w:val="9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BC829C2">
            <w:r>
              <w:rPr>
                <w:rFonts w:ascii="Times New Roman" w:hAnsi="Times New Roman" w:eastAsia="宋体"/>
                <w:sz w:val="21"/>
              </w:rPr>
              <w:t>成员A</w:t>
            </w:r>
          </w:p>
        </w:tc>
      </w:tr>
    </w:tbl>
    <w:p w14:paraId="4AF49E5A">
      <w:pPr>
        <w:pStyle w:val="3"/>
        <w:spacing w:line="360" w:lineRule="auto"/>
        <w:ind w:left="0" w:firstLine="0"/>
      </w:pPr>
      <w:bookmarkStart w:id="14" w:name="__RefHeading___Toc21701981"/>
      <w:bookmarkEnd w:id="14"/>
      <w:r>
        <w:t>3.5结果分析和结论</w:t>
      </w:r>
    </w:p>
    <w:p w14:paraId="72089183">
      <w:pPr>
        <w:spacing w:line="360" w:lineRule="auto"/>
        <w:ind w:firstLine="420" w:firstLineChars="200"/>
        <w:rPr>
          <w:rFonts w:hint="eastAsia"/>
          <w:color w:val="0000FF"/>
        </w:rPr>
      </w:pPr>
      <w:r>
        <w:t>测试用例清单共 25 条：auto_eval.py 16 条、cache.py 基础部分 9 条，修复版回归测试全部通过。</w:t>
      </w:r>
    </w:p>
    <w:p w14:paraId="6B069885">
      <w:pPr>
        <w:spacing w:line="360" w:lineRule="auto"/>
        <w:ind w:firstLine="420" w:firstLineChars="200"/>
        <w:rPr>
          <w:rFonts w:hint="eastAsia"/>
          <w:color w:val="0000FF"/>
        </w:rPr>
      </w:pPr>
      <w:r>
        <w:t>模块一共发现 3 个代码缺陷，现已全部修复并完成回归验证。</w:t>
      </w:r>
    </w:p>
    <w:p w14:paraId="7F3B8699">
      <w:pPr>
        <w:spacing w:line="360" w:lineRule="auto"/>
        <w:ind w:right="0" w:firstLine="420"/>
        <w:rPr>
          <w:color w:val="0000FF"/>
        </w:rPr>
      </w:pPr>
    </w:p>
    <w:sectPr>
      <w:headerReference r:id="rId10" w:type="first"/>
      <w:footerReference r:id="rId12" w:type="first"/>
      <w:headerReference r:id="rId9" w:type="default"/>
      <w:footerReference r:id="rId11" w:type="default"/>
      <w:pgSz w:w="11906" w:h="16838"/>
      <w:pgMar w:top="1440" w:right="1800" w:bottom="1440" w:left="1800" w:header="851" w:footer="992" w:gutter="0"/>
      <w:pgNumType w:fmt="decimal"/>
      <w:cols w:space="720" w:num="1"/>
      <w:formProt w:val="0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Lohit Devanagari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Liberation Serif">
    <w:altName w:val="Times New Roman"/>
    <w:panose1 w:val="00000000000000000000"/>
    <w:charset w:val="00"/>
    <w:family w:val="roman"/>
    <w:pitch w:val="default"/>
    <w:sig w:usb0="00000000" w:usb1="00000000" w:usb2="00000000" w:usb3="00000000" w:csb0="00000000" w:csb1="00000000"/>
  </w:font>
  <w:font w:name="Noto Serif CJK SC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宋体;SimSun">
    <w:altName w:val="宋体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;SimHei">
    <w:altName w:val="黑体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Liberation Sans">
    <w:altName w:val="Arial"/>
    <w:panose1 w:val="00000000000000000000"/>
    <w:charset w:val="00"/>
    <w:family w:val="swiss"/>
    <w:pitch w:val="default"/>
    <w:sig w:usb0="00000000" w:usb1="00000000" w:usb2="00000000" w:usb3="00000000" w:csb0="00000000" w:csb1="00000000"/>
  </w:font>
  <w:font w:name="Noto Sans CJK SC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等线;DengXian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DejaVu Sans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F45B829">
    <w:pPr>
      <w:pStyle w:val="8"/>
    </w:pPr>
    <w:r>
      <w:rPr>
        <w:rFonts w:eastAsia="Times New Roman"/>
        <w:lang w:val="zh-CN"/>
      </w:rPr>
      <w:t xml:space="preserve"> </w:t>
    </w:r>
    <w:r>
      <w:rPr>
        <w:b/>
        <w:sz w:val="24"/>
        <w:szCs w:val="24"/>
      </w:rPr>
      <w:fldChar w:fldCharType="begin"/>
    </w:r>
    <w:r>
      <w:rPr>
        <w:b/>
        <w:sz w:val="24"/>
        <w:szCs w:val="24"/>
      </w:rPr>
      <w:instrText xml:space="preserve"> PAGE </w:instrText>
    </w:r>
    <w:r>
      <w:rPr>
        <w:b/>
        <w:sz w:val="24"/>
        <w:szCs w:val="24"/>
      </w:rPr>
      <w:fldChar w:fldCharType="separate"/>
    </w:r>
    <w:r>
      <w:rPr>
        <w:b/>
        <w:sz w:val="24"/>
        <w:szCs w:val="24"/>
      </w:rPr>
      <w:t>2</w:t>
    </w:r>
    <w:r>
      <w:rPr>
        <w:b/>
        <w:sz w:val="24"/>
        <w:szCs w:val="24"/>
      </w:rPr>
      <w:fldChar w:fldCharType="end"/>
    </w:r>
    <w:r>
      <w:rPr>
        <w:rFonts w:eastAsia="Times New Roman"/>
        <w:lang w:val="zh-CN"/>
      </w:rPr>
      <w:t xml:space="preserve"> </w:t>
    </w:r>
    <w:r>
      <w:rPr>
        <w:lang w:val="zh-CN"/>
      </w:rPr>
      <w:t xml:space="preserve">/ </w:t>
    </w:r>
    <w:r>
      <w:rPr>
        <w:b/>
        <w:sz w:val="24"/>
        <w:szCs w:val="24"/>
      </w:rPr>
      <w:fldChar w:fldCharType="begin"/>
    </w:r>
    <w:r>
      <w:rPr>
        <w:b/>
        <w:sz w:val="24"/>
        <w:szCs w:val="24"/>
      </w:rPr>
      <w:instrText xml:space="preserve"> NUMPAGES \* ARABIC </w:instrText>
    </w:r>
    <w:r>
      <w:rPr>
        <w:b/>
        <w:sz w:val="24"/>
        <w:szCs w:val="24"/>
      </w:rPr>
      <w:fldChar w:fldCharType="separate"/>
    </w:r>
    <w:r>
      <w:rPr>
        <w:b/>
        <w:sz w:val="24"/>
        <w:szCs w:val="24"/>
      </w:rPr>
      <w:t>7</w:t>
    </w:r>
    <w:r>
      <w:rPr>
        <w:b/>
        <w:sz w:val="24"/>
        <w:szCs w:val="24"/>
      </w:rPr>
      <w:fldChar w:fldCharType="end"/>
    </w:r>
  </w:p>
  <w:p w14:paraId="6C930B4A">
    <w:pPr>
      <w:pStyle w:val="8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13B3090">
    <w:pPr>
      <w:pStyle w:val="8"/>
    </w:pPr>
    <w:r>
      <w:rPr>
        <w:rFonts w:eastAsia="Times New Roman"/>
        <w:lang w:val="zh-CN"/>
      </w:rPr>
      <w:t xml:space="preserve"> </w:t>
    </w:r>
    <w:r>
      <w:rPr>
        <w:b/>
        <w:sz w:val="24"/>
        <w:szCs w:val="24"/>
      </w:rPr>
      <w:fldChar w:fldCharType="begin"/>
    </w:r>
    <w:r>
      <w:rPr>
        <w:b/>
        <w:sz w:val="24"/>
        <w:szCs w:val="24"/>
      </w:rPr>
      <w:instrText xml:space="preserve"> PAGE </w:instrText>
    </w:r>
    <w:r>
      <w:rPr>
        <w:b/>
        <w:sz w:val="24"/>
        <w:szCs w:val="24"/>
      </w:rPr>
      <w:fldChar w:fldCharType="separate"/>
    </w:r>
    <w:r>
      <w:rPr>
        <w:b/>
        <w:sz w:val="24"/>
        <w:szCs w:val="24"/>
      </w:rPr>
      <w:t>3</w:t>
    </w:r>
    <w:r>
      <w:rPr>
        <w:b/>
        <w:sz w:val="24"/>
        <w:szCs w:val="24"/>
      </w:rPr>
      <w:fldChar w:fldCharType="end"/>
    </w:r>
    <w:r>
      <w:rPr>
        <w:rFonts w:eastAsia="Times New Roman"/>
        <w:lang w:val="zh-CN"/>
      </w:rPr>
      <w:t xml:space="preserve"> </w:t>
    </w:r>
    <w:r>
      <w:rPr>
        <w:lang w:val="zh-CN"/>
      </w:rPr>
      <w:t xml:space="preserve">/ </w:t>
    </w:r>
    <w:r>
      <w:rPr>
        <w:b/>
        <w:sz w:val="24"/>
        <w:szCs w:val="24"/>
      </w:rPr>
      <w:fldChar w:fldCharType="begin"/>
    </w:r>
    <w:r>
      <w:rPr>
        <w:b/>
        <w:sz w:val="24"/>
        <w:szCs w:val="24"/>
      </w:rPr>
      <w:instrText xml:space="preserve"> NUMPAGES \* ARABIC </w:instrText>
    </w:r>
    <w:r>
      <w:rPr>
        <w:b/>
        <w:sz w:val="24"/>
        <w:szCs w:val="24"/>
      </w:rPr>
      <w:fldChar w:fldCharType="separate"/>
    </w:r>
    <w:r>
      <w:rPr>
        <w:b/>
        <w:sz w:val="24"/>
        <w:szCs w:val="24"/>
      </w:rPr>
      <w:t>7</w:t>
    </w:r>
    <w:r>
      <w:rPr>
        <w:b/>
        <w:sz w:val="24"/>
        <w:szCs w:val="24"/>
      </w:rPr>
      <w:fldChar w:fldCharType="end"/>
    </w:r>
  </w:p>
  <w:p w14:paraId="21C54E84">
    <w:pPr>
      <w:pStyle w:val="8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8AC8024"/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B017019">
    <w:pPr>
      <w:pStyle w:val="8"/>
    </w:pPr>
    <w:r>
      <w:rPr>
        <w:rFonts w:eastAsia="Times New Roman"/>
        <w:lang w:val="zh-CN"/>
      </w:rPr>
      <w:t xml:space="preserve"> </w:t>
    </w:r>
    <w:r>
      <w:rPr>
        <w:b/>
        <w:sz w:val="24"/>
        <w:szCs w:val="24"/>
      </w:rPr>
      <w:fldChar w:fldCharType="begin"/>
    </w:r>
    <w:r>
      <w:rPr>
        <w:b/>
        <w:sz w:val="24"/>
        <w:szCs w:val="24"/>
      </w:rPr>
      <w:instrText xml:space="preserve"> PAGE </w:instrText>
    </w:r>
    <w:r>
      <w:rPr>
        <w:b/>
        <w:sz w:val="24"/>
        <w:szCs w:val="24"/>
      </w:rPr>
      <w:fldChar w:fldCharType="separate"/>
    </w:r>
    <w:r>
      <w:rPr>
        <w:b/>
        <w:sz w:val="24"/>
        <w:szCs w:val="24"/>
      </w:rPr>
      <w:t>7</w:t>
    </w:r>
    <w:r>
      <w:rPr>
        <w:b/>
        <w:sz w:val="24"/>
        <w:szCs w:val="24"/>
      </w:rPr>
      <w:fldChar w:fldCharType="end"/>
    </w:r>
    <w:r>
      <w:rPr>
        <w:rFonts w:eastAsia="Times New Roman"/>
        <w:lang w:val="zh-CN"/>
      </w:rPr>
      <w:t xml:space="preserve"> </w:t>
    </w:r>
    <w:r>
      <w:rPr>
        <w:lang w:val="zh-CN"/>
      </w:rPr>
      <w:t xml:space="preserve">/ </w:t>
    </w:r>
    <w:r>
      <w:rPr>
        <w:b/>
        <w:sz w:val="24"/>
        <w:szCs w:val="24"/>
      </w:rPr>
      <w:fldChar w:fldCharType="begin"/>
    </w:r>
    <w:r>
      <w:rPr>
        <w:b/>
        <w:sz w:val="24"/>
        <w:szCs w:val="24"/>
      </w:rPr>
      <w:instrText xml:space="preserve"> NUMPAGES \* ARABIC </w:instrText>
    </w:r>
    <w:r>
      <w:rPr>
        <w:b/>
        <w:sz w:val="24"/>
        <w:szCs w:val="24"/>
      </w:rPr>
      <w:fldChar w:fldCharType="separate"/>
    </w:r>
    <w:r>
      <w:rPr>
        <w:b/>
        <w:sz w:val="24"/>
        <w:szCs w:val="24"/>
      </w:rPr>
      <w:t>7</w:t>
    </w:r>
    <w:r>
      <w:rPr>
        <w:b/>
        <w:sz w:val="24"/>
        <w:szCs w:val="24"/>
      </w:rPr>
      <w:fldChar w:fldCharType="end"/>
    </w:r>
  </w:p>
  <w:p w14:paraId="3AC394FB">
    <w:pPr>
      <w:pStyle w:val="8"/>
    </w:pP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758940C"/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83B1C16">
    <w:pPr>
      <w:pStyle w:val="9"/>
    </w:pPr>
    <w:r>
      <w:t>武剑洁</w:t>
    </w:r>
    <w:r>
      <w:tab/>
    </w:r>
    <w:r>
      <w:t>软件测试与质量保证实践</w:t>
    </w:r>
    <w:r>
      <w:tab/>
    </w:r>
    <w:r>
      <w:t>华中科技大学软件学院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3EE9BD5">
    <w:pPr>
      <w:pStyle w:val="9"/>
    </w:pPr>
    <w:r>
      <w:t>武剑洁</w:t>
    </w:r>
    <w:r>
      <w:tab/>
    </w:r>
    <w:r>
      <w:t>软件测试与质量保证实践</w:t>
    </w:r>
    <w:r>
      <w:tab/>
    </w:r>
    <w:r>
      <w:t>华中科技大学软件学院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C797741"/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E10EB7D">
    <w:pPr>
      <w:pStyle w:val="9"/>
    </w:pPr>
    <w:r>
      <w:t>武剑洁</w:t>
    </w:r>
    <w:r>
      <w:tab/>
    </w:r>
    <w:r>
      <w:t>软件测试与质量保证实践</w:t>
    </w:r>
    <w:r>
      <w:tab/>
    </w:r>
    <w:r>
      <w:t>华中科技大学软件学院</w:t>
    </w:r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902A524"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EBC5810D"/>
    <w:multiLevelType w:val="singleLevel"/>
    <w:tmpl w:val="EBC5810D"/>
    <w:lvl w:ilvl="0" w:tentative="0">
      <w:start w:val="1"/>
      <w:numFmt w:val="bullet"/>
      <w:lvlText w:val=""/>
      <w:lvlJc w:val="left"/>
      <w:pPr>
        <w:tabs>
          <w:tab w:val="left" w:pos="840"/>
        </w:tabs>
        <w:ind w:left="840" w:hanging="420"/>
      </w:pPr>
      <w:rPr>
        <w:rFonts w:hint="default" w:ascii="Wingdings" w:hAnsi="Wingdings" w:cs="Wingdings"/>
      </w:rPr>
    </w:lvl>
  </w:abstractNum>
  <w:abstractNum w:abstractNumId="1">
    <w:nsid w:val="0053208E"/>
    <w:multiLevelType w:val="multilevel"/>
    <w:tmpl w:val="0053208E"/>
    <w:lvl w:ilvl="0" w:tentative="0">
      <w:start w:val="1"/>
      <w:numFmt w:val="none"/>
      <w:pStyle w:val="2"/>
      <w:suff w:val="nothing"/>
      <w:lvlText w:val=""/>
      <w:lvlJc w:val="left"/>
      <w:pPr>
        <w:tabs>
          <w:tab w:val="left" w:pos="0"/>
        </w:tabs>
        <w:ind w:left="0" w:firstLine="0"/>
      </w:pPr>
    </w:lvl>
    <w:lvl w:ilvl="1" w:tentative="0">
      <w:start w:val="1"/>
      <w:numFmt w:val="none"/>
      <w:pStyle w:val="3"/>
      <w:suff w:val="nothing"/>
      <w:lvlText w:val=""/>
      <w:lvlJc w:val="left"/>
      <w:pPr>
        <w:tabs>
          <w:tab w:val="left" w:pos="0"/>
        </w:tabs>
        <w:ind w:left="0" w:firstLine="0"/>
      </w:pPr>
    </w:lvl>
    <w:lvl w:ilvl="2" w:tentative="0">
      <w:start w:val="1"/>
      <w:numFmt w:val="none"/>
      <w:pStyle w:val="4"/>
      <w:suff w:val="nothing"/>
      <w:lvlText w:val=""/>
      <w:lvlJc w:val="left"/>
      <w:pPr>
        <w:tabs>
          <w:tab w:val="left" w:pos="0"/>
        </w:tabs>
        <w:ind w:left="0" w:firstLine="0"/>
      </w:pPr>
    </w:lvl>
    <w:lvl w:ilvl="3" w:tentative="0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4" w:tentative="0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5" w:tentative="0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6" w:tentative="0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7" w:tentative="0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8" w:tentative="0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documentProtection w:enforcement="0"/>
  <w:defaultTabStop w:val="420"/>
  <w:autoHyphenation/>
  <w:hyphenationZone w:val="0"/>
  <w:compat>
    <w:doNotExpandShiftReturn/>
    <w:doNotBreakWrappedTables/>
    <w:useFELayout/>
    <w:compatSetting w:name="compatibilityMode" w:uri="http://schemas.microsoft.com/office/word" w:val="11"/>
  </w:compat>
  <w:rsids>
    <w:rsidRoot w:val="00000000"/>
    <w:rsid w:val="1CFF7A0E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Liberation Serif" w:hAnsi="Liberation Serif" w:eastAsia="Noto Serif CJK SC" w:cs="Lohit Devanagar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nhideWhenUsed="0" w:uiPriority="0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qFormat="1"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iPriority="99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59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uppressAutoHyphens/>
      <w:bidi w:val="0"/>
      <w:jc w:val="both"/>
    </w:pPr>
    <w:rPr>
      <w:rFonts w:ascii="Times New Roman" w:hAnsi="Times New Roman" w:eastAsia="宋体;SimSun" w:cs="Times New Roman"/>
      <w:color w:val="auto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after="330" w:line="576" w:lineRule="auto"/>
      <w:outlineLvl w:val="0"/>
    </w:pPr>
    <w:rPr>
      <w:b/>
      <w:bCs/>
      <w:kern w:val="2"/>
      <w:sz w:val="44"/>
      <w:szCs w:val="44"/>
    </w:rPr>
  </w:style>
  <w:style w:type="paragraph" w:styleId="3">
    <w:name w:val="heading 2"/>
    <w:basedOn w:val="1"/>
    <w:next w:val="1"/>
    <w:qFormat/>
    <w:uiPriority w:val="0"/>
    <w:pPr>
      <w:keepNext/>
      <w:keepLines/>
      <w:numPr>
        <w:ilvl w:val="1"/>
        <w:numId w:val="1"/>
      </w:numPr>
      <w:spacing w:before="260" w:after="260" w:line="415" w:lineRule="auto"/>
      <w:outlineLvl w:val="1"/>
    </w:pPr>
    <w:rPr>
      <w:rFonts w:ascii="Arial" w:hAnsi="Arial" w:eastAsia="黑体;SimHei" w:cs="Arial"/>
      <w:b/>
      <w:bCs/>
      <w:sz w:val="32"/>
      <w:szCs w:val="32"/>
    </w:rPr>
  </w:style>
  <w:style w:type="paragraph" w:styleId="4">
    <w:name w:val="heading 3"/>
    <w:basedOn w:val="1"/>
    <w:next w:val="1"/>
    <w:qFormat/>
    <w:uiPriority w:val="0"/>
    <w:pPr>
      <w:keepNext/>
      <w:keepLines/>
      <w:numPr>
        <w:ilvl w:val="2"/>
        <w:numId w:val="1"/>
      </w:numPr>
      <w:spacing w:before="260" w:after="260" w:line="415" w:lineRule="auto"/>
      <w:outlineLvl w:val="2"/>
    </w:pPr>
    <w:rPr>
      <w:b/>
      <w:bCs/>
      <w:sz w:val="32"/>
      <w:szCs w:val="32"/>
    </w:rPr>
  </w:style>
  <w:style w:type="character" w:default="1" w:styleId="15">
    <w:name w:val="Default Paragraph Font"/>
    <w:semiHidden/>
    <w:uiPriority w:val="0"/>
  </w:style>
  <w:style w:type="table" w:default="1" w:styleId="13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caption"/>
    <w:basedOn w:val="1"/>
    <w:qFormat/>
    <w:uiPriority w:val="0"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6">
    <w:name w:val="Body Text"/>
    <w:basedOn w:val="1"/>
    <w:qFormat/>
    <w:uiPriority w:val="0"/>
    <w:pPr>
      <w:spacing w:before="0" w:after="140" w:line="276" w:lineRule="auto"/>
    </w:pPr>
  </w:style>
  <w:style w:type="paragraph" w:styleId="7">
    <w:name w:val="toc 3"/>
    <w:basedOn w:val="1"/>
    <w:next w:val="1"/>
    <w:qFormat/>
    <w:uiPriority w:val="0"/>
    <w:pPr>
      <w:ind w:left="840" w:right="0" w:firstLine="0"/>
    </w:pPr>
  </w:style>
  <w:style w:type="paragraph" w:styleId="8">
    <w:name w:val="footer"/>
    <w:basedOn w:val="1"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9">
    <w:name w:val="header"/>
    <w:basedOn w:val="1"/>
    <w:uiPriority w:val="0"/>
    <w:pPr>
      <w:pBdr>
        <w:bottom w:val="single" w:color="000000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10">
    <w:name w:val="toc 1"/>
    <w:basedOn w:val="1"/>
    <w:next w:val="1"/>
    <w:qFormat/>
    <w:uiPriority w:val="0"/>
    <w:pPr>
      <w:tabs>
        <w:tab w:val="right" w:leader="dot" w:pos="8296"/>
      </w:tabs>
      <w:spacing w:before="120" w:after="120"/>
      <w:jc w:val="left"/>
    </w:pPr>
    <w:rPr>
      <w:b/>
      <w:bCs/>
      <w:caps/>
      <w:lang w:val="en-US" w:eastAsia="en-US"/>
    </w:rPr>
  </w:style>
  <w:style w:type="paragraph" w:styleId="11">
    <w:name w:val="List"/>
    <w:basedOn w:val="6"/>
    <w:qFormat/>
    <w:uiPriority w:val="0"/>
    <w:rPr>
      <w:rFonts w:cs="Lohit Devanagari"/>
    </w:rPr>
  </w:style>
  <w:style w:type="paragraph" w:styleId="12">
    <w:name w:val="toc 2"/>
    <w:basedOn w:val="1"/>
    <w:next w:val="1"/>
    <w:qFormat/>
    <w:uiPriority w:val="0"/>
    <w:pPr>
      <w:ind w:left="420" w:right="0" w:firstLine="0"/>
    </w:pPr>
  </w:style>
  <w:style w:type="table" w:styleId="14">
    <w:name w:val="Table Grid"/>
    <w:basedOn w:val="13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16">
    <w:name w:val="Hyperlink"/>
    <w:qFormat/>
    <w:uiPriority w:val="0"/>
    <w:rPr>
      <w:color w:val="0000FF"/>
      <w:u w:val="single"/>
    </w:rPr>
  </w:style>
  <w:style w:type="character" w:customStyle="1" w:styleId="17">
    <w:name w:val="WW8Num1z0"/>
    <w:qFormat/>
    <w:uiPriority w:val="0"/>
  </w:style>
  <w:style w:type="character" w:customStyle="1" w:styleId="18">
    <w:name w:val="WW8Num2z0"/>
    <w:qFormat/>
    <w:uiPriority w:val="0"/>
  </w:style>
  <w:style w:type="character" w:customStyle="1" w:styleId="19">
    <w:name w:val="WW8Num3z0"/>
    <w:qFormat/>
    <w:uiPriority w:val="0"/>
  </w:style>
  <w:style w:type="character" w:customStyle="1" w:styleId="20">
    <w:name w:val="WW8Num4z0"/>
    <w:qFormat/>
    <w:uiPriority w:val="0"/>
  </w:style>
  <w:style w:type="character" w:customStyle="1" w:styleId="21">
    <w:name w:val="WW8Num5z0"/>
    <w:qFormat/>
    <w:uiPriority w:val="0"/>
  </w:style>
  <w:style w:type="character" w:customStyle="1" w:styleId="22">
    <w:name w:val="WW8Num6z0"/>
    <w:qFormat/>
    <w:uiPriority w:val="0"/>
    <w:rPr>
      <w:rFonts w:ascii="Wingdings" w:hAnsi="Wingdings" w:cs="Wingdings"/>
    </w:rPr>
  </w:style>
  <w:style w:type="character" w:customStyle="1" w:styleId="23">
    <w:name w:val="WW8Num7z0"/>
    <w:qFormat/>
    <w:uiPriority w:val="0"/>
  </w:style>
  <w:style w:type="character" w:customStyle="1" w:styleId="24">
    <w:name w:val="WW8Num8z0"/>
    <w:qFormat/>
    <w:uiPriority w:val="0"/>
  </w:style>
  <w:style w:type="character" w:customStyle="1" w:styleId="25">
    <w:name w:val="WW8Num9z0"/>
    <w:qFormat/>
    <w:uiPriority w:val="0"/>
    <w:rPr>
      <w:rFonts w:ascii="Wingdings" w:hAnsi="Wingdings" w:cs="Wingdings"/>
    </w:rPr>
  </w:style>
  <w:style w:type="character" w:customStyle="1" w:styleId="26">
    <w:name w:val="WW8Num10z0"/>
    <w:qFormat/>
    <w:uiPriority w:val="0"/>
  </w:style>
  <w:style w:type="character" w:customStyle="1" w:styleId="27">
    <w:name w:val="WW8Num11z0"/>
    <w:qFormat/>
    <w:uiPriority w:val="0"/>
  </w:style>
  <w:style w:type="character" w:customStyle="1" w:styleId="28">
    <w:name w:val="WW8Num12z0"/>
    <w:qFormat/>
    <w:uiPriority w:val="0"/>
  </w:style>
  <w:style w:type="character" w:customStyle="1" w:styleId="29">
    <w:name w:val="WW8Num13z0"/>
    <w:qFormat/>
    <w:uiPriority w:val="0"/>
  </w:style>
  <w:style w:type="character" w:customStyle="1" w:styleId="30">
    <w:name w:val="WW8Num14z0"/>
    <w:qFormat/>
    <w:uiPriority w:val="0"/>
  </w:style>
  <w:style w:type="character" w:customStyle="1" w:styleId="31">
    <w:name w:val="WW8Num15z0"/>
    <w:qFormat/>
    <w:uiPriority w:val="0"/>
    <w:rPr>
      <w:rFonts w:ascii="Wingdings" w:hAnsi="Wingdings" w:cs="Wingdings"/>
    </w:rPr>
  </w:style>
  <w:style w:type="character" w:customStyle="1" w:styleId="32">
    <w:name w:val="WW8Num16z0"/>
    <w:qFormat/>
    <w:uiPriority w:val="0"/>
  </w:style>
  <w:style w:type="character" w:customStyle="1" w:styleId="33">
    <w:name w:val="WW8Num17z0"/>
    <w:qFormat/>
    <w:uiPriority w:val="0"/>
  </w:style>
  <w:style w:type="character" w:customStyle="1" w:styleId="34">
    <w:name w:val="WW8Num18z0"/>
    <w:qFormat/>
    <w:uiPriority w:val="0"/>
  </w:style>
  <w:style w:type="character" w:customStyle="1" w:styleId="35">
    <w:name w:val="WW8Num19z0"/>
    <w:qFormat/>
    <w:uiPriority w:val="0"/>
  </w:style>
  <w:style w:type="character" w:customStyle="1" w:styleId="36">
    <w:name w:val="WW8Num20z0"/>
    <w:qFormat/>
    <w:uiPriority w:val="0"/>
  </w:style>
  <w:style w:type="character" w:customStyle="1" w:styleId="37">
    <w:name w:val="WW8Num21z0"/>
    <w:qFormat/>
    <w:uiPriority w:val="0"/>
  </w:style>
  <w:style w:type="character" w:customStyle="1" w:styleId="38">
    <w:name w:val="WW8Num22z0"/>
    <w:qFormat/>
    <w:uiPriority w:val="0"/>
  </w:style>
  <w:style w:type="character" w:customStyle="1" w:styleId="39">
    <w:name w:val="WW8Num23z0"/>
    <w:qFormat/>
    <w:uiPriority w:val="0"/>
  </w:style>
  <w:style w:type="character" w:customStyle="1" w:styleId="40">
    <w:name w:val="WW8Num24z0"/>
    <w:qFormat/>
    <w:uiPriority w:val="0"/>
    <w:rPr>
      <w:rFonts w:ascii="Wingdings" w:hAnsi="Wingdings" w:cs="Wingdings"/>
    </w:rPr>
  </w:style>
  <w:style w:type="character" w:customStyle="1" w:styleId="41">
    <w:name w:val="WW8Num25z0"/>
    <w:qFormat/>
    <w:uiPriority w:val="0"/>
    <w:rPr>
      <w:rFonts w:ascii="Wingdings" w:hAnsi="Wingdings" w:cs="Wingdings"/>
    </w:rPr>
  </w:style>
  <w:style w:type="character" w:customStyle="1" w:styleId="42">
    <w:name w:val="WW8Num26z0"/>
    <w:qFormat/>
    <w:uiPriority w:val="0"/>
    <w:rPr>
      <w:rFonts w:ascii="Wingdings" w:hAnsi="Wingdings" w:cs="Wingdings"/>
    </w:rPr>
  </w:style>
  <w:style w:type="character" w:customStyle="1" w:styleId="43">
    <w:name w:val="WW8Num27z0"/>
    <w:qFormat/>
    <w:uiPriority w:val="0"/>
  </w:style>
  <w:style w:type="character" w:customStyle="1" w:styleId="44">
    <w:name w:val="WW8Num28z0"/>
    <w:qFormat/>
    <w:uiPriority w:val="0"/>
  </w:style>
  <w:style w:type="character" w:customStyle="1" w:styleId="45">
    <w:name w:val="WW8Num29z0"/>
    <w:qFormat/>
    <w:uiPriority w:val="0"/>
  </w:style>
  <w:style w:type="character" w:customStyle="1" w:styleId="46">
    <w:name w:val="WW8Num30z0"/>
    <w:qFormat/>
    <w:uiPriority w:val="0"/>
  </w:style>
  <w:style w:type="character" w:customStyle="1" w:styleId="47">
    <w:name w:val="WW8Num31z0"/>
    <w:qFormat/>
    <w:uiPriority w:val="0"/>
    <w:rPr>
      <w:rFonts w:ascii="Wingdings" w:hAnsi="Wingdings" w:cs="Wingdings"/>
    </w:rPr>
  </w:style>
  <w:style w:type="character" w:customStyle="1" w:styleId="48">
    <w:name w:val="WW8Num32z0"/>
    <w:qFormat/>
    <w:uiPriority w:val="0"/>
  </w:style>
  <w:style w:type="character" w:customStyle="1" w:styleId="49">
    <w:name w:val="WW8Num33z0"/>
    <w:qFormat/>
    <w:uiPriority w:val="0"/>
    <w:rPr>
      <w:rFonts w:ascii="Wingdings" w:hAnsi="Wingdings" w:cs="Wingdings"/>
    </w:rPr>
  </w:style>
  <w:style w:type="character" w:customStyle="1" w:styleId="50">
    <w:name w:val="WW8Num34z0"/>
    <w:qFormat/>
    <w:uiPriority w:val="0"/>
  </w:style>
  <w:style w:type="character" w:customStyle="1" w:styleId="51">
    <w:name w:val="WW8Num35z0"/>
    <w:qFormat/>
    <w:uiPriority w:val="0"/>
  </w:style>
  <w:style w:type="character" w:customStyle="1" w:styleId="52">
    <w:name w:val="WW8Num36z0"/>
    <w:qFormat/>
    <w:uiPriority w:val="0"/>
  </w:style>
  <w:style w:type="character" w:customStyle="1" w:styleId="53">
    <w:name w:val="WW8Num37z0"/>
    <w:qFormat/>
    <w:uiPriority w:val="0"/>
  </w:style>
  <w:style w:type="character" w:customStyle="1" w:styleId="54">
    <w:name w:val="WW8Num38z0"/>
    <w:qFormat/>
    <w:uiPriority w:val="0"/>
  </w:style>
  <w:style w:type="character" w:customStyle="1" w:styleId="55">
    <w:name w:val="WW8Num39z0"/>
    <w:qFormat/>
    <w:uiPriority w:val="0"/>
  </w:style>
  <w:style w:type="character" w:customStyle="1" w:styleId="56">
    <w:name w:val="WW8Num40z0"/>
    <w:qFormat/>
    <w:uiPriority w:val="0"/>
  </w:style>
  <w:style w:type="character" w:customStyle="1" w:styleId="57">
    <w:name w:val="WW8Num41z0"/>
    <w:qFormat/>
    <w:uiPriority w:val="0"/>
    <w:rPr>
      <w:rFonts w:ascii="Wingdings" w:hAnsi="Wingdings" w:cs="Wingdings"/>
    </w:rPr>
  </w:style>
  <w:style w:type="character" w:customStyle="1" w:styleId="58">
    <w:name w:val="WW8Num42z0"/>
    <w:qFormat/>
    <w:uiPriority w:val="0"/>
  </w:style>
  <w:style w:type="character" w:customStyle="1" w:styleId="59">
    <w:name w:val="WW8Num43z0"/>
    <w:qFormat/>
    <w:uiPriority w:val="0"/>
  </w:style>
  <w:style w:type="character" w:customStyle="1" w:styleId="60">
    <w:name w:val="默认段落字体1"/>
    <w:qFormat/>
    <w:uiPriority w:val="0"/>
  </w:style>
  <w:style w:type="character" w:customStyle="1" w:styleId="61">
    <w:name w:val="页眉 Char"/>
    <w:qFormat/>
    <w:uiPriority w:val="0"/>
    <w:rPr>
      <w:kern w:val="2"/>
      <w:sz w:val="18"/>
      <w:szCs w:val="18"/>
    </w:rPr>
  </w:style>
  <w:style w:type="character" w:customStyle="1" w:styleId="62">
    <w:name w:val="页脚 Char"/>
    <w:qFormat/>
    <w:uiPriority w:val="0"/>
    <w:rPr>
      <w:kern w:val="2"/>
      <w:sz w:val="18"/>
      <w:szCs w:val="18"/>
    </w:rPr>
  </w:style>
  <w:style w:type="character" w:customStyle="1" w:styleId="63">
    <w:name w:val="Index Link"/>
    <w:qFormat/>
    <w:uiPriority w:val="0"/>
  </w:style>
  <w:style w:type="paragraph" w:customStyle="1" w:styleId="64">
    <w:name w:val="Heading"/>
    <w:basedOn w:val="1"/>
    <w:next w:val="6"/>
    <w:qFormat/>
    <w:uiPriority w:val="0"/>
    <w:pPr>
      <w:keepNext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customStyle="1" w:styleId="65">
    <w:name w:val="Index"/>
    <w:basedOn w:val="1"/>
    <w:qFormat/>
    <w:uiPriority w:val="0"/>
    <w:pPr>
      <w:suppressLineNumbers/>
    </w:pPr>
    <w:rPr>
      <w:rFonts w:cs="Lohit Devanagari"/>
    </w:rPr>
  </w:style>
  <w:style w:type="paragraph" w:customStyle="1" w:styleId="66">
    <w:name w:val="文档结构图1"/>
    <w:basedOn w:val="1"/>
    <w:qFormat/>
    <w:uiPriority w:val="0"/>
    <w:pPr>
      <w:shd w:val="clear" w:fill="000080"/>
    </w:pPr>
  </w:style>
  <w:style w:type="paragraph" w:customStyle="1" w:styleId="67">
    <w:name w:val="表格首行"/>
    <w:basedOn w:val="1"/>
    <w:qFormat/>
    <w:uiPriority w:val="0"/>
    <w:pPr>
      <w:spacing w:line="360" w:lineRule="auto"/>
      <w:jc w:val="center"/>
    </w:pPr>
    <w:rPr>
      <w:rFonts w:ascii="宋体;SimSun" w:hAnsi="宋体;SimSun"/>
      <w:b/>
      <w:kern w:val="0"/>
      <w:sz w:val="24"/>
    </w:rPr>
  </w:style>
  <w:style w:type="paragraph" w:customStyle="1" w:styleId="68">
    <w:name w:val="批注框文本1"/>
    <w:basedOn w:val="1"/>
    <w:qFormat/>
    <w:uiPriority w:val="0"/>
    <w:rPr>
      <w:sz w:val="18"/>
      <w:szCs w:val="18"/>
    </w:rPr>
  </w:style>
  <w:style w:type="paragraph" w:customStyle="1" w:styleId="69">
    <w:name w:val="Header and Footer"/>
    <w:basedOn w:val="1"/>
    <w:qFormat/>
    <w:uiPriority w:val="0"/>
    <w:pPr>
      <w:suppressLineNumbers/>
      <w:tabs>
        <w:tab w:val="center" w:pos="4819"/>
        <w:tab w:val="right" w:pos="9638"/>
      </w:tabs>
    </w:pPr>
  </w:style>
  <w:style w:type="paragraph" w:customStyle="1" w:styleId="70">
    <w:name w:val="Table Contents"/>
    <w:basedOn w:val="1"/>
    <w:qFormat/>
    <w:uiPriority w:val="0"/>
    <w:pPr>
      <w:widowControl w:val="0"/>
      <w:suppressLineNumbers/>
    </w:pPr>
  </w:style>
  <w:style w:type="paragraph" w:customStyle="1" w:styleId="71">
    <w:name w:val="Table Heading"/>
    <w:basedOn w:val="70"/>
    <w:qFormat/>
    <w:uiPriority w:val="0"/>
    <w:pPr>
      <w:suppressLineNumbers/>
      <w:jc w:val="center"/>
    </w:pPr>
    <w:rPr>
      <w:b/>
      <w:bCs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header" Target="header4.xml"/><Relationship Id="rId8" Type="http://schemas.openxmlformats.org/officeDocument/2006/relationships/footer" Target="footer3.xml"/><Relationship Id="rId7" Type="http://schemas.openxmlformats.org/officeDocument/2006/relationships/footer" Target="footer2.xml"/><Relationship Id="rId6" Type="http://schemas.openxmlformats.org/officeDocument/2006/relationships/header" Target="header3.xml"/><Relationship Id="rId5" Type="http://schemas.openxmlformats.org/officeDocument/2006/relationships/header" Target="header2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5" Type="http://schemas.openxmlformats.org/officeDocument/2006/relationships/fontTable" Target="fontTable.xml"/><Relationship Id="rId14" Type="http://schemas.openxmlformats.org/officeDocument/2006/relationships/numbering" Target="numbering.xml"/><Relationship Id="rId13" Type="http://schemas.openxmlformats.org/officeDocument/2006/relationships/theme" Target="theme/theme1.xml"/><Relationship Id="rId12" Type="http://schemas.openxmlformats.org/officeDocument/2006/relationships/footer" Target="footer5.xml"/><Relationship Id="rId11" Type="http://schemas.openxmlformats.org/officeDocument/2006/relationships/footer" Target="footer4.xml"/><Relationship Id="rId10" Type="http://schemas.openxmlformats.org/officeDocument/2006/relationships/header" Target="header5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 name="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1609</Words>
  <Characters>2249</Characters>
  <TotalTime>11</TotalTime>
  <ScaleCrop>false</ScaleCrop>
  <LinksUpToDate>false</LinksUpToDate>
  <CharactersWithSpaces>2358</CharactersWithSpaces>
  <Application>WPS Office_12.1.0.25225_F1E327BC-269C-435d-A152-05C5408002CA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2009-09-06T12:44:00Z</dcterms:created>
  <dc:creator>于俊</dc:creator>
  <cp:lastModifiedBy>Altira2202</cp:lastModifiedBy>
  <dcterms:modified xsi:type="dcterms:W3CDTF">2026-09-13T06:11:53Z</dcterms:modified>
  <dc:title>测试计划（GB8567——88）</dc:title>
  <cp:revision>46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eyJoZGlkIjoiMjI2ZjljNDFhN2Y0MzQ0M2M0NzdiMmUwMDU5NjY1NGUiLCJ1c2VySWQiOiI2MjQ2MjQ2OTMifQ==</vt:lpwstr>
  </property>
  <property fmtid="{D5CDD505-2E9C-101B-9397-08002B2CF9AE}" pid="3" name="KSOProductBuildVer">
    <vt:lpwstr>2052-12.1.0.25225</vt:lpwstr>
  </property>
  <property fmtid="{D5CDD505-2E9C-101B-9397-08002B2CF9AE}" pid="4" name="ICV">
    <vt:lpwstr>07F741C5C1564BF1B9A3ACB99B7BDE46_12</vt:lpwstr>
  </property>
</Properties>
</file>