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400"/>
        <w:jc w:val="center"/>
      </w:pPr>
      <w:r>
        <w:rPr>
          <w:b/>
          <w:bCs/>
          <w:color w:val="666666"/>
          <w:sz w:val="24"/>
          <w:szCs w:val="24"/>
        </w:rPr>
        <w:t xml:space="preserve">INSTITUTO INFNET</w:t>
      </w:r>
    </w:p>
    <w:p>
      <w:pPr>
        <w:spacing w:after="900"/>
        <w:jc w:val="center"/>
      </w:pPr>
      <w:r>
        <w:rPr>
          <w:color w:val="666666"/>
          <w:sz w:val="22"/>
          <w:szCs w:val="22"/>
        </w:rPr>
        <w:t xml:space="preserve">Projeto de Bloco: Sistemas Roboticos — 2026.2</w:t>
      </w:r>
    </w:p>
    <w:p>
      <w:pPr>
        <w:spacing w:after="120"/>
        <w:jc w:val="center"/>
      </w:pPr>
      <w:r>
        <w:rPr>
          <w:b/>
          <w:bCs/>
          <w:color w:val="1F4E5F"/>
          <w:sz w:val="40"/>
          <w:szCs w:val="40"/>
        </w:rPr>
        <w:t xml:space="preserve">TERMO DE ABERTURA DE PROJETO (TAP)</w:t>
      </w:r>
    </w:p>
    <w:p>
      <w:pPr>
        <w:spacing w:after="60"/>
        <w:jc w:val="center"/>
      </w:pPr>
      <w:r>
        <w:rPr>
          <w:b/>
          <w:bCs/>
          <w:sz w:val="34"/>
          <w:szCs w:val="34"/>
        </w:rPr>
        <w:t xml:space="preserve">Projeto ARACNE</w:t>
      </w:r>
    </w:p>
    <w:p>
      <w:pPr>
        <w:spacing w:after="900"/>
        <w:jc w:val="center"/>
      </w:pPr>
      <w:r>
        <w:rPr>
          <w:i/>
          <w:iCs/>
          <w:color w:val="444444"/>
          <w:sz w:val="24"/>
          <w:szCs w:val="24"/>
        </w:rPr>
        <w:t xml:space="preserve">Aplicação de Reconhecimento de Aracnídeos por Câmera em Nós Embarcados</w:t>
      </w:r>
    </w:p>
    <w:p>
      <w:pPr>
        <w:spacing w:after="60"/>
        <w:jc w:val="center"/>
      </w:pPr>
      <w:r>
        <w:rPr>
          <w:sz w:val="22"/>
          <w:szCs w:val="22"/>
        </w:rPr>
        <w:t xml:space="preserve">Trabalho de Projeto — TP1 a TP5</w:t>
      </w:r>
    </w:p>
    <w:p>
      <w:pPr>
        <w:spacing w:after="60"/>
        <w:jc w:val="center"/>
      </w:pPr>
      <w:r>
        <w:rPr>
          <w:sz w:val="22"/>
          <w:szCs w:val="22"/>
        </w:rPr>
        <w:t xml:space="preserve">Aluno: [SEU NOME COMPLETO]</w:t>
      </w:r>
    </w:p>
    <w:p>
      <w:pPr>
        <w:spacing w:after="60"/>
        <w:jc w:val="center"/>
      </w:pPr>
      <w:r>
        <w:rPr>
          <w:sz w:val="22"/>
          <w:szCs w:val="22"/>
        </w:rPr>
        <w:t xml:space="preserve">Professor: Dacio Moreira de Souza</w:t>
      </w:r>
    </w:p>
    <w:p>
      <w:pPr>
        <w:spacing w:after="0"/>
        <w:jc w:val="center"/>
      </w:pPr>
      <w:r>
        <w:rPr>
          <w:sz w:val="22"/>
          <w:szCs w:val="22"/>
        </w:rPr>
        <w:t xml:space="preserve">Rio de Janeiro — Agosto de 2026</w:t>
      </w:r>
    </w:p>
    <w:p>
      <w:r>
        <w:br w:type="page"/>
      </w:r>
    </w:p>
    <w:p>
      <w:pPr>
        <w:pStyle w:val="Heading1"/>
        <w:spacing w:after="160" w:before="320"/>
      </w:pPr>
      <w:r>
        <w:rPr>
          <w:b/>
          <w:bCs/>
          <w:color w:val="1F4E5F"/>
          <w:sz w:val="28"/>
          <w:szCs w:val="28"/>
        </w:rPr>
        <w:t xml:space="preserve">1. Identificação do Projeto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8EEF2" w:color="auto" w:val="clear"/>
            <w:tcMar>
              <w:top w:type="dxa" w:w="80"/>
              <w:left w:type="dxa" w:w="110"/>
              <w:bottom w:type="dxa" w:w="80"/>
              <w:right w:type="dxa" w:w="110"/>
            </w:tcMar>
          </w:tcPr>
          <w:p>
            <w:pPr>
              <w:spacing w:after="0" w:line="260"/>
              <w:jc w:val="left"/>
            </w:pPr>
            <w:r>
              <w:rPr>
                <w:b/>
                <w:bCs/>
                <w:sz w:val="20"/>
                <w:szCs w:val="20"/>
              </w:rPr>
              <w:t xml:space="preserve">Campo</w:t>
            </w:r>
          </w:p>
        </w:tc>
        <w:tc>
          <w:tcPr>
            <w:tcW w:type="dxa" w:w="6400"/>
            <w:shd w:fill="E8EEF2" w:color="auto" w:val="clear"/>
            <w:tcMar>
              <w:top w:type="dxa" w:w="80"/>
              <w:left w:type="dxa" w:w="110"/>
              <w:bottom w:type="dxa" w:w="80"/>
              <w:right w:type="dxa" w:w="110"/>
            </w:tcMar>
          </w:tcPr>
          <w:p>
            <w:pPr>
              <w:spacing w:after="0" w:line="260"/>
              <w:jc w:val="left"/>
            </w:pPr>
            <w:r>
              <w:rPr>
                <w:b/>
                <w:bCs/>
                <w:sz w:val="20"/>
                <w:szCs w:val="20"/>
              </w:rPr>
              <w:t xml:space="preserve">Descrição</w:t>
            </w:r>
          </w:p>
        </w:tc>
      </w:tr>
      <w:tr>
        <w:trPr>
          <w:tblHeader w:val="false"/>
        </w:trPr>
        <w:tc>
          <w:tcPr>
            <w:tcW w:type="dxa" w:w="2600"/>
            <w:tcMar>
              <w:top w:type="dxa" w:w="80"/>
              <w:left w:type="dxa" w:w="110"/>
              <w:bottom w:type="dxa" w:w="80"/>
              <w:right w:type="dxa" w:w="110"/>
            </w:tcMar>
          </w:tcPr>
          <w:p>
            <w:pPr>
              <w:spacing w:after="0" w:line="260"/>
              <w:jc w:val="left"/>
            </w:pPr>
            <w:r>
              <w:rPr>
                <w:b/>
                <w:bCs/>
                <w:sz w:val="20"/>
                <w:szCs w:val="20"/>
              </w:rPr>
              <w:t xml:space="preserve">Nome do projeto</w:t>
            </w:r>
          </w:p>
        </w:tc>
        <w:tc>
          <w:tcPr>
            <w:tcW w:type="dxa" w:w="6400"/>
            <w:tcMar>
              <w:top w:type="dxa" w:w="80"/>
              <w:left w:type="dxa" w:w="110"/>
              <w:bottom w:type="dxa" w:w="80"/>
              <w:right w:type="dxa" w:w="110"/>
            </w:tcMar>
          </w:tcPr>
          <w:p>
            <w:pPr>
              <w:spacing w:after="0" w:line="260"/>
              <w:jc w:val="left"/>
            </w:pPr>
            <w:r>
              <w:rPr>
                <w:b w:val="false"/>
                <w:bCs w:val="false"/>
                <w:sz w:val="20"/>
                <w:szCs w:val="20"/>
              </w:rPr>
              <w:t xml:space="preserve">ARACNE — Aplicação de Reconhecimento de Aracnídeos por Câmera em Nós Embarcados</w:t>
            </w:r>
          </w:p>
        </w:tc>
      </w:tr>
      <w:tr>
        <w:trPr>
          <w:tblHeader w:val="false"/>
        </w:trPr>
        <w:tc>
          <w:tcPr>
            <w:tcW w:type="dxa" w:w="2600"/>
            <w:tcMar>
              <w:top w:type="dxa" w:w="80"/>
              <w:left w:type="dxa" w:w="110"/>
              <w:bottom w:type="dxa" w:w="80"/>
              <w:right w:type="dxa" w:w="110"/>
            </w:tcMar>
          </w:tcPr>
          <w:p>
            <w:pPr>
              <w:spacing w:after="0" w:line="260"/>
              <w:jc w:val="left"/>
            </w:pPr>
            <w:r>
              <w:rPr>
                <w:b/>
                <w:bCs/>
                <w:sz w:val="20"/>
                <w:szCs w:val="20"/>
              </w:rPr>
              <w:t xml:space="preserve">Aluno responsável</w:t>
            </w:r>
          </w:p>
        </w:tc>
        <w:tc>
          <w:tcPr>
            <w:tcW w:type="dxa" w:w="6400"/>
            <w:tcMar>
              <w:top w:type="dxa" w:w="80"/>
              <w:left w:type="dxa" w:w="110"/>
              <w:bottom w:type="dxa" w:w="80"/>
              <w:right w:type="dxa" w:w="110"/>
            </w:tcMar>
          </w:tcPr>
          <w:p>
            <w:pPr>
              <w:spacing w:after="0" w:line="260"/>
              <w:jc w:val="left"/>
            </w:pPr>
            <w:r>
              <w:rPr>
                <w:b w:val="false"/>
                <w:bCs w:val="false"/>
                <w:sz w:val="20"/>
                <w:szCs w:val="20"/>
              </w:rPr>
              <w:t xml:space="preserve">[seu nome completo] — matrícula [xxxxx]</w:t>
            </w:r>
          </w:p>
        </w:tc>
      </w:tr>
      <w:tr>
        <w:trPr>
          <w:tblHeader w:val="false"/>
        </w:trPr>
        <w:tc>
          <w:tcPr>
            <w:tcW w:type="dxa" w:w="2600"/>
            <w:tcMar>
              <w:top w:type="dxa" w:w="80"/>
              <w:left w:type="dxa" w:w="110"/>
              <w:bottom w:type="dxa" w:w="80"/>
              <w:right w:type="dxa" w:w="110"/>
            </w:tcMar>
          </w:tcPr>
          <w:p>
            <w:pPr>
              <w:spacing w:after="0" w:line="260"/>
              <w:jc w:val="left"/>
            </w:pPr>
            <w:r>
              <w:rPr>
                <w:b/>
                <w:bCs/>
                <w:sz w:val="20"/>
                <w:szCs w:val="20"/>
              </w:rPr>
              <w:t xml:space="preserve">Instituição</w:t>
            </w:r>
          </w:p>
        </w:tc>
        <w:tc>
          <w:tcPr>
            <w:tcW w:type="dxa" w:w="6400"/>
            <w:tcMar>
              <w:top w:type="dxa" w:w="80"/>
              <w:left w:type="dxa" w:w="110"/>
              <w:bottom w:type="dxa" w:w="80"/>
              <w:right w:type="dxa" w:w="110"/>
            </w:tcMar>
          </w:tcPr>
          <w:p>
            <w:pPr>
              <w:spacing w:after="0" w:line="260"/>
              <w:jc w:val="left"/>
            </w:pPr>
            <w:r>
              <w:rPr>
                <w:b w:val="false"/>
                <w:bCs w:val="false"/>
                <w:sz w:val="20"/>
                <w:szCs w:val="20"/>
              </w:rPr>
              <w:t xml:space="preserve">Instituto Infnet</w:t>
            </w:r>
          </w:p>
        </w:tc>
      </w:tr>
      <w:tr>
        <w:trPr>
          <w:tblHeader w:val="false"/>
        </w:trPr>
        <w:tc>
          <w:tcPr>
            <w:tcW w:type="dxa" w:w="2600"/>
            <w:tcMar>
              <w:top w:type="dxa" w:w="80"/>
              <w:left w:type="dxa" w:w="110"/>
              <w:bottom w:type="dxa" w:w="80"/>
              <w:right w:type="dxa" w:w="110"/>
            </w:tcMar>
          </w:tcPr>
          <w:p>
            <w:pPr>
              <w:spacing w:after="0" w:line="260"/>
              <w:jc w:val="left"/>
            </w:pPr>
            <w:r>
              <w:rPr>
                <w:b/>
                <w:bCs/>
                <w:sz w:val="20"/>
                <w:szCs w:val="20"/>
              </w:rPr>
              <w:t xml:space="preserve">Disciplina</w:t>
            </w:r>
          </w:p>
        </w:tc>
        <w:tc>
          <w:tcPr>
            <w:tcW w:type="dxa" w:w="6400"/>
            <w:tcMar>
              <w:top w:type="dxa" w:w="80"/>
              <w:left w:type="dxa" w:w="110"/>
              <w:bottom w:type="dxa" w:w="80"/>
              <w:right w:type="dxa" w:w="110"/>
            </w:tcMar>
          </w:tcPr>
          <w:p>
            <w:pPr>
              <w:spacing w:after="0" w:line="260"/>
              <w:jc w:val="left"/>
            </w:pPr>
            <w:r>
              <w:rPr>
                <w:b w:val="false"/>
                <w:bCs w:val="false"/>
                <w:sz w:val="20"/>
                <w:szCs w:val="20"/>
              </w:rPr>
              <w:t xml:space="preserve">Projeto de Bloco: Sistemas Roboticos — 2026.2</w:t>
            </w:r>
          </w:p>
        </w:tc>
      </w:tr>
      <w:tr>
        <w:trPr>
          <w:tblHeader w:val="false"/>
        </w:trPr>
        <w:tc>
          <w:tcPr>
            <w:tcW w:type="dxa" w:w="2600"/>
            <w:tcMar>
              <w:top w:type="dxa" w:w="80"/>
              <w:left w:type="dxa" w:w="110"/>
              <w:bottom w:type="dxa" w:w="80"/>
              <w:right w:type="dxa" w:w="110"/>
            </w:tcMar>
          </w:tcPr>
          <w:p>
            <w:pPr>
              <w:spacing w:after="0" w:line="260"/>
              <w:jc w:val="left"/>
            </w:pPr>
            <w:r>
              <w:rPr>
                <w:b/>
                <w:bCs/>
                <w:sz w:val="20"/>
                <w:szCs w:val="20"/>
              </w:rPr>
              <w:t xml:space="preserve">Professor orientador</w:t>
            </w:r>
          </w:p>
        </w:tc>
        <w:tc>
          <w:tcPr>
            <w:tcW w:type="dxa" w:w="6400"/>
            <w:tcMar>
              <w:top w:type="dxa" w:w="80"/>
              <w:left w:type="dxa" w:w="110"/>
              <w:bottom w:type="dxa" w:w="80"/>
              <w:right w:type="dxa" w:w="110"/>
            </w:tcMar>
          </w:tcPr>
          <w:p>
            <w:pPr>
              <w:spacing w:after="0" w:line="260"/>
              <w:jc w:val="left"/>
            </w:pPr>
            <w:r>
              <w:rPr>
                <w:b w:val="false"/>
                <w:bCs w:val="false"/>
                <w:sz w:val="20"/>
                <w:szCs w:val="20"/>
              </w:rPr>
              <w:t xml:space="preserve">Dacio Moreira de Souza</w:t>
            </w:r>
          </w:p>
        </w:tc>
      </w:tr>
      <w:tr>
        <w:trPr>
          <w:tblHeader w:val="false"/>
        </w:trPr>
        <w:tc>
          <w:tcPr>
            <w:tcW w:type="dxa" w:w="2600"/>
            <w:tcMar>
              <w:top w:type="dxa" w:w="80"/>
              <w:left w:type="dxa" w:w="110"/>
              <w:bottom w:type="dxa" w:w="80"/>
              <w:right w:type="dxa" w:w="110"/>
            </w:tcMar>
          </w:tcPr>
          <w:p>
            <w:pPr>
              <w:spacing w:after="0" w:line="260"/>
              <w:jc w:val="left"/>
            </w:pPr>
            <w:r>
              <w:rPr>
                <w:b/>
                <w:bCs/>
                <w:sz w:val="20"/>
                <w:szCs w:val="20"/>
              </w:rPr>
              <w:t xml:space="preserve">Data de abertura</w:t>
            </w:r>
          </w:p>
        </w:tc>
        <w:tc>
          <w:tcPr>
            <w:tcW w:type="dxa" w:w="6400"/>
            <w:tcMar>
              <w:top w:type="dxa" w:w="80"/>
              <w:left w:type="dxa" w:w="110"/>
              <w:bottom w:type="dxa" w:w="80"/>
              <w:right w:type="dxa" w:w="110"/>
            </w:tcMar>
          </w:tcPr>
          <w:p>
            <w:pPr>
              <w:spacing w:after="0" w:line="260"/>
              <w:jc w:val="left"/>
            </w:pPr>
            <w:r>
              <w:rPr>
                <w:b w:val="false"/>
                <w:bCs w:val="false"/>
                <w:sz w:val="20"/>
                <w:szCs w:val="20"/>
              </w:rPr>
              <w:t xml:space="preserve">28/08/2026</w:t>
            </w:r>
          </w:p>
        </w:tc>
      </w:tr>
      <w:tr>
        <w:trPr>
          <w:tblHeader w:val="false"/>
        </w:trPr>
        <w:tc>
          <w:tcPr>
            <w:tcW w:type="dxa" w:w="2600"/>
            <w:tcMar>
              <w:top w:type="dxa" w:w="80"/>
              <w:left w:type="dxa" w:w="110"/>
              <w:bottom w:type="dxa" w:w="80"/>
              <w:right w:type="dxa" w:w="110"/>
            </w:tcMar>
          </w:tcPr>
          <w:p>
            <w:pPr>
              <w:spacing w:after="0" w:line="260"/>
              <w:jc w:val="left"/>
            </w:pPr>
            <w:r>
              <w:rPr>
                <w:b/>
                <w:bCs/>
                <w:sz w:val="20"/>
                <w:szCs w:val="20"/>
              </w:rPr>
              <w:t xml:space="preserve">Ciclo de entregas</w:t>
            </w:r>
          </w:p>
        </w:tc>
        <w:tc>
          <w:tcPr>
            <w:tcW w:type="dxa" w:w="6400"/>
            <w:tcMar>
              <w:top w:type="dxa" w:w="80"/>
              <w:left w:type="dxa" w:w="110"/>
              <w:bottom w:type="dxa" w:w="80"/>
              <w:right w:type="dxa" w:w="110"/>
            </w:tcMar>
          </w:tcPr>
          <w:p>
            <w:pPr>
              <w:spacing w:after="0" w:line="260"/>
              <w:jc w:val="left"/>
            </w:pPr>
            <w:r>
              <w:rPr>
                <w:b w:val="false"/>
                <w:bCs w:val="false"/>
                <w:sz w:val="20"/>
                <w:szCs w:val="20"/>
              </w:rPr>
              <w:t xml:space="preserve">TP1 28/08 - TP2 25/09 - TP3 23/10 - TP4 21/11 - TP5 27/11 - Final 04/12</w:t>
            </w:r>
          </w:p>
        </w:tc>
      </w:tr>
      <w:tr>
        <w:trPr>
          <w:tblHeader w:val="false"/>
        </w:trPr>
        <w:tc>
          <w:tcPr>
            <w:tcW w:type="dxa" w:w="2600"/>
            <w:tcMar>
              <w:top w:type="dxa" w:w="80"/>
              <w:left w:type="dxa" w:w="110"/>
              <w:bottom w:type="dxa" w:w="80"/>
              <w:right w:type="dxa" w:w="110"/>
            </w:tcMar>
          </w:tcPr>
          <w:p>
            <w:pPr>
              <w:spacing w:after="0" w:line="260"/>
              <w:jc w:val="left"/>
            </w:pPr>
            <w:r>
              <w:rPr>
                <w:b/>
                <w:bCs/>
                <w:sz w:val="20"/>
                <w:szCs w:val="20"/>
              </w:rPr>
              <w:t xml:space="preserve">Categoria do projeto</w:t>
            </w:r>
          </w:p>
        </w:tc>
        <w:tc>
          <w:tcPr>
            <w:tcW w:type="dxa" w:w="6400"/>
            <w:tcMar>
              <w:top w:type="dxa" w:w="80"/>
              <w:left w:type="dxa" w:w="110"/>
              <w:bottom w:type="dxa" w:w="80"/>
              <w:right w:type="dxa" w:w="110"/>
            </w:tcMar>
          </w:tcPr>
          <w:p>
            <w:pPr>
              <w:spacing w:after="0" w:line="260"/>
              <w:jc w:val="left"/>
            </w:pPr>
            <w:r>
              <w:rPr>
                <w:b w:val="false"/>
                <w:bCs w:val="false"/>
                <w:sz w:val="20"/>
                <w:szCs w:val="20"/>
              </w:rPr>
              <w:t xml:space="preserve">Projeto próprio, derivado da sugestão "robô perceptivo com câmera e/ou sensores", sujeito a aprovação do professor</w:t>
            </w:r>
          </w:p>
        </w:tc>
      </w:tr>
      <w:tr>
        <w:trPr>
          <w:tblHeader w:val="false"/>
        </w:trPr>
        <w:tc>
          <w:tcPr>
            <w:tcW w:type="dxa" w:w="2600"/>
            <w:tcMar>
              <w:top w:type="dxa" w:w="80"/>
              <w:left w:type="dxa" w:w="110"/>
              <w:bottom w:type="dxa" w:w="80"/>
              <w:right w:type="dxa" w:w="110"/>
            </w:tcMar>
          </w:tcPr>
          <w:p>
            <w:pPr>
              <w:spacing w:after="0" w:line="260"/>
              <w:jc w:val="left"/>
            </w:pPr>
            <w:r>
              <w:rPr>
                <w:b/>
                <w:bCs/>
                <w:sz w:val="20"/>
                <w:szCs w:val="20"/>
              </w:rPr>
              <w:t xml:space="preserve">Versão deste documento</w:t>
            </w:r>
          </w:p>
        </w:tc>
        <w:tc>
          <w:tcPr>
            <w:tcW w:type="dxa" w:w="6400"/>
            <w:tcMar>
              <w:top w:type="dxa" w:w="80"/>
              <w:left w:type="dxa" w:w="110"/>
              <w:bottom w:type="dxa" w:w="80"/>
              <w:right w:type="dxa" w:w="110"/>
            </w:tcMar>
          </w:tcPr>
          <w:p>
            <w:pPr>
              <w:spacing w:after="0" w:line="260"/>
              <w:jc w:val="left"/>
            </w:pPr>
            <w:r>
              <w:rPr>
                <w:b w:val="false"/>
                <w:bCs w:val="false"/>
                <w:sz w:val="20"/>
                <w:szCs w:val="20"/>
              </w:rPr>
              <w:t xml:space="preserve">v1.0 — [dd/mm/aaaa]</w:t>
            </w:r>
          </w:p>
        </w:tc>
      </w:tr>
    </w:tbl>
    <w:p>
      <w:pPr>
        <w:spacing w:after="160"/>
      </w:pPr>
    </w:p>
    <w:p>
      <w:pPr>
        <w:pStyle w:val="Heading1"/>
        <w:spacing w:after="160" w:before="320"/>
      </w:pPr>
      <w:r>
        <w:rPr>
          <w:b/>
          <w:bCs/>
          <w:color w:val="1F4E5F"/>
          <w:sz w:val="28"/>
          <w:szCs w:val="28"/>
        </w:rPr>
        <w:t xml:space="preserve">2. Contexto e Justificativa</w:t>
      </w:r>
    </w:p>
    <w:p>
      <w:pPr>
        <w:spacing w:after="120" w:line="276"/>
        <w:jc w:val="both"/>
      </w:pPr>
      <w:r>
        <w:rPr>
          <w:b w:val="false"/>
          <w:bCs w:val="false"/>
          <w:i w:val="false"/>
          <w:iCs w:val="false"/>
          <w:sz w:val="22"/>
          <w:szCs w:val="22"/>
        </w:rPr>
        <w:t xml:space="preserve">O Brasil concentra uma das maiores diversidades de aracnídeos do mundo e, ao mesmo tempo, registra milhares de acidentes anuais envolvendo aranhas de importância médica. Grande parte da gravidade desses acidentes não decorre da picada em si, mas do atraso ou do erro na identificação do animal: o atendimento correto depende de saber, com rapidez, a que gênero pertence o exemplar encontrado. A identificação, hoje, depende de conhecimento especializado em aracnologia, que não está disponível no momento e no local em que o encontro ocorre.</w:t>
      </w:r>
    </w:p>
    <w:p>
      <w:pPr>
        <w:spacing w:after="120" w:line="276"/>
        <w:jc w:val="both"/>
      </w:pPr>
      <w:r>
        <w:rPr>
          <w:b w:val="false"/>
          <w:bCs w:val="false"/>
          <w:i w:val="false"/>
          <w:iCs w:val="false"/>
          <w:sz w:val="22"/>
          <w:szCs w:val="22"/>
        </w:rPr>
        <w:t xml:space="preserve">Esse é um problema de percepção visual em ambiente não controlado — exatamente a classe de problema para a qual sistemas robóticos perceptivos são projetados. Um agente que observa o mundo por uma câmera, segmenta a região de interesse, extrai características e classifica o que vê reproduz, em escala reduzida, o pipeline de percepção de um robô de inspeção real.</w:t>
      </w:r>
    </w:p>
    <w:p>
      <w:pPr>
        <w:spacing w:after="120" w:line="276"/>
        <w:jc w:val="both"/>
      </w:pPr>
      <w:r>
        <w:rPr>
          <w:b w:val="false"/>
          <w:bCs w:val="false"/>
          <w:i w:val="false"/>
          <w:iCs w:val="false"/>
          <w:sz w:val="22"/>
          <w:szCs w:val="22"/>
        </w:rPr>
        <w:t xml:space="preserve">A escolha do ROS 2 como espinha dorsal não é decorativa. O problema é naturalmente distribuído: aquisição de imagem, pré-processamento, segmentação, extração de features e inferência são etapas com taxas de execução, custos computacionais e ciclos de vida diferentes. Modelá-las como nós independentes que se comunicam por tópicos e serviços permite (i) substituir a fonte de imagem — webcam, vídeo gravado ou câmera da Raspberry Pi — sem alterar o restante do sistema; (ii) instrumentar e depurar cada etapa isoladamente com as ferramentas nativas (ros2 topic, rqt_graph, rqt_image_view); e (iii) distribuir o processamento entre máquinas via DDS, caso o módulo de inferência precise migrar para outro host. Uma implementação monolítica em um único script Python não ofereceria nenhuma dessas propriedades.</w:t>
      </w:r>
    </w:p>
    <w:p>
      <w:pPr>
        <w:spacing w:after="120" w:line="276"/>
        <w:jc w:val="both"/>
      </w:pPr>
      <w:r>
        <w:rPr>
          <w:b w:val="false"/>
          <w:bCs w:val="false"/>
          <w:i w:val="false"/>
          <w:iCs w:val="false"/>
          <w:sz w:val="22"/>
          <w:szCs w:val="22"/>
        </w:rPr>
        <w:t xml:space="preserve">Do ponto de vista acadêmico, o projeto exercita integralmente o conteúdo previsto para os TPs: comunicação publisher/subscriber, serviços, conversão de espaços de cor, segmentação, extração de features, análise do grafo de comunicação e documentação de arquitetura.</w:t>
      </w:r>
    </w:p>
    <w:p>
      <w:pPr>
        <w:pStyle w:val="Heading1"/>
        <w:spacing w:after="160" w:before="320"/>
      </w:pPr>
      <w:r>
        <w:rPr>
          <w:b/>
          <w:bCs/>
          <w:color w:val="1F4E5F"/>
          <w:sz w:val="28"/>
          <w:szCs w:val="28"/>
        </w:rPr>
        <w:t xml:space="preserve">3. Objetivos</w:t>
      </w:r>
    </w:p>
    <w:p>
      <w:pPr>
        <w:pStyle w:val="Heading2"/>
        <w:spacing w:after="120" w:before="240"/>
      </w:pPr>
      <w:r>
        <w:rPr>
          <w:b/>
          <w:bCs/>
          <w:color w:val="2E6B84"/>
          <w:sz w:val="24"/>
          <w:szCs w:val="24"/>
        </w:rPr>
        <w:t xml:space="preserve">3.1. Objetivo geral</w:t>
      </w:r>
    </w:p>
    <w:p>
      <w:pPr>
        <w:spacing w:after="120" w:line="276"/>
        <w:jc w:val="both"/>
      </w:pPr>
      <w:r>
        <w:rPr>
          <w:b w:val="false"/>
          <w:bCs w:val="false"/>
          <w:i w:val="false"/>
          <w:iCs w:val="false"/>
          <w:sz w:val="22"/>
          <w:szCs w:val="22"/>
        </w:rPr>
        <w:t xml:space="preserve">Desenvolver um sistema perceptivo baseado em ROS 2 capaz de capturar imagens de uma câmera em tempo real, segmentar e classificar aracnídeos entre quatro espécies previamente definidas e retornar a classificação taxonômica completa (reino, filo, subfilo, classe, ordem, família, gênero e espécie), o nome popular e as características descritivas do exemplar identificado.</w:t>
      </w:r>
    </w:p>
    <w:p>
      <w:pPr>
        <w:pStyle w:val="Heading2"/>
        <w:spacing w:after="120" w:before="240"/>
      </w:pPr>
      <w:r>
        <w:rPr>
          <w:b/>
          <w:bCs/>
          <w:color w:val="2E6B84"/>
          <w:sz w:val="24"/>
          <w:szCs w:val="24"/>
        </w:rPr>
        <w:t xml:space="preserve">3.2. Objetivos específicos</w:t>
      </w:r>
    </w:p>
    <w:p>
      <w:pPr>
        <w:pStyle w:val="ListParagraph"/>
        <w:numPr>
          <w:ilvl w:val="0"/>
          <w:numId w:val="2"/>
        </w:numPr>
        <w:spacing w:after="80" w:line="276"/>
        <w:jc w:val="both"/>
      </w:pPr>
      <w:r>
        <w:rPr>
          <w:sz w:val="22"/>
          <w:szCs w:val="22"/>
        </w:rPr>
        <w:t xml:space="preserve">Configurar e validar um ambiente ROS 2 Humble sobre Ubuntu 22.04 em máquina virtual, com workspace Colcon e OpenCV integrados.</w:t>
      </w:r>
    </w:p>
    <w:p>
      <w:pPr>
        <w:pStyle w:val="ListParagraph"/>
        <w:numPr>
          <w:ilvl w:val="0"/>
          <w:numId w:val="2"/>
        </w:numPr>
        <w:spacing w:after="80" w:line="276"/>
        <w:jc w:val="both"/>
      </w:pPr>
      <w:r>
        <w:rPr>
          <w:sz w:val="22"/>
          <w:szCs w:val="22"/>
        </w:rPr>
        <w:t xml:space="preserve">Implementar um nó publisher que capture frames da webcam e os publique em /camera/image_raw no formato sensor_msgs/Image.</w:t>
      </w:r>
    </w:p>
    <w:p>
      <w:pPr>
        <w:pStyle w:val="ListParagraph"/>
        <w:numPr>
          <w:ilvl w:val="0"/>
          <w:numId w:val="2"/>
        </w:numPr>
        <w:spacing w:after="80" w:line="276"/>
        <w:jc w:val="both"/>
      </w:pPr>
      <w:r>
        <w:rPr>
          <w:sz w:val="22"/>
          <w:szCs w:val="22"/>
        </w:rPr>
        <w:t xml:space="preserve">Implementar um nó subscriber que aplique conversão BGR→HSV e segmentação por cor, publicando a máscara resultante e a contagem de objetos segmentados.</w:t>
      </w:r>
    </w:p>
    <w:p>
      <w:pPr>
        <w:pStyle w:val="ListParagraph"/>
        <w:numPr>
          <w:ilvl w:val="0"/>
          <w:numId w:val="2"/>
        </w:numPr>
        <w:spacing w:after="80" w:line="276"/>
        <w:jc w:val="both"/>
      </w:pPr>
      <w:r>
        <w:rPr>
          <w:sz w:val="22"/>
          <w:szCs w:val="22"/>
        </w:rPr>
        <w:t xml:space="preserve">Disponibilizar o serviço /vision/status, que retorna sob demanda o número de objetos segmentados no último frame processado.</w:t>
      </w:r>
    </w:p>
    <w:p>
      <w:pPr>
        <w:pStyle w:val="ListParagraph"/>
        <w:numPr>
          <w:ilvl w:val="0"/>
          <w:numId w:val="2"/>
        </w:numPr>
        <w:spacing w:after="80" w:line="276"/>
        <w:jc w:val="both"/>
      </w:pPr>
      <w:r>
        <w:rPr>
          <w:sz w:val="22"/>
          <w:szCs w:val="22"/>
        </w:rPr>
        <w:t xml:space="preserve">Implementar o pipeline de visão computacional com detecção de faces (Haar Cascade) e extração de features (ORB/HOG) sobre os frames recebidos.</w:t>
      </w:r>
    </w:p>
    <w:p>
      <w:pPr>
        <w:pStyle w:val="ListParagraph"/>
        <w:numPr>
          <w:ilvl w:val="0"/>
          <w:numId w:val="2"/>
        </w:numPr>
        <w:spacing w:after="80" w:line="276"/>
        <w:jc w:val="both"/>
      </w:pPr>
      <w:r>
        <w:rPr>
          <w:sz w:val="22"/>
          <w:szCs w:val="22"/>
        </w:rPr>
        <w:t xml:space="preserve">Construir um dataset de no mínimo 300 imagens por espécie, a partir de acervos públicos de licença aberta complementados por imagens próprias.</w:t>
      </w:r>
    </w:p>
    <w:p>
      <w:pPr>
        <w:pStyle w:val="ListParagraph"/>
        <w:numPr>
          <w:ilvl w:val="0"/>
          <w:numId w:val="2"/>
        </w:numPr>
        <w:spacing w:after="80" w:line="276"/>
        <w:jc w:val="both"/>
      </w:pPr>
      <w:r>
        <w:rPr>
          <w:sz w:val="22"/>
          <w:szCs w:val="22"/>
        </w:rPr>
        <w:t xml:space="preserve">Treinar um classificador por transfer learning e integrá-lo como nó de inferência ROS 2, com resposta em tempo aceitável para operação interativa.</w:t>
      </w:r>
    </w:p>
    <w:p>
      <w:pPr>
        <w:pStyle w:val="ListParagraph"/>
        <w:numPr>
          <w:ilvl w:val="0"/>
          <w:numId w:val="2"/>
        </w:numPr>
        <w:spacing w:after="80" w:line="276"/>
        <w:jc w:val="both"/>
      </w:pPr>
      <w:r>
        <w:rPr>
          <w:sz w:val="22"/>
          <w:szCs w:val="22"/>
        </w:rPr>
        <w:t xml:space="preserve">Documentar a arquitetura implementada com diagrama de nós e tópicos e análise do grafo de comunicação gerado pelo rqt_graph.</w:t>
      </w:r>
    </w:p>
    <w:p>
      <w:pPr>
        <w:pStyle w:val="ListParagraph"/>
        <w:numPr>
          <w:ilvl w:val="0"/>
          <w:numId w:val="2"/>
        </w:numPr>
        <w:spacing w:after="80" w:line="276"/>
        <w:jc w:val="both"/>
      </w:pPr>
      <w:r>
        <w:rPr>
          <w:sz w:val="22"/>
          <w:szCs w:val="22"/>
        </w:rPr>
        <w:t xml:space="preserve">Entregar relatório em PDF, repositório GitHub versionado e vídeo de defesa de até 5 minutos.</w:t>
      </w:r>
    </w:p>
    <w:p>
      <w:pPr>
        <w:pStyle w:val="Heading1"/>
        <w:spacing w:after="160" w:before="320"/>
      </w:pPr>
      <w:r>
        <w:rPr>
          <w:b/>
          <w:bCs/>
          <w:color w:val="1F4E5F"/>
          <w:sz w:val="28"/>
          <w:szCs w:val="28"/>
        </w:rPr>
        <w:t xml:space="preserve">4. Descrição do Produto e Funcionalidades Previstas</w:t>
      </w:r>
    </w:p>
    <w:p>
      <w:pPr>
        <w:spacing w:after="120" w:line="276"/>
        <w:jc w:val="both"/>
      </w:pPr>
      <w:r>
        <w:rPr>
          <w:b w:val="false"/>
          <w:bCs w:val="false"/>
          <w:i w:val="false"/>
          <w:iCs w:val="false"/>
          <w:sz w:val="22"/>
          <w:szCs w:val="22"/>
        </w:rPr>
        <w:t xml:space="preserve">O produto final é um conjunto de pacotes ROS 2 que, executados em conjunto, formam um sistema de identificação de aracnídeos assistido por câmera. O usuário posiciona o exemplar (ou uma imagem dele) diante da webcam; o sistema exibe, em tempo real, a máscara de segmentação, as features extraídas e um painel com a identificação taxonômica e o grau de confiança da predição.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5800"/>
      </w:tblGrid>
      <w:tr>
        <w:trPr>
          <w:tblHeader/>
        </w:trPr>
        <w:tc>
          <w:tcPr>
            <w:tcW w:type="dxa" w:w="700"/>
            <w:shd w:fill="E8EEF2" w:color="auto" w:val="clear"/>
            <w:tcMar>
              <w:top w:type="dxa" w:w="80"/>
              <w:left w:type="dxa" w:w="110"/>
              <w:bottom w:type="dxa" w:w="80"/>
              <w:right w:type="dxa" w:w="110"/>
            </w:tcMar>
          </w:tcPr>
          <w:p>
            <w:pPr>
              <w:spacing w:after="0" w:line="260"/>
              <w:jc w:val="left"/>
            </w:pPr>
            <w:r>
              <w:rPr>
                <w:b/>
                <w:bCs/>
                <w:sz w:val="20"/>
                <w:szCs w:val="20"/>
              </w:rPr>
              <w:t xml:space="preserve">#</w:t>
            </w:r>
          </w:p>
        </w:tc>
        <w:tc>
          <w:tcPr>
            <w:tcW w:type="dxa" w:w="2500"/>
            <w:shd w:fill="E8EEF2" w:color="auto" w:val="clear"/>
            <w:tcMar>
              <w:top w:type="dxa" w:w="80"/>
              <w:left w:type="dxa" w:w="110"/>
              <w:bottom w:type="dxa" w:w="80"/>
              <w:right w:type="dxa" w:w="110"/>
            </w:tcMar>
          </w:tcPr>
          <w:p>
            <w:pPr>
              <w:spacing w:after="0" w:line="260"/>
              <w:jc w:val="left"/>
            </w:pPr>
            <w:r>
              <w:rPr>
                <w:b/>
                <w:bCs/>
                <w:sz w:val="20"/>
                <w:szCs w:val="20"/>
              </w:rPr>
              <w:t xml:space="preserve">Funcionalidade</w:t>
            </w:r>
          </w:p>
        </w:tc>
        <w:tc>
          <w:tcPr>
            <w:tcW w:type="dxa" w:w="5800"/>
            <w:shd w:fill="E8EEF2" w:color="auto" w:val="clear"/>
            <w:tcMar>
              <w:top w:type="dxa" w:w="80"/>
              <w:left w:type="dxa" w:w="110"/>
              <w:bottom w:type="dxa" w:w="80"/>
              <w:right w:type="dxa" w:w="110"/>
            </w:tcMar>
          </w:tcPr>
          <w:p>
            <w:pPr>
              <w:spacing w:after="0" w:line="260"/>
              <w:jc w:val="left"/>
            </w:pPr>
            <w:r>
              <w:rPr>
                <w:b/>
                <w:bCs/>
                <w:sz w:val="20"/>
                <w:szCs w:val="20"/>
              </w:rPr>
              <w:t xml:space="preserve">Descrição</w:t>
            </w:r>
          </w:p>
        </w:tc>
      </w:tr>
      <w:tr>
        <w:trPr>
          <w:tblHeader w:val="false"/>
        </w:trPr>
        <w:tc>
          <w:tcPr>
            <w:tcW w:type="dxa" w:w="700"/>
            <w:tcMar>
              <w:top w:type="dxa" w:w="80"/>
              <w:left w:type="dxa" w:w="110"/>
              <w:bottom w:type="dxa" w:w="80"/>
              <w:right w:type="dxa" w:w="110"/>
            </w:tcMar>
          </w:tcPr>
          <w:p>
            <w:pPr>
              <w:spacing w:after="0" w:line="260"/>
              <w:jc w:val="left"/>
            </w:pPr>
            <w:r>
              <w:rPr>
                <w:b w:val="false"/>
                <w:bCs w:val="false"/>
                <w:sz w:val="20"/>
                <w:szCs w:val="20"/>
              </w:rPr>
              <w:t xml:space="preserve">F1</w:t>
            </w:r>
          </w:p>
        </w:tc>
        <w:tc>
          <w:tcPr>
            <w:tcW w:type="dxa" w:w="2500"/>
            <w:tcMar>
              <w:top w:type="dxa" w:w="80"/>
              <w:left w:type="dxa" w:w="110"/>
              <w:bottom w:type="dxa" w:w="80"/>
              <w:right w:type="dxa" w:w="110"/>
            </w:tcMar>
          </w:tcPr>
          <w:p>
            <w:pPr>
              <w:spacing w:after="0" w:line="260"/>
              <w:jc w:val="left"/>
            </w:pPr>
            <w:r>
              <w:rPr>
                <w:b w:val="false"/>
                <w:bCs w:val="false"/>
                <w:sz w:val="20"/>
                <w:szCs w:val="20"/>
              </w:rPr>
              <w:t xml:space="preserve">Aquisição contínua de imagem</w:t>
            </w:r>
          </w:p>
        </w:tc>
        <w:tc>
          <w:tcPr>
            <w:tcW w:type="dxa" w:w="5800"/>
            <w:tcMar>
              <w:top w:type="dxa" w:w="80"/>
              <w:left w:type="dxa" w:w="110"/>
              <w:bottom w:type="dxa" w:w="80"/>
              <w:right w:type="dxa" w:w="110"/>
            </w:tcMar>
          </w:tcPr>
          <w:p>
            <w:pPr>
              <w:spacing w:after="0" w:line="260"/>
              <w:jc w:val="left"/>
            </w:pPr>
            <w:r>
              <w:rPr>
                <w:b w:val="false"/>
                <w:bCs w:val="false"/>
                <w:sz w:val="20"/>
                <w:szCs w:val="20"/>
              </w:rPr>
              <w:t xml:space="preserve">Captura de frames da webcam Logitech 720p a uma taxa configurável e publicação em tópico ROS 2 padronizado.</w:t>
            </w:r>
          </w:p>
        </w:tc>
      </w:tr>
      <w:tr>
        <w:trPr>
          <w:tblHeader w:val="false"/>
        </w:trPr>
        <w:tc>
          <w:tcPr>
            <w:tcW w:type="dxa" w:w="700"/>
            <w:tcMar>
              <w:top w:type="dxa" w:w="80"/>
              <w:left w:type="dxa" w:w="110"/>
              <w:bottom w:type="dxa" w:w="80"/>
              <w:right w:type="dxa" w:w="110"/>
            </w:tcMar>
          </w:tcPr>
          <w:p>
            <w:pPr>
              <w:spacing w:after="0" w:line="260"/>
              <w:jc w:val="left"/>
            </w:pPr>
            <w:r>
              <w:rPr>
                <w:b w:val="false"/>
                <w:bCs w:val="false"/>
                <w:sz w:val="20"/>
                <w:szCs w:val="20"/>
              </w:rPr>
              <w:t xml:space="preserve">F2</w:t>
            </w:r>
          </w:p>
        </w:tc>
        <w:tc>
          <w:tcPr>
            <w:tcW w:type="dxa" w:w="2500"/>
            <w:tcMar>
              <w:top w:type="dxa" w:w="80"/>
              <w:left w:type="dxa" w:w="110"/>
              <w:bottom w:type="dxa" w:w="80"/>
              <w:right w:type="dxa" w:w="110"/>
            </w:tcMar>
          </w:tcPr>
          <w:p>
            <w:pPr>
              <w:spacing w:after="0" w:line="260"/>
              <w:jc w:val="left"/>
            </w:pPr>
            <w:r>
              <w:rPr>
                <w:b w:val="false"/>
                <w:bCs w:val="false"/>
                <w:sz w:val="20"/>
                <w:szCs w:val="20"/>
              </w:rPr>
              <w:t xml:space="preserve">Segmentação por cor em HSV</w:t>
            </w:r>
          </w:p>
        </w:tc>
        <w:tc>
          <w:tcPr>
            <w:tcW w:type="dxa" w:w="5800"/>
            <w:tcMar>
              <w:top w:type="dxa" w:w="80"/>
              <w:left w:type="dxa" w:w="110"/>
              <w:bottom w:type="dxa" w:w="80"/>
              <w:right w:type="dxa" w:w="110"/>
            </w:tcMar>
          </w:tcPr>
          <w:p>
            <w:pPr>
              <w:spacing w:after="0" w:line="260"/>
              <w:jc w:val="left"/>
            </w:pPr>
            <w:r>
              <w:rPr>
                <w:b w:val="false"/>
                <w:bCs w:val="false"/>
                <w:sz w:val="20"/>
                <w:szCs w:val="20"/>
              </w:rPr>
              <w:t xml:space="preserve">Conversão do espaço de cor e aplicação de máscaras com limiares ajustáveis, com operações morfológicas para redução de ruído.</w:t>
            </w:r>
          </w:p>
        </w:tc>
      </w:tr>
      <w:tr>
        <w:trPr>
          <w:tblHeader w:val="false"/>
        </w:trPr>
        <w:tc>
          <w:tcPr>
            <w:tcW w:type="dxa" w:w="700"/>
            <w:tcMar>
              <w:top w:type="dxa" w:w="80"/>
              <w:left w:type="dxa" w:w="110"/>
              <w:bottom w:type="dxa" w:w="80"/>
              <w:right w:type="dxa" w:w="110"/>
            </w:tcMar>
          </w:tcPr>
          <w:p>
            <w:pPr>
              <w:spacing w:after="0" w:line="260"/>
              <w:jc w:val="left"/>
            </w:pPr>
            <w:r>
              <w:rPr>
                <w:b w:val="false"/>
                <w:bCs w:val="false"/>
                <w:sz w:val="20"/>
                <w:szCs w:val="20"/>
              </w:rPr>
              <w:t xml:space="preserve">F3</w:t>
            </w:r>
          </w:p>
        </w:tc>
        <w:tc>
          <w:tcPr>
            <w:tcW w:type="dxa" w:w="2500"/>
            <w:tcMar>
              <w:top w:type="dxa" w:w="80"/>
              <w:left w:type="dxa" w:w="110"/>
              <w:bottom w:type="dxa" w:w="80"/>
              <w:right w:type="dxa" w:w="110"/>
            </w:tcMar>
          </w:tcPr>
          <w:p>
            <w:pPr>
              <w:spacing w:after="0" w:line="260"/>
              <w:jc w:val="left"/>
            </w:pPr>
            <w:r>
              <w:rPr>
                <w:b w:val="false"/>
                <w:bCs w:val="false"/>
                <w:sz w:val="20"/>
                <w:szCs w:val="20"/>
              </w:rPr>
              <w:t xml:space="preserve">Contagem de objetos</w:t>
            </w:r>
          </w:p>
        </w:tc>
        <w:tc>
          <w:tcPr>
            <w:tcW w:type="dxa" w:w="5800"/>
            <w:tcMar>
              <w:top w:type="dxa" w:w="80"/>
              <w:left w:type="dxa" w:w="110"/>
              <w:bottom w:type="dxa" w:w="80"/>
              <w:right w:type="dxa" w:w="110"/>
            </w:tcMar>
          </w:tcPr>
          <w:p>
            <w:pPr>
              <w:spacing w:after="0" w:line="260"/>
              <w:jc w:val="left"/>
            </w:pPr>
            <w:r>
              <w:rPr>
                <w:b w:val="false"/>
                <w:bCs w:val="false"/>
                <w:sz w:val="20"/>
                <w:szCs w:val="20"/>
              </w:rPr>
              <w:t xml:space="preserve">Detecção de contornos na máscara segmentada, com filtro por área mínima, e publicação da contagem.</w:t>
            </w:r>
          </w:p>
        </w:tc>
      </w:tr>
      <w:tr>
        <w:trPr>
          <w:tblHeader w:val="false"/>
        </w:trPr>
        <w:tc>
          <w:tcPr>
            <w:tcW w:type="dxa" w:w="700"/>
            <w:tcMar>
              <w:top w:type="dxa" w:w="80"/>
              <w:left w:type="dxa" w:w="110"/>
              <w:bottom w:type="dxa" w:w="80"/>
              <w:right w:type="dxa" w:w="110"/>
            </w:tcMar>
          </w:tcPr>
          <w:p>
            <w:pPr>
              <w:spacing w:after="0" w:line="260"/>
              <w:jc w:val="left"/>
            </w:pPr>
            <w:r>
              <w:rPr>
                <w:b w:val="false"/>
                <w:bCs w:val="false"/>
                <w:sz w:val="20"/>
                <w:szCs w:val="20"/>
              </w:rPr>
              <w:t xml:space="preserve">F4</w:t>
            </w:r>
          </w:p>
        </w:tc>
        <w:tc>
          <w:tcPr>
            <w:tcW w:type="dxa" w:w="2500"/>
            <w:tcMar>
              <w:top w:type="dxa" w:w="80"/>
              <w:left w:type="dxa" w:w="110"/>
              <w:bottom w:type="dxa" w:w="80"/>
              <w:right w:type="dxa" w:w="110"/>
            </w:tcMar>
          </w:tcPr>
          <w:p>
            <w:pPr>
              <w:spacing w:after="0" w:line="260"/>
              <w:jc w:val="left"/>
            </w:pPr>
            <w:r>
              <w:rPr>
                <w:b w:val="false"/>
                <w:bCs w:val="false"/>
                <w:sz w:val="20"/>
                <w:szCs w:val="20"/>
              </w:rPr>
              <w:t xml:space="preserve">Serviço de status da visão</w:t>
            </w:r>
          </w:p>
        </w:tc>
        <w:tc>
          <w:tcPr>
            <w:tcW w:type="dxa" w:w="5800"/>
            <w:tcMar>
              <w:top w:type="dxa" w:w="80"/>
              <w:left w:type="dxa" w:w="110"/>
              <w:bottom w:type="dxa" w:w="80"/>
              <w:right w:type="dxa" w:w="110"/>
            </w:tcMar>
          </w:tcPr>
          <w:p>
            <w:pPr>
              <w:spacing w:after="0" w:line="260"/>
              <w:jc w:val="left"/>
            </w:pPr>
            <w:r>
              <w:rPr>
                <w:b w:val="false"/>
                <w:bCs w:val="false"/>
                <w:sz w:val="20"/>
                <w:szCs w:val="20"/>
              </w:rPr>
              <w:t xml:space="preserve">Serviço ROS 2 que retorna, sob requisição, o número de objetos segmentados no último frame e o instante do processamento.</w:t>
            </w:r>
          </w:p>
        </w:tc>
      </w:tr>
      <w:tr>
        <w:trPr>
          <w:tblHeader w:val="false"/>
        </w:trPr>
        <w:tc>
          <w:tcPr>
            <w:tcW w:type="dxa" w:w="700"/>
            <w:tcMar>
              <w:top w:type="dxa" w:w="80"/>
              <w:left w:type="dxa" w:w="110"/>
              <w:bottom w:type="dxa" w:w="80"/>
              <w:right w:type="dxa" w:w="110"/>
            </w:tcMar>
          </w:tcPr>
          <w:p>
            <w:pPr>
              <w:spacing w:after="0" w:line="260"/>
              <w:jc w:val="left"/>
            </w:pPr>
            <w:r>
              <w:rPr>
                <w:b w:val="false"/>
                <w:bCs w:val="false"/>
                <w:sz w:val="20"/>
                <w:szCs w:val="20"/>
              </w:rPr>
              <w:t xml:space="preserve">F5</w:t>
            </w:r>
          </w:p>
        </w:tc>
        <w:tc>
          <w:tcPr>
            <w:tcW w:type="dxa" w:w="2500"/>
            <w:tcMar>
              <w:top w:type="dxa" w:w="80"/>
              <w:left w:type="dxa" w:w="110"/>
              <w:bottom w:type="dxa" w:w="80"/>
              <w:right w:type="dxa" w:w="110"/>
            </w:tcMar>
          </w:tcPr>
          <w:p>
            <w:pPr>
              <w:spacing w:after="0" w:line="260"/>
              <w:jc w:val="left"/>
            </w:pPr>
            <w:r>
              <w:rPr>
                <w:b w:val="false"/>
                <w:bCs w:val="false"/>
                <w:sz w:val="20"/>
                <w:szCs w:val="20"/>
              </w:rPr>
              <w:t xml:space="preserve">Detecção de faces</w:t>
            </w:r>
          </w:p>
        </w:tc>
        <w:tc>
          <w:tcPr>
            <w:tcW w:type="dxa" w:w="5800"/>
            <w:tcMar>
              <w:top w:type="dxa" w:w="80"/>
              <w:left w:type="dxa" w:w="110"/>
              <w:bottom w:type="dxa" w:w="80"/>
              <w:right w:type="dxa" w:w="110"/>
            </w:tcMar>
          </w:tcPr>
          <w:p>
            <w:pPr>
              <w:spacing w:after="0" w:line="260"/>
              <w:jc w:val="left"/>
            </w:pPr>
            <w:r>
              <w:rPr>
                <w:b w:val="false"/>
                <w:bCs w:val="false"/>
                <w:sz w:val="20"/>
                <w:szCs w:val="20"/>
              </w:rPr>
              <w:t xml:space="preserve">Detecção de faces humanas por classificador em cascata, atendendo ao requisito da disciplina e servindo de baseline comparativo para o detector de aracnídeos.</w:t>
            </w:r>
          </w:p>
        </w:tc>
      </w:tr>
      <w:tr>
        <w:trPr>
          <w:tblHeader w:val="false"/>
        </w:trPr>
        <w:tc>
          <w:tcPr>
            <w:tcW w:type="dxa" w:w="700"/>
            <w:tcMar>
              <w:top w:type="dxa" w:w="80"/>
              <w:left w:type="dxa" w:w="110"/>
              <w:bottom w:type="dxa" w:w="80"/>
              <w:right w:type="dxa" w:w="110"/>
            </w:tcMar>
          </w:tcPr>
          <w:p>
            <w:pPr>
              <w:spacing w:after="0" w:line="260"/>
              <w:jc w:val="left"/>
            </w:pPr>
            <w:r>
              <w:rPr>
                <w:b w:val="false"/>
                <w:bCs w:val="false"/>
                <w:sz w:val="20"/>
                <w:szCs w:val="20"/>
              </w:rPr>
              <w:t xml:space="preserve">F6</w:t>
            </w:r>
          </w:p>
        </w:tc>
        <w:tc>
          <w:tcPr>
            <w:tcW w:type="dxa" w:w="2500"/>
            <w:tcMar>
              <w:top w:type="dxa" w:w="80"/>
              <w:left w:type="dxa" w:w="110"/>
              <w:bottom w:type="dxa" w:w="80"/>
              <w:right w:type="dxa" w:w="110"/>
            </w:tcMar>
          </w:tcPr>
          <w:p>
            <w:pPr>
              <w:spacing w:after="0" w:line="260"/>
              <w:jc w:val="left"/>
            </w:pPr>
            <w:r>
              <w:rPr>
                <w:b w:val="false"/>
                <w:bCs w:val="false"/>
                <w:sz w:val="20"/>
                <w:szCs w:val="20"/>
              </w:rPr>
              <w:t xml:space="preserve">Extração de features</w:t>
            </w:r>
          </w:p>
        </w:tc>
        <w:tc>
          <w:tcPr>
            <w:tcW w:type="dxa" w:w="5800"/>
            <w:tcMar>
              <w:top w:type="dxa" w:w="80"/>
              <w:left w:type="dxa" w:w="110"/>
              <w:bottom w:type="dxa" w:w="80"/>
              <w:right w:type="dxa" w:w="110"/>
            </w:tcMar>
          </w:tcPr>
          <w:p>
            <w:pPr>
              <w:spacing w:after="0" w:line="260"/>
              <w:jc w:val="left"/>
            </w:pPr>
            <w:r>
              <w:rPr>
                <w:b w:val="false"/>
                <w:bCs w:val="false"/>
                <w:sz w:val="20"/>
                <w:szCs w:val="20"/>
              </w:rPr>
              <w:t xml:space="preserve">Extração de pontos de interesse e descritores (ORB) e de histogramas de gradientes orientados (HOG) sobre a região de interesse.</w:t>
            </w:r>
          </w:p>
        </w:tc>
      </w:tr>
      <w:tr>
        <w:trPr>
          <w:tblHeader w:val="false"/>
        </w:trPr>
        <w:tc>
          <w:tcPr>
            <w:tcW w:type="dxa" w:w="700"/>
            <w:tcMar>
              <w:top w:type="dxa" w:w="80"/>
              <w:left w:type="dxa" w:w="110"/>
              <w:bottom w:type="dxa" w:w="80"/>
              <w:right w:type="dxa" w:w="110"/>
            </w:tcMar>
          </w:tcPr>
          <w:p>
            <w:pPr>
              <w:spacing w:after="0" w:line="260"/>
              <w:jc w:val="left"/>
            </w:pPr>
            <w:r>
              <w:rPr>
                <w:b w:val="false"/>
                <w:bCs w:val="false"/>
                <w:sz w:val="20"/>
                <w:szCs w:val="20"/>
              </w:rPr>
              <w:t xml:space="preserve">F7</w:t>
            </w:r>
          </w:p>
        </w:tc>
        <w:tc>
          <w:tcPr>
            <w:tcW w:type="dxa" w:w="2500"/>
            <w:tcMar>
              <w:top w:type="dxa" w:w="80"/>
              <w:left w:type="dxa" w:w="110"/>
              <w:bottom w:type="dxa" w:w="80"/>
              <w:right w:type="dxa" w:w="110"/>
            </w:tcMar>
          </w:tcPr>
          <w:p>
            <w:pPr>
              <w:spacing w:after="0" w:line="260"/>
              <w:jc w:val="left"/>
            </w:pPr>
            <w:r>
              <w:rPr>
                <w:b w:val="false"/>
                <w:bCs w:val="false"/>
                <w:sz w:val="20"/>
                <w:szCs w:val="20"/>
              </w:rPr>
              <w:t xml:space="preserve">Classificação de espécie</w:t>
            </w:r>
          </w:p>
        </w:tc>
        <w:tc>
          <w:tcPr>
            <w:tcW w:type="dxa" w:w="5800"/>
            <w:tcMar>
              <w:top w:type="dxa" w:w="80"/>
              <w:left w:type="dxa" w:w="110"/>
              <w:bottom w:type="dxa" w:w="80"/>
              <w:right w:type="dxa" w:w="110"/>
            </w:tcMar>
          </w:tcPr>
          <w:p>
            <w:pPr>
              <w:spacing w:after="0" w:line="260"/>
              <w:jc w:val="left"/>
            </w:pPr>
            <w:r>
              <w:rPr>
                <w:b w:val="false"/>
                <w:bCs w:val="false"/>
                <w:sz w:val="20"/>
                <w:szCs w:val="20"/>
              </w:rPr>
              <w:t xml:space="preserve">Inferência sobre a ROI segmentada, retornando a espécie mais provável entre as quatro do escopo e o grau de confiança.</w:t>
            </w:r>
          </w:p>
        </w:tc>
      </w:tr>
      <w:tr>
        <w:trPr>
          <w:tblHeader w:val="false"/>
        </w:trPr>
        <w:tc>
          <w:tcPr>
            <w:tcW w:type="dxa" w:w="700"/>
            <w:tcMar>
              <w:top w:type="dxa" w:w="80"/>
              <w:left w:type="dxa" w:w="110"/>
              <w:bottom w:type="dxa" w:w="80"/>
              <w:right w:type="dxa" w:w="110"/>
            </w:tcMar>
          </w:tcPr>
          <w:p>
            <w:pPr>
              <w:spacing w:after="0" w:line="260"/>
              <w:jc w:val="left"/>
            </w:pPr>
            <w:r>
              <w:rPr>
                <w:b w:val="false"/>
                <w:bCs w:val="false"/>
                <w:sz w:val="20"/>
                <w:szCs w:val="20"/>
              </w:rPr>
              <w:t xml:space="preserve">F8</w:t>
            </w:r>
          </w:p>
        </w:tc>
        <w:tc>
          <w:tcPr>
            <w:tcW w:type="dxa" w:w="2500"/>
            <w:tcMar>
              <w:top w:type="dxa" w:w="80"/>
              <w:left w:type="dxa" w:w="110"/>
              <w:bottom w:type="dxa" w:w="80"/>
              <w:right w:type="dxa" w:w="110"/>
            </w:tcMar>
          </w:tcPr>
          <w:p>
            <w:pPr>
              <w:spacing w:after="0" w:line="260"/>
              <w:jc w:val="left"/>
            </w:pPr>
            <w:r>
              <w:rPr>
                <w:b w:val="false"/>
                <w:bCs w:val="false"/>
                <w:sz w:val="20"/>
                <w:szCs w:val="20"/>
              </w:rPr>
              <w:t xml:space="preserve">Resolução taxonômica</w:t>
            </w:r>
          </w:p>
        </w:tc>
        <w:tc>
          <w:tcPr>
            <w:tcW w:type="dxa" w:w="5800"/>
            <w:tcMar>
              <w:top w:type="dxa" w:w="80"/>
              <w:left w:type="dxa" w:w="110"/>
              <w:bottom w:type="dxa" w:w="80"/>
              <w:right w:type="dxa" w:w="110"/>
            </w:tcMar>
          </w:tcPr>
          <w:p>
            <w:pPr>
              <w:spacing w:after="0" w:line="260"/>
              <w:jc w:val="left"/>
            </w:pPr>
            <w:r>
              <w:rPr>
                <w:b w:val="false"/>
                <w:bCs w:val="false"/>
                <w:sz w:val="20"/>
                <w:szCs w:val="20"/>
              </w:rPr>
              <w:t xml:space="preserve">A partir da espécie predita, resolução da linhagem taxonômica completa, nome popular e características descritivas.</w:t>
            </w:r>
          </w:p>
        </w:tc>
      </w:tr>
      <w:tr>
        <w:trPr>
          <w:tblHeader w:val="false"/>
        </w:trPr>
        <w:tc>
          <w:tcPr>
            <w:tcW w:type="dxa" w:w="700"/>
            <w:tcMar>
              <w:top w:type="dxa" w:w="80"/>
              <w:left w:type="dxa" w:w="110"/>
              <w:bottom w:type="dxa" w:w="80"/>
              <w:right w:type="dxa" w:w="110"/>
            </w:tcMar>
          </w:tcPr>
          <w:p>
            <w:pPr>
              <w:spacing w:after="0" w:line="260"/>
              <w:jc w:val="left"/>
            </w:pPr>
            <w:r>
              <w:rPr>
                <w:b w:val="false"/>
                <w:bCs w:val="false"/>
                <w:sz w:val="20"/>
                <w:szCs w:val="20"/>
              </w:rPr>
              <w:t xml:space="preserve">F9</w:t>
            </w:r>
          </w:p>
        </w:tc>
        <w:tc>
          <w:tcPr>
            <w:tcW w:type="dxa" w:w="2500"/>
            <w:tcMar>
              <w:top w:type="dxa" w:w="80"/>
              <w:left w:type="dxa" w:w="110"/>
              <w:bottom w:type="dxa" w:w="80"/>
              <w:right w:type="dxa" w:w="110"/>
            </w:tcMar>
          </w:tcPr>
          <w:p>
            <w:pPr>
              <w:spacing w:after="0" w:line="260"/>
              <w:jc w:val="left"/>
            </w:pPr>
            <w:r>
              <w:rPr>
                <w:b w:val="false"/>
                <w:bCs w:val="false"/>
                <w:sz w:val="20"/>
                <w:szCs w:val="20"/>
              </w:rPr>
              <w:t xml:space="preserve">Visualização e overlay</w:t>
            </w:r>
          </w:p>
        </w:tc>
        <w:tc>
          <w:tcPr>
            <w:tcW w:type="dxa" w:w="5800"/>
            <w:tcMar>
              <w:top w:type="dxa" w:w="80"/>
              <w:left w:type="dxa" w:w="110"/>
              <w:bottom w:type="dxa" w:w="80"/>
              <w:right w:type="dxa" w:w="110"/>
            </w:tcMar>
          </w:tcPr>
          <w:p>
            <w:pPr>
              <w:spacing w:after="0" w:line="260"/>
              <w:jc w:val="left"/>
            </w:pPr>
            <w:r>
              <w:rPr>
                <w:b w:val="false"/>
                <w:bCs w:val="false"/>
                <w:sz w:val="20"/>
                <w:szCs w:val="20"/>
              </w:rPr>
              <w:t xml:space="preserve">Sobreposição das informações sobre o frame original e publicação em tópico de imagem anotada.</w:t>
            </w:r>
          </w:p>
        </w:tc>
      </w:tr>
      <w:tr>
        <w:trPr>
          <w:tblHeader w:val="false"/>
        </w:trPr>
        <w:tc>
          <w:tcPr>
            <w:tcW w:type="dxa" w:w="700"/>
            <w:tcMar>
              <w:top w:type="dxa" w:w="80"/>
              <w:left w:type="dxa" w:w="110"/>
              <w:bottom w:type="dxa" w:w="80"/>
              <w:right w:type="dxa" w:w="110"/>
            </w:tcMar>
          </w:tcPr>
          <w:p>
            <w:pPr>
              <w:spacing w:after="0" w:line="260"/>
              <w:jc w:val="left"/>
            </w:pPr>
            <w:r>
              <w:rPr>
                <w:b w:val="false"/>
                <w:bCs w:val="false"/>
                <w:sz w:val="20"/>
                <w:szCs w:val="20"/>
              </w:rPr>
              <w:t xml:space="preserve">F10</w:t>
            </w:r>
          </w:p>
        </w:tc>
        <w:tc>
          <w:tcPr>
            <w:tcW w:type="dxa" w:w="2500"/>
            <w:tcMar>
              <w:top w:type="dxa" w:w="80"/>
              <w:left w:type="dxa" w:w="110"/>
              <w:bottom w:type="dxa" w:w="80"/>
              <w:right w:type="dxa" w:w="110"/>
            </w:tcMar>
          </w:tcPr>
          <w:p>
            <w:pPr>
              <w:spacing w:after="0" w:line="260"/>
              <w:jc w:val="left"/>
            </w:pPr>
            <w:r>
              <w:rPr>
                <w:b w:val="false"/>
                <w:bCs w:val="false"/>
                <w:sz w:val="20"/>
                <w:szCs w:val="20"/>
              </w:rPr>
              <w:t xml:space="preserve">Introspecção da arquitetura</w:t>
            </w:r>
          </w:p>
        </w:tc>
        <w:tc>
          <w:tcPr>
            <w:tcW w:type="dxa" w:w="5800"/>
            <w:tcMar>
              <w:top w:type="dxa" w:w="80"/>
              <w:left w:type="dxa" w:w="110"/>
              <w:bottom w:type="dxa" w:w="80"/>
              <w:right w:type="dxa" w:w="110"/>
            </w:tcMar>
          </w:tcPr>
          <w:p>
            <w:pPr>
              <w:spacing w:after="0" w:line="260"/>
              <w:jc w:val="left"/>
            </w:pPr>
            <w:r>
              <w:rPr>
                <w:b w:val="false"/>
                <w:bCs w:val="false"/>
                <w:sz w:val="20"/>
                <w:szCs w:val="20"/>
              </w:rPr>
              <w:t xml:space="preserve">Geração do grafo de comunicação para análise e documentação da arquitetura.</w:t>
            </w:r>
          </w:p>
        </w:tc>
      </w:tr>
    </w:tbl>
    <w:p>
      <w:pPr>
        <w:spacing w:after="160"/>
      </w:pPr>
    </w:p>
    <w:p>
      <w:pPr>
        <w:pStyle w:val="Heading1"/>
        <w:spacing w:after="160" w:before="320"/>
      </w:pPr>
      <w:r>
        <w:rPr>
          <w:b/>
          <w:bCs/>
          <w:color w:val="1F4E5F"/>
          <w:sz w:val="28"/>
          <w:szCs w:val="28"/>
        </w:rPr>
        <w:t xml:space="preserve">5. Escopo</w:t>
      </w:r>
    </w:p>
    <w:p>
      <w:pPr>
        <w:pStyle w:val="Heading2"/>
        <w:spacing w:after="120" w:before="240"/>
      </w:pPr>
      <w:r>
        <w:rPr>
          <w:b/>
          <w:bCs/>
          <w:color w:val="2E6B84"/>
          <w:sz w:val="24"/>
          <w:szCs w:val="24"/>
        </w:rPr>
        <w:t xml:space="preserve">5.1. Está no escopo</w:t>
      </w:r>
    </w:p>
    <w:p>
      <w:pPr>
        <w:pStyle w:val="ListParagraph"/>
        <w:numPr>
          <w:ilvl w:val="0"/>
          <w:numId w:val="2"/>
        </w:numPr>
        <w:spacing w:after="80" w:line="276"/>
        <w:jc w:val="both"/>
      </w:pPr>
      <w:r>
        <w:rPr>
          <w:sz w:val="22"/>
          <w:szCs w:val="22"/>
        </w:rPr>
        <w:t xml:space="preserve">Reconhecimento de quatro espécies de aracnídeos, listadas na seção 7.4, mais uma classe negativa ("ausência de aracnídeo") para reduzir falsos positivos.</w:t>
      </w:r>
    </w:p>
    <w:p>
      <w:pPr>
        <w:pStyle w:val="ListParagraph"/>
        <w:numPr>
          <w:ilvl w:val="0"/>
          <w:numId w:val="2"/>
        </w:numPr>
        <w:spacing w:after="80" w:line="276"/>
        <w:jc w:val="both"/>
      </w:pPr>
      <w:r>
        <w:rPr>
          <w:sz w:val="22"/>
          <w:szCs w:val="22"/>
        </w:rPr>
        <w:t xml:space="preserve">Operação sobre imagem de webcam USB em tempo real e sobre arquivos de vídeo e imagens estáticas.</w:t>
      </w:r>
    </w:p>
    <w:p>
      <w:pPr>
        <w:pStyle w:val="ListParagraph"/>
        <w:numPr>
          <w:ilvl w:val="0"/>
          <w:numId w:val="2"/>
        </w:numPr>
        <w:spacing w:after="80" w:line="276"/>
        <w:jc w:val="both"/>
      </w:pPr>
      <w:r>
        <w:rPr>
          <w:sz w:val="22"/>
          <w:szCs w:val="22"/>
        </w:rPr>
        <w:t xml:space="preserve">Execução completa em máquina virtual Ubuntu 22.04 com ROS 2 Humble.</w:t>
      </w:r>
    </w:p>
    <w:p>
      <w:pPr>
        <w:pStyle w:val="ListParagraph"/>
        <w:numPr>
          <w:ilvl w:val="0"/>
          <w:numId w:val="2"/>
        </w:numPr>
        <w:spacing w:after="80" w:line="276"/>
        <w:jc w:val="both"/>
      </w:pPr>
      <w:r>
        <w:rPr>
          <w:sz w:val="22"/>
          <w:szCs w:val="22"/>
        </w:rPr>
        <w:t xml:space="preserve">Treinamento do modelo em ambiente externo (nuvem) e execução da inferência localmente na VM.</w:t>
      </w:r>
    </w:p>
    <w:p>
      <w:pPr>
        <w:pStyle w:val="ListParagraph"/>
        <w:numPr>
          <w:ilvl w:val="0"/>
          <w:numId w:val="2"/>
        </w:numPr>
        <w:spacing w:after="80" w:line="276"/>
        <w:jc w:val="both"/>
      </w:pPr>
      <w:r>
        <w:rPr>
          <w:sz w:val="22"/>
          <w:szCs w:val="22"/>
        </w:rPr>
        <w:t xml:space="preserve">Documentação, versionamento e vídeo de defesa conforme exigido pelo Moodle.</w:t>
      </w:r>
    </w:p>
    <w:p>
      <w:pPr>
        <w:pStyle w:val="Heading2"/>
        <w:spacing w:after="120" w:before="240"/>
      </w:pPr>
      <w:r>
        <w:rPr>
          <w:b/>
          <w:bCs/>
          <w:color w:val="2E6B84"/>
          <w:sz w:val="24"/>
          <w:szCs w:val="24"/>
        </w:rPr>
        <w:t xml:space="preserve">5.2. Está fora do escopo</w:t>
      </w:r>
    </w:p>
    <w:p>
      <w:pPr>
        <w:spacing w:after="100" w:line="276"/>
        <w:jc w:val="both"/>
      </w:pPr>
      <w:r>
        <w:rPr>
          <w:b w:val="false"/>
          <w:bCs w:val="false"/>
          <w:i w:val="false"/>
          <w:iCs w:val="false"/>
          <w:sz w:val="22"/>
          <w:szCs w:val="22"/>
        </w:rPr>
        <w:t xml:space="preserve">A delimitação explícita do que não será feito é parte do compromisso técnico deste TAP:</w:t>
      </w:r>
    </w:p>
    <w:p>
      <w:pPr>
        <w:pStyle w:val="ListParagraph"/>
        <w:numPr>
          <w:ilvl w:val="0"/>
          <w:numId w:val="2"/>
        </w:numPr>
        <w:spacing w:after="80" w:line="276"/>
        <w:jc w:val="both"/>
      </w:pPr>
      <w:r>
        <w:rPr>
          <w:sz w:val="22"/>
          <w:szCs w:val="22"/>
        </w:rPr>
        <w:t xml:space="preserve">Identificação de espécies fora do conjunto definido — exemplares não pertencentes às quatro classes devem ser rejeitados por baixa confiança, não classificados forçadamente.</w:t>
      </w:r>
    </w:p>
    <w:p>
      <w:pPr>
        <w:pStyle w:val="ListParagraph"/>
        <w:numPr>
          <w:ilvl w:val="0"/>
          <w:numId w:val="2"/>
        </w:numPr>
        <w:spacing w:after="80" w:line="276"/>
        <w:jc w:val="both"/>
      </w:pPr>
      <w:r>
        <w:rPr>
          <w:sz w:val="22"/>
          <w:szCs w:val="22"/>
        </w:rPr>
        <w:t xml:space="preserve">Qualquer forma de aconselhamento médico, diagnóstico de acidente ou recomendação de tratamento. O sistema é uma ferramenta de identificação visual de caráter acadêmico e educacional, e essa limitação será declarada na interface e no relatório.</w:t>
      </w:r>
    </w:p>
    <w:p>
      <w:pPr>
        <w:pStyle w:val="ListParagraph"/>
        <w:numPr>
          <w:ilvl w:val="0"/>
          <w:numId w:val="2"/>
        </w:numPr>
        <w:spacing w:after="80" w:line="276"/>
        <w:jc w:val="both"/>
      </w:pPr>
      <w:r>
        <w:rPr>
          <w:sz w:val="22"/>
          <w:szCs w:val="22"/>
        </w:rPr>
        <w:t xml:space="preserve">Determinação de sexo, estágio de desenvolvimento ou medidas biométricas do exemplar.</w:t>
      </w:r>
    </w:p>
    <w:p>
      <w:pPr>
        <w:pStyle w:val="ListParagraph"/>
        <w:numPr>
          <w:ilvl w:val="0"/>
          <w:numId w:val="2"/>
        </w:numPr>
        <w:spacing w:after="80" w:line="276"/>
        <w:jc w:val="both"/>
      </w:pPr>
      <w:r>
        <w:rPr>
          <w:sz w:val="22"/>
          <w:szCs w:val="22"/>
        </w:rPr>
        <w:t xml:space="preserve">Manipulação física de exemplares vivos. O conjunto de imagens será construído a partir de acervos públicos e de fotografias de exemplares observados a distância segura, sem captura ou contenção de animais.</w:t>
      </w:r>
    </w:p>
    <w:p>
      <w:pPr>
        <w:pStyle w:val="ListParagraph"/>
        <w:numPr>
          <w:ilvl w:val="0"/>
          <w:numId w:val="2"/>
        </w:numPr>
        <w:spacing w:after="80" w:line="276"/>
        <w:jc w:val="both"/>
      </w:pPr>
      <w:r>
        <w:rPr>
          <w:sz w:val="22"/>
          <w:szCs w:val="22"/>
        </w:rPr>
        <w:t xml:space="preserve">Navegação autônoma, atuação mecânica ou controle de motores.</w:t>
      </w:r>
    </w:p>
    <w:p>
      <w:pPr>
        <w:pStyle w:val="ListParagraph"/>
        <w:numPr>
          <w:ilvl w:val="0"/>
          <w:numId w:val="2"/>
        </w:numPr>
        <w:spacing w:after="80" w:line="276"/>
        <w:jc w:val="both"/>
      </w:pPr>
      <w:r>
        <w:rPr>
          <w:sz w:val="22"/>
          <w:szCs w:val="22"/>
        </w:rPr>
        <w:t xml:space="preserve">Publicação do sistema como aplicativo, serviço web ou produto para uso por terceiros.</w:t>
      </w:r>
    </w:p>
    <w:p>
      <w:pPr>
        <w:pStyle w:val="Heading1"/>
        <w:spacing w:after="160" w:before="320"/>
      </w:pPr>
      <w:r>
        <w:rPr>
          <w:b/>
          <w:bCs/>
          <w:color w:val="1F4E5F"/>
          <w:sz w:val="28"/>
          <w:szCs w:val="28"/>
        </w:rPr>
        <w:t xml:space="preserve">6. Requisitos</w:t>
      </w:r>
    </w:p>
    <w:p>
      <w:pPr>
        <w:pStyle w:val="Heading2"/>
        <w:spacing w:after="120" w:before="240"/>
      </w:pPr>
      <w:r>
        <w:rPr>
          <w:b/>
          <w:bCs/>
          <w:color w:val="2E6B84"/>
          <w:sz w:val="24"/>
          <w:szCs w:val="24"/>
        </w:rPr>
        <w:t xml:space="preserve">6.1. Requisitos funcionais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6000"/>
        <w:gridCol w:w="2100"/>
      </w:tblGrid>
      <w:tr>
        <w:trPr>
          <w:tblHeader/>
        </w:trPr>
        <w:tc>
          <w:tcPr>
            <w:tcW w:type="dxa" w:w="900"/>
            <w:shd w:fill="E8EEF2" w:color="auto" w:val="clear"/>
            <w:tcMar>
              <w:top w:type="dxa" w:w="80"/>
              <w:left w:type="dxa" w:w="110"/>
              <w:bottom w:type="dxa" w:w="80"/>
              <w:right w:type="dxa" w:w="110"/>
            </w:tcMar>
          </w:tcPr>
          <w:p>
            <w:pPr>
              <w:spacing w:after="0" w:line="260"/>
              <w:jc w:val="left"/>
            </w:pPr>
            <w:r>
              <w:rPr>
                <w:b/>
                <w:bCs/>
                <w:sz w:val="20"/>
                <w:szCs w:val="20"/>
              </w:rPr>
              <w:t xml:space="preserve">ID</w:t>
            </w:r>
          </w:p>
        </w:tc>
        <w:tc>
          <w:tcPr>
            <w:tcW w:type="dxa" w:w="6000"/>
            <w:shd w:fill="E8EEF2" w:color="auto" w:val="clear"/>
            <w:tcMar>
              <w:top w:type="dxa" w:w="80"/>
              <w:left w:type="dxa" w:w="110"/>
              <w:bottom w:type="dxa" w:w="80"/>
              <w:right w:type="dxa" w:w="110"/>
            </w:tcMar>
          </w:tcPr>
          <w:p>
            <w:pPr>
              <w:spacing w:after="0" w:line="260"/>
              <w:jc w:val="left"/>
            </w:pPr>
            <w:r>
              <w:rPr>
                <w:b/>
                <w:bCs/>
                <w:sz w:val="20"/>
                <w:szCs w:val="20"/>
              </w:rPr>
              <w:t xml:space="preserve">Requisito</w:t>
            </w:r>
          </w:p>
        </w:tc>
        <w:tc>
          <w:tcPr>
            <w:tcW w:type="dxa" w:w="2100"/>
            <w:shd w:fill="E8EEF2" w:color="auto" w:val="clear"/>
            <w:tcMar>
              <w:top w:type="dxa" w:w="80"/>
              <w:left w:type="dxa" w:w="110"/>
              <w:bottom w:type="dxa" w:w="80"/>
              <w:right w:type="dxa" w:w="110"/>
            </w:tcMar>
          </w:tcPr>
          <w:p>
            <w:pPr>
              <w:spacing w:after="0" w:line="260"/>
              <w:jc w:val="left"/>
            </w:pPr>
            <w:r>
              <w:rPr>
                <w:b/>
                <w:bCs/>
                <w:sz w:val="20"/>
                <w:szCs w:val="20"/>
              </w:rPr>
              <w:t xml:space="preserve">Prioridade</w:t>
            </w:r>
          </w:p>
        </w:tc>
      </w:tr>
      <w:tr>
        <w:trPr>
          <w:tblHeader w:val="false"/>
        </w:trPr>
        <w:tc>
          <w:tcPr>
            <w:tcW w:type="dxa" w:w="900"/>
            <w:tcMar>
              <w:top w:type="dxa" w:w="80"/>
              <w:left w:type="dxa" w:w="110"/>
              <w:bottom w:type="dxa" w:w="80"/>
              <w:right w:type="dxa" w:w="110"/>
            </w:tcMar>
          </w:tcPr>
          <w:p>
            <w:pPr>
              <w:spacing w:after="0" w:line="260"/>
              <w:jc w:val="left"/>
            </w:pPr>
            <w:r>
              <w:rPr>
                <w:b w:val="false"/>
                <w:bCs w:val="false"/>
                <w:sz w:val="20"/>
                <w:szCs w:val="20"/>
              </w:rPr>
              <w:t xml:space="preserve">RF01</w:t>
            </w:r>
          </w:p>
        </w:tc>
        <w:tc>
          <w:tcPr>
            <w:tcW w:type="dxa" w:w="6000"/>
            <w:tcMar>
              <w:top w:type="dxa" w:w="80"/>
              <w:left w:type="dxa" w:w="110"/>
              <w:bottom w:type="dxa" w:w="80"/>
              <w:right w:type="dxa" w:w="110"/>
            </w:tcMar>
          </w:tcPr>
          <w:p>
            <w:pPr>
              <w:spacing w:after="0" w:line="260"/>
              <w:jc w:val="left"/>
            </w:pPr>
            <w:r>
              <w:rPr>
                <w:b w:val="false"/>
                <w:bCs w:val="false"/>
                <w:sz w:val="20"/>
                <w:szCs w:val="20"/>
              </w:rPr>
              <w:t xml:space="preserve">O sistema deve publicar frames capturados da câmera no tópico /camera/image_raw.</w:t>
            </w:r>
          </w:p>
        </w:tc>
        <w:tc>
          <w:tcPr>
            <w:tcW w:type="dxa" w:w="2100"/>
            <w:tcMar>
              <w:top w:type="dxa" w:w="80"/>
              <w:left w:type="dxa" w:w="110"/>
              <w:bottom w:type="dxa" w:w="80"/>
              <w:right w:type="dxa" w:w="110"/>
            </w:tcMar>
          </w:tcPr>
          <w:p>
            <w:pPr>
              <w:spacing w:after="0" w:line="260"/>
              <w:jc w:val="left"/>
            </w:pPr>
            <w:r>
              <w:rPr>
                <w:b w:val="false"/>
                <w:bCs w:val="false"/>
                <w:sz w:val="20"/>
                <w:szCs w:val="20"/>
              </w:rPr>
              <w:t xml:space="preserve">Obrigatório</w:t>
            </w:r>
          </w:p>
        </w:tc>
      </w:tr>
      <w:tr>
        <w:trPr>
          <w:tblHeader w:val="false"/>
        </w:trPr>
        <w:tc>
          <w:tcPr>
            <w:tcW w:type="dxa" w:w="900"/>
            <w:tcMar>
              <w:top w:type="dxa" w:w="80"/>
              <w:left w:type="dxa" w:w="110"/>
              <w:bottom w:type="dxa" w:w="80"/>
              <w:right w:type="dxa" w:w="110"/>
            </w:tcMar>
          </w:tcPr>
          <w:p>
            <w:pPr>
              <w:spacing w:after="0" w:line="260"/>
              <w:jc w:val="left"/>
            </w:pPr>
            <w:r>
              <w:rPr>
                <w:b w:val="false"/>
                <w:bCs w:val="false"/>
                <w:sz w:val="20"/>
                <w:szCs w:val="20"/>
              </w:rPr>
              <w:t xml:space="preserve">RF02</w:t>
            </w:r>
          </w:p>
        </w:tc>
        <w:tc>
          <w:tcPr>
            <w:tcW w:type="dxa" w:w="6000"/>
            <w:tcMar>
              <w:top w:type="dxa" w:w="80"/>
              <w:left w:type="dxa" w:w="110"/>
              <w:bottom w:type="dxa" w:w="80"/>
              <w:right w:type="dxa" w:w="110"/>
            </w:tcMar>
          </w:tcPr>
          <w:p>
            <w:pPr>
              <w:spacing w:after="0" w:line="260"/>
              <w:jc w:val="left"/>
            </w:pPr>
            <w:r>
              <w:rPr>
                <w:b w:val="false"/>
                <w:bCs w:val="false"/>
                <w:sz w:val="20"/>
                <w:szCs w:val="20"/>
              </w:rPr>
              <w:t xml:space="preserve">O sistema deve converter os frames de BGR para HSV e aplicar segmentação por faixa de cor.</w:t>
            </w:r>
          </w:p>
        </w:tc>
        <w:tc>
          <w:tcPr>
            <w:tcW w:type="dxa" w:w="2100"/>
            <w:tcMar>
              <w:top w:type="dxa" w:w="80"/>
              <w:left w:type="dxa" w:w="110"/>
              <w:bottom w:type="dxa" w:w="80"/>
              <w:right w:type="dxa" w:w="110"/>
            </w:tcMar>
          </w:tcPr>
          <w:p>
            <w:pPr>
              <w:spacing w:after="0" w:line="260"/>
              <w:jc w:val="left"/>
            </w:pPr>
            <w:r>
              <w:rPr>
                <w:b w:val="false"/>
                <w:bCs w:val="false"/>
                <w:sz w:val="20"/>
                <w:szCs w:val="20"/>
              </w:rPr>
              <w:t xml:space="preserve">Obrigatório</w:t>
            </w:r>
          </w:p>
        </w:tc>
      </w:tr>
      <w:tr>
        <w:trPr>
          <w:tblHeader w:val="false"/>
        </w:trPr>
        <w:tc>
          <w:tcPr>
            <w:tcW w:type="dxa" w:w="900"/>
            <w:tcMar>
              <w:top w:type="dxa" w:w="80"/>
              <w:left w:type="dxa" w:w="110"/>
              <w:bottom w:type="dxa" w:w="80"/>
              <w:right w:type="dxa" w:w="110"/>
            </w:tcMar>
          </w:tcPr>
          <w:p>
            <w:pPr>
              <w:spacing w:after="0" w:line="260"/>
              <w:jc w:val="left"/>
            </w:pPr>
            <w:r>
              <w:rPr>
                <w:b w:val="false"/>
                <w:bCs w:val="false"/>
                <w:sz w:val="20"/>
                <w:szCs w:val="20"/>
              </w:rPr>
              <w:t xml:space="preserve">RF03</w:t>
            </w:r>
          </w:p>
        </w:tc>
        <w:tc>
          <w:tcPr>
            <w:tcW w:type="dxa" w:w="6000"/>
            <w:tcMar>
              <w:top w:type="dxa" w:w="80"/>
              <w:left w:type="dxa" w:w="110"/>
              <w:bottom w:type="dxa" w:w="80"/>
              <w:right w:type="dxa" w:w="110"/>
            </w:tcMar>
          </w:tcPr>
          <w:p>
            <w:pPr>
              <w:spacing w:after="0" w:line="260"/>
              <w:jc w:val="left"/>
            </w:pPr>
            <w:r>
              <w:rPr>
                <w:b w:val="false"/>
                <w:bCs w:val="false"/>
                <w:sz w:val="20"/>
                <w:szCs w:val="20"/>
              </w:rPr>
              <w:t xml:space="preserve">O sistema deve expor o serviço /vision/status retornando a contagem de objetos do último frame.</w:t>
            </w:r>
          </w:p>
        </w:tc>
        <w:tc>
          <w:tcPr>
            <w:tcW w:type="dxa" w:w="2100"/>
            <w:tcMar>
              <w:top w:type="dxa" w:w="80"/>
              <w:left w:type="dxa" w:w="110"/>
              <w:bottom w:type="dxa" w:w="80"/>
              <w:right w:type="dxa" w:w="110"/>
            </w:tcMar>
          </w:tcPr>
          <w:p>
            <w:pPr>
              <w:spacing w:after="0" w:line="260"/>
              <w:jc w:val="left"/>
            </w:pPr>
            <w:r>
              <w:rPr>
                <w:b w:val="false"/>
                <w:bCs w:val="false"/>
                <w:sz w:val="20"/>
                <w:szCs w:val="20"/>
              </w:rPr>
              <w:t xml:space="preserve">Obrigatório</w:t>
            </w:r>
          </w:p>
        </w:tc>
      </w:tr>
      <w:tr>
        <w:trPr>
          <w:tblHeader w:val="false"/>
        </w:trPr>
        <w:tc>
          <w:tcPr>
            <w:tcW w:type="dxa" w:w="900"/>
            <w:tcMar>
              <w:top w:type="dxa" w:w="80"/>
              <w:left w:type="dxa" w:w="110"/>
              <w:bottom w:type="dxa" w:w="80"/>
              <w:right w:type="dxa" w:w="110"/>
            </w:tcMar>
          </w:tcPr>
          <w:p>
            <w:pPr>
              <w:spacing w:after="0" w:line="260"/>
              <w:jc w:val="left"/>
            </w:pPr>
            <w:r>
              <w:rPr>
                <w:b w:val="false"/>
                <w:bCs w:val="false"/>
                <w:sz w:val="20"/>
                <w:szCs w:val="20"/>
              </w:rPr>
              <w:t xml:space="preserve">RF04</w:t>
            </w:r>
          </w:p>
        </w:tc>
        <w:tc>
          <w:tcPr>
            <w:tcW w:type="dxa" w:w="6000"/>
            <w:tcMar>
              <w:top w:type="dxa" w:w="80"/>
              <w:left w:type="dxa" w:w="110"/>
              <w:bottom w:type="dxa" w:w="80"/>
              <w:right w:type="dxa" w:w="110"/>
            </w:tcMar>
          </w:tcPr>
          <w:p>
            <w:pPr>
              <w:spacing w:after="0" w:line="260"/>
              <w:jc w:val="left"/>
            </w:pPr>
            <w:r>
              <w:rPr>
                <w:b w:val="false"/>
                <w:bCs w:val="false"/>
                <w:sz w:val="20"/>
                <w:szCs w:val="20"/>
              </w:rPr>
              <w:t xml:space="preserve">O sistema deve aplicar detecção de faces sobre os frames recebidos.</w:t>
            </w:r>
          </w:p>
        </w:tc>
        <w:tc>
          <w:tcPr>
            <w:tcW w:type="dxa" w:w="2100"/>
            <w:tcMar>
              <w:top w:type="dxa" w:w="80"/>
              <w:left w:type="dxa" w:w="110"/>
              <w:bottom w:type="dxa" w:w="80"/>
              <w:right w:type="dxa" w:w="110"/>
            </w:tcMar>
          </w:tcPr>
          <w:p>
            <w:pPr>
              <w:spacing w:after="0" w:line="260"/>
              <w:jc w:val="left"/>
            </w:pPr>
            <w:r>
              <w:rPr>
                <w:b w:val="false"/>
                <w:bCs w:val="false"/>
                <w:sz w:val="20"/>
                <w:szCs w:val="20"/>
              </w:rPr>
              <w:t xml:space="preserve">Obrigatório</w:t>
            </w:r>
          </w:p>
        </w:tc>
      </w:tr>
      <w:tr>
        <w:trPr>
          <w:tblHeader w:val="false"/>
        </w:trPr>
        <w:tc>
          <w:tcPr>
            <w:tcW w:type="dxa" w:w="900"/>
            <w:tcMar>
              <w:top w:type="dxa" w:w="80"/>
              <w:left w:type="dxa" w:w="110"/>
              <w:bottom w:type="dxa" w:w="80"/>
              <w:right w:type="dxa" w:w="110"/>
            </w:tcMar>
          </w:tcPr>
          <w:p>
            <w:pPr>
              <w:spacing w:after="0" w:line="260"/>
              <w:jc w:val="left"/>
            </w:pPr>
            <w:r>
              <w:rPr>
                <w:b w:val="false"/>
                <w:bCs w:val="false"/>
                <w:sz w:val="20"/>
                <w:szCs w:val="20"/>
              </w:rPr>
              <w:t xml:space="preserve">RF05</w:t>
            </w:r>
          </w:p>
        </w:tc>
        <w:tc>
          <w:tcPr>
            <w:tcW w:type="dxa" w:w="6000"/>
            <w:tcMar>
              <w:top w:type="dxa" w:w="80"/>
              <w:left w:type="dxa" w:w="110"/>
              <w:bottom w:type="dxa" w:w="80"/>
              <w:right w:type="dxa" w:w="110"/>
            </w:tcMar>
          </w:tcPr>
          <w:p>
            <w:pPr>
              <w:spacing w:after="0" w:line="260"/>
              <w:jc w:val="left"/>
            </w:pPr>
            <w:r>
              <w:rPr>
                <w:b w:val="false"/>
                <w:bCs w:val="false"/>
                <w:sz w:val="20"/>
                <w:szCs w:val="20"/>
              </w:rPr>
              <w:t xml:space="preserve">O sistema deve extrair features dos frames e disponibilizá-las para inspeção.</w:t>
            </w:r>
          </w:p>
        </w:tc>
        <w:tc>
          <w:tcPr>
            <w:tcW w:type="dxa" w:w="2100"/>
            <w:tcMar>
              <w:top w:type="dxa" w:w="80"/>
              <w:left w:type="dxa" w:w="110"/>
              <w:bottom w:type="dxa" w:w="80"/>
              <w:right w:type="dxa" w:w="110"/>
            </w:tcMar>
          </w:tcPr>
          <w:p>
            <w:pPr>
              <w:spacing w:after="0" w:line="260"/>
              <w:jc w:val="left"/>
            </w:pPr>
            <w:r>
              <w:rPr>
                <w:b w:val="false"/>
                <w:bCs w:val="false"/>
                <w:sz w:val="20"/>
                <w:szCs w:val="20"/>
              </w:rPr>
              <w:t xml:space="preserve">Obrigatório</w:t>
            </w:r>
          </w:p>
        </w:tc>
      </w:tr>
      <w:tr>
        <w:trPr>
          <w:tblHeader w:val="false"/>
        </w:trPr>
        <w:tc>
          <w:tcPr>
            <w:tcW w:type="dxa" w:w="900"/>
            <w:tcMar>
              <w:top w:type="dxa" w:w="80"/>
              <w:left w:type="dxa" w:w="110"/>
              <w:bottom w:type="dxa" w:w="80"/>
              <w:right w:type="dxa" w:w="110"/>
            </w:tcMar>
          </w:tcPr>
          <w:p>
            <w:pPr>
              <w:spacing w:after="0" w:line="260"/>
              <w:jc w:val="left"/>
            </w:pPr>
            <w:r>
              <w:rPr>
                <w:b w:val="false"/>
                <w:bCs w:val="false"/>
                <w:sz w:val="20"/>
                <w:szCs w:val="20"/>
              </w:rPr>
              <w:t xml:space="preserve">RF06</w:t>
            </w:r>
          </w:p>
        </w:tc>
        <w:tc>
          <w:tcPr>
            <w:tcW w:type="dxa" w:w="6000"/>
            <w:tcMar>
              <w:top w:type="dxa" w:w="80"/>
              <w:left w:type="dxa" w:w="110"/>
              <w:bottom w:type="dxa" w:w="80"/>
              <w:right w:type="dxa" w:w="110"/>
            </w:tcMar>
          </w:tcPr>
          <w:p>
            <w:pPr>
              <w:spacing w:after="0" w:line="260"/>
              <w:jc w:val="left"/>
            </w:pPr>
            <w:r>
              <w:rPr>
                <w:b w:val="false"/>
                <w:bCs w:val="false"/>
                <w:sz w:val="20"/>
                <w:szCs w:val="20"/>
              </w:rPr>
              <w:t xml:space="preserve">O sistema deve classificar a imagem entre as quatro espécies do escopo e a classe negativa.</w:t>
            </w:r>
          </w:p>
        </w:tc>
        <w:tc>
          <w:tcPr>
            <w:tcW w:type="dxa" w:w="2100"/>
            <w:tcMar>
              <w:top w:type="dxa" w:w="80"/>
              <w:left w:type="dxa" w:w="110"/>
              <w:bottom w:type="dxa" w:w="80"/>
              <w:right w:type="dxa" w:w="110"/>
            </w:tcMar>
          </w:tcPr>
          <w:p>
            <w:pPr>
              <w:spacing w:after="0" w:line="260"/>
              <w:jc w:val="left"/>
            </w:pPr>
            <w:r>
              <w:rPr>
                <w:b w:val="false"/>
                <w:bCs w:val="false"/>
                <w:sz w:val="20"/>
                <w:szCs w:val="20"/>
              </w:rPr>
              <w:t xml:space="preserve">Obrigatório</w:t>
            </w:r>
          </w:p>
        </w:tc>
      </w:tr>
      <w:tr>
        <w:trPr>
          <w:tblHeader w:val="false"/>
        </w:trPr>
        <w:tc>
          <w:tcPr>
            <w:tcW w:type="dxa" w:w="900"/>
            <w:tcMar>
              <w:top w:type="dxa" w:w="80"/>
              <w:left w:type="dxa" w:w="110"/>
              <w:bottom w:type="dxa" w:w="80"/>
              <w:right w:type="dxa" w:w="110"/>
            </w:tcMar>
          </w:tcPr>
          <w:p>
            <w:pPr>
              <w:spacing w:after="0" w:line="260"/>
              <w:jc w:val="left"/>
            </w:pPr>
            <w:r>
              <w:rPr>
                <w:b w:val="false"/>
                <w:bCs w:val="false"/>
                <w:sz w:val="20"/>
                <w:szCs w:val="20"/>
              </w:rPr>
              <w:t xml:space="preserve">RF07</w:t>
            </w:r>
          </w:p>
        </w:tc>
        <w:tc>
          <w:tcPr>
            <w:tcW w:type="dxa" w:w="6000"/>
            <w:tcMar>
              <w:top w:type="dxa" w:w="80"/>
              <w:left w:type="dxa" w:w="110"/>
              <w:bottom w:type="dxa" w:w="80"/>
              <w:right w:type="dxa" w:w="110"/>
            </w:tcMar>
          </w:tcPr>
          <w:p>
            <w:pPr>
              <w:spacing w:after="0" w:line="260"/>
              <w:jc w:val="left"/>
            </w:pPr>
            <w:r>
              <w:rPr>
                <w:b w:val="false"/>
                <w:bCs w:val="false"/>
                <w:sz w:val="20"/>
                <w:szCs w:val="20"/>
              </w:rPr>
              <w:t xml:space="preserve">O sistema deve retornar reino, filo, subfilo, classe, ordem, família, gênero, espécie, nome popular e características.</w:t>
            </w:r>
          </w:p>
        </w:tc>
        <w:tc>
          <w:tcPr>
            <w:tcW w:type="dxa" w:w="2100"/>
            <w:tcMar>
              <w:top w:type="dxa" w:w="80"/>
              <w:left w:type="dxa" w:w="110"/>
              <w:bottom w:type="dxa" w:w="80"/>
              <w:right w:type="dxa" w:w="110"/>
            </w:tcMar>
          </w:tcPr>
          <w:p>
            <w:pPr>
              <w:spacing w:after="0" w:line="260"/>
              <w:jc w:val="left"/>
            </w:pPr>
            <w:r>
              <w:rPr>
                <w:b w:val="false"/>
                <w:bCs w:val="false"/>
                <w:sz w:val="20"/>
                <w:szCs w:val="20"/>
              </w:rPr>
              <w:t xml:space="preserve">Obrigatório</w:t>
            </w:r>
          </w:p>
        </w:tc>
      </w:tr>
      <w:tr>
        <w:trPr>
          <w:tblHeader w:val="false"/>
        </w:trPr>
        <w:tc>
          <w:tcPr>
            <w:tcW w:type="dxa" w:w="900"/>
            <w:tcMar>
              <w:top w:type="dxa" w:w="80"/>
              <w:left w:type="dxa" w:w="110"/>
              <w:bottom w:type="dxa" w:w="80"/>
              <w:right w:type="dxa" w:w="110"/>
            </w:tcMar>
          </w:tcPr>
          <w:p>
            <w:pPr>
              <w:spacing w:after="0" w:line="260"/>
              <w:jc w:val="left"/>
            </w:pPr>
            <w:r>
              <w:rPr>
                <w:b w:val="false"/>
                <w:bCs w:val="false"/>
                <w:sz w:val="20"/>
                <w:szCs w:val="20"/>
              </w:rPr>
              <w:t xml:space="preserve">RF08</w:t>
            </w:r>
          </w:p>
        </w:tc>
        <w:tc>
          <w:tcPr>
            <w:tcW w:type="dxa" w:w="6000"/>
            <w:tcMar>
              <w:top w:type="dxa" w:w="80"/>
              <w:left w:type="dxa" w:w="110"/>
              <w:bottom w:type="dxa" w:w="80"/>
              <w:right w:type="dxa" w:w="110"/>
            </w:tcMar>
          </w:tcPr>
          <w:p>
            <w:pPr>
              <w:spacing w:after="0" w:line="260"/>
              <w:jc w:val="left"/>
            </w:pPr>
            <w:r>
              <w:rPr>
                <w:b w:val="false"/>
                <w:bCs w:val="false"/>
                <w:sz w:val="20"/>
                <w:szCs w:val="20"/>
              </w:rPr>
              <w:t xml:space="preserve">O sistema deve informar o grau de confiança da predição e sinalizar predições abaixo do limiar.</w:t>
            </w:r>
          </w:p>
        </w:tc>
        <w:tc>
          <w:tcPr>
            <w:tcW w:type="dxa" w:w="2100"/>
            <w:tcMar>
              <w:top w:type="dxa" w:w="80"/>
              <w:left w:type="dxa" w:w="110"/>
              <w:bottom w:type="dxa" w:w="80"/>
              <w:right w:type="dxa" w:w="110"/>
            </w:tcMar>
          </w:tcPr>
          <w:p>
            <w:pPr>
              <w:spacing w:after="0" w:line="260"/>
              <w:jc w:val="left"/>
            </w:pPr>
            <w:r>
              <w:rPr>
                <w:b w:val="false"/>
                <w:bCs w:val="false"/>
                <w:sz w:val="20"/>
                <w:szCs w:val="20"/>
              </w:rPr>
              <w:t xml:space="preserve">Obrigatório</w:t>
            </w:r>
          </w:p>
        </w:tc>
      </w:tr>
      <w:tr>
        <w:trPr>
          <w:tblHeader w:val="false"/>
        </w:trPr>
        <w:tc>
          <w:tcPr>
            <w:tcW w:type="dxa" w:w="900"/>
            <w:tcMar>
              <w:top w:type="dxa" w:w="80"/>
              <w:left w:type="dxa" w:w="110"/>
              <w:bottom w:type="dxa" w:w="80"/>
              <w:right w:type="dxa" w:w="110"/>
            </w:tcMar>
          </w:tcPr>
          <w:p>
            <w:pPr>
              <w:spacing w:after="0" w:line="260"/>
              <w:jc w:val="left"/>
            </w:pPr>
            <w:r>
              <w:rPr>
                <w:b w:val="false"/>
                <w:bCs w:val="false"/>
                <w:sz w:val="20"/>
                <w:szCs w:val="20"/>
              </w:rPr>
              <w:t xml:space="preserve">RF09</w:t>
            </w:r>
          </w:p>
        </w:tc>
        <w:tc>
          <w:tcPr>
            <w:tcW w:type="dxa" w:w="6000"/>
            <w:tcMar>
              <w:top w:type="dxa" w:w="80"/>
              <w:left w:type="dxa" w:w="110"/>
              <w:bottom w:type="dxa" w:w="80"/>
              <w:right w:type="dxa" w:w="110"/>
            </w:tcMar>
          </w:tcPr>
          <w:p>
            <w:pPr>
              <w:spacing w:after="0" w:line="260"/>
              <w:jc w:val="left"/>
            </w:pPr>
            <w:r>
              <w:rPr>
                <w:b w:val="false"/>
                <w:bCs w:val="false"/>
                <w:sz w:val="20"/>
                <w:szCs w:val="20"/>
              </w:rPr>
              <w:t xml:space="preserve">O sistema deve publicar um frame anotado com o resultado da identificação.</w:t>
            </w:r>
          </w:p>
        </w:tc>
        <w:tc>
          <w:tcPr>
            <w:tcW w:type="dxa" w:w="2100"/>
            <w:tcMar>
              <w:top w:type="dxa" w:w="80"/>
              <w:left w:type="dxa" w:w="110"/>
              <w:bottom w:type="dxa" w:w="80"/>
              <w:right w:type="dxa" w:w="110"/>
            </w:tcMar>
          </w:tcPr>
          <w:p>
            <w:pPr>
              <w:spacing w:after="0" w:line="260"/>
              <w:jc w:val="left"/>
            </w:pPr>
            <w:r>
              <w:rPr>
                <w:b w:val="false"/>
                <w:bCs w:val="false"/>
                <w:sz w:val="20"/>
                <w:szCs w:val="20"/>
              </w:rPr>
              <w:t xml:space="preserve">Desejável</w:t>
            </w:r>
          </w:p>
        </w:tc>
      </w:tr>
      <w:tr>
        <w:trPr>
          <w:tblHeader w:val="false"/>
        </w:trPr>
        <w:tc>
          <w:tcPr>
            <w:tcW w:type="dxa" w:w="900"/>
            <w:tcMar>
              <w:top w:type="dxa" w:w="80"/>
              <w:left w:type="dxa" w:w="110"/>
              <w:bottom w:type="dxa" w:w="80"/>
              <w:right w:type="dxa" w:w="110"/>
            </w:tcMar>
          </w:tcPr>
          <w:p>
            <w:pPr>
              <w:spacing w:after="0" w:line="260"/>
              <w:jc w:val="left"/>
            </w:pPr>
            <w:r>
              <w:rPr>
                <w:b w:val="false"/>
                <w:bCs w:val="false"/>
                <w:sz w:val="20"/>
                <w:szCs w:val="20"/>
              </w:rPr>
              <w:t xml:space="preserve">RF10</w:t>
            </w:r>
          </w:p>
        </w:tc>
        <w:tc>
          <w:tcPr>
            <w:tcW w:type="dxa" w:w="6000"/>
            <w:tcMar>
              <w:top w:type="dxa" w:w="80"/>
              <w:left w:type="dxa" w:w="110"/>
              <w:bottom w:type="dxa" w:w="80"/>
              <w:right w:type="dxa" w:w="110"/>
            </w:tcMar>
          </w:tcPr>
          <w:p>
            <w:pPr>
              <w:spacing w:after="0" w:line="260"/>
              <w:jc w:val="left"/>
            </w:pPr>
            <w:r>
              <w:rPr>
                <w:b w:val="false"/>
                <w:bCs w:val="false"/>
                <w:sz w:val="20"/>
                <w:szCs w:val="20"/>
              </w:rPr>
              <w:t xml:space="preserve">O sistema deve permitir a substituição da fonte de imagem por arquivo de vídeo via parâmetro, sem alteração de código.</w:t>
            </w:r>
          </w:p>
        </w:tc>
        <w:tc>
          <w:tcPr>
            <w:tcW w:type="dxa" w:w="2100"/>
            <w:tcMar>
              <w:top w:type="dxa" w:w="80"/>
              <w:left w:type="dxa" w:w="110"/>
              <w:bottom w:type="dxa" w:w="80"/>
              <w:right w:type="dxa" w:w="110"/>
            </w:tcMar>
          </w:tcPr>
          <w:p>
            <w:pPr>
              <w:spacing w:after="0" w:line="260"/>
              <w:jc w:val="left"/>
            </w:pPr>
            <w:r>
              <w:rPr>
                <w:b w:val="false"/>
                <w:bCs w:val="false"/>
                <w:sz w:val="20"/>
                <w:szCs w:val="20"/>
              </w:rPr>
              <w:t xml:space="preserve">Desejável</w:t>
            </w:r>
          </w:p>
        </w:tc>
      </w:tr>
    </w:tbl>
    <w:p>
      <w:pPr>
        <w:spacing w:after="160"/>
      </w:pPr>
    </w:p>
    <w:p>
      <w:pPr>
        <w:pStyle w:val="Heading2"/>
        <w:spacing w:after="120" w:before="240"/>
      </w:pPr>
      <w:r>
        <w:rPr>
          <w:b/>
          <w:bCs/>
          <w:color w:val="2E6B84"/>
          <w:sz w:val="24"/>
          <w:szCs w:val="24"/>
        </w:rPr>
        <w:t xml:space="preserve">6.2. Requisitos não funcionais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6000"/>
        <w:gridCol w:w="2100"/>
      </w:tblGrid>
      <w:tr>
        <w:trPr>
          <w:tblHeader/>
        </w:trPr>
        <w:tc>
          <w:tcPr>
            <w:tcW w:type="dxa" w:w="900"/>
            <w:shd w:fill="E8EEF2" w:color="auto" w:val="clear"/>
            <w:tcMar>
              <w:top w:type="dxa" w:w="80"/>
              <w:left w:type="dxa" w:w="110"/>
              <w:bottom w:type="dxa" w:w="80"/>
              <w:right w:type="dxa" w:w="110"/>
            </w:tcMar>
          </w:tcPr>
          <w:p>
            <w:pPr>
              <w:spacing w:after="0" w:line="260"/>
              <w:jc w:val="left"/>
            </w:pPr>
            <w:r>
              <w:rPr>
                <w:b/>
                <w:bCs/>
                <w:sz w:val="20"/>
                <w:szCs w:val="20"/>
              </w:rPr>
              <w:t xml:space="preserve">ID</w:t>
            </w:r>
          </w:p>
        </w:tc>
        <w:tc>
          <w:tcPr>
            <w:tcW w:type="dxa" w:w="6000"/>
            <w:shd w:fill="E8EEF2" w:color="auto" w:val="clear"/>
            <w:tcMar>
              <w:top w:type="dxa" w:w="80"/>
              <w:left w:type="dxa" w:w="110"/>
              <w:bottom w:type="dxa" w:w="80"/>
              <w:right w:type="dxa" w:w="110"/>
            </w:tcMar>
          </w:tcPr>
          <w:p>
            <w:pPr>
              <w:spacing w:after="0" w:line="260"/>
              <w:jc w:val="left"/>
            </w:pPr>
            <w:r>
              <w:rPr>
                <w:b/>
                <w:bCs/>
                <w:sz w:val="20"/>
                <w:szCs w:val="20"/>
              </w:rPr>
              <w:t xml:space="preserve">Requisito</w:t>
            </w:r>
          </w:p>
        </w:tc>
        <w:tc>
          <w:tcPr>
            <w:tcW w:type="dxa" w:w="2100"/>
            <w:shd w:fill="E8EEF2" w:color="auto" w:val="clear"/>
            <w:tcMar>
              <w:top w:type="dxa" w:w="80"/>
              <w:left w:type="dxa" w:w="110"/>
              <w:bottom w:type="dxa" w:w="80"/>
              <w:right w:type="dxa" w:w="110"/>
            </w:tcMar>
          </w:tcPr>
          <w:p>
            <w:pPr>
              <w:spacing w:after="0" w:line="260"/>
              <w:jc w:val="left"/>
            </w:pPr>
            <w:r>
              <w:rPr>
                <w:b/>
                <w:bCs/>
                <w:sz w:val="20"/>
                <w:szCs w:val="20"/>
              </w:rPr>
              <w:t xml:space="preserve">Critério</w:t>
            </w:r>
          </w:p>
        </w:tc>
      </w:tr>
      <w:tr>
        <w:trPr>
          <w:tblHeader w:val="false"/>
        </w:trPr>
        <w:tc>
          <w:tcPr>
            <w:tcW w:type="dxa" w:w="900"/>
            <w:tcMar>
              <w:top w:type="dxa" w:w="80"/>
              <w:left w:type="dxa" w:w="110"/>
              <w:bottom w:type="dxa" w:w="80"/>
              <w:right w:type="dxa" w:w="110"/>
            </w:tcMar>
          </w:tcPr>
          <w:p>
            <w:pPr>
              <w:spacing w:after="0" w:line="260"/>
              <w:jc w:val="left"/>
            </w:pPr>
            <w:r>
              <w:rPr>
                <w:b w:val="false"/>
                <w:bCs w:val="false"/>
                <w:sz w:val="20"/>
                <w:szCs w:val="20"/>
              </w:rPr>
              <w:t xml:space="preserve">RNF01</w:t>
            </w:r>
          </w:p>
        </w:tc>
        <w:tc>
          <w:tcPr>
            <w:tcW w:type="dxa" w:w="6000"/>
            <w:tcMar>
              <w:top w:type="dxa" w:w="80"/>
              <w:left w:type="dxa" w:w="110"/>
              <w:bottom w:type="dxa" w:w="80"/>
              <w:right w:type="dxa" w:w="110"/>
            </w:tcMar>
          </w:tcPr>
          <w:p>
            <w:pPr>
              <w:spacing w:after="0" w:line="260"/>
              <w:jc w:val="left"/>
            </w:pPr>
            <w:r>
              <w:rPr>
                <w:b w:val="false"/>
                <w:bCs w:val="false"/>
                <w:sz w:val="20"/>
                <w:szCs w:val="20"/>
              </w:rPr>
              <w:t xml:space="preserve">A aquisição e publicação de imagem deve sustentar taxa mínima de operação interativa.</w:t>
            </w:r>
          </w:p>
        </w:tc>
        <w:tc>
          <w:tcPr>
            <w:tcW w:type="dxa" w:w="2100"/>
            <w:tcMar>
              <w:top w:type="dxa" w:w="80"/>
              <w:left w:type="dxa" w:w="110"/>
              <w:bottom w:type="dxa" w:w="80"/>
              <w:right w:type="dxa" w:w="110"/>
            </w:tcMar>
          </w:tcPr>
          <w:p>
            <w:pPr>
              <w:spacing w:after="0" w:line="260"/>
              <w:jc w:val="left"/>
            </w:pPr>
            <w:r>
              <w:rPr>
                <w:b w:val="false"/>
                <w:bCs w:val="false"/>
                <w:sz w:val="20"/>
                <w:szCs w:val="20"/>
              </w:rPr>
              <w:t xml:space="preserve">≥ 10 FPS a 640×480</w:t>
            </w:r>
          </w:p>
        </w:tc>
      </w:tr>
      <w:tr>
        <w:trPr>
          <w:tblHeader w:val="false"/>
        </w:trPr>
        <w:tc>
          <w:tcPr>
            <w:tcW w:type="dxa" w:w="900"/>
            <w:tcMar>
              <w:top w:type="dxa" w:w="80"/>
              <w:left w:type="dxa" w:w="110"/>
              <w:bottom w:type="dxa" w:w="80"/>
              <w:right w:type="dxa" w:w="110"/>
            </w:tcMar>
          </w:tcPr>
          <w:p>
            <w:pPr>
              <w:spacing w:after="0" w:line="260"/>
              <w:jc w:val="left"/>
            </w:pPr>
            <w:r>
              <w:rPr>
                <w:b w:val="false"/>
                <w:bCs w:val="false"/>
                <w:sz w:val="20"/>
                <w:szCs w:val="20"/>
              </w:rPr>
              <w:t xml:space="preserve">RNF02</w:t>
            </w:r>
          </w:p>
        </w:tc>
        <w:tc>
          <w:tcPr>
            <w:tcW w:type="dxa" w:w="6000"/>
            <w:tcMar>
              <w:top w:type="dxa" w:w="80"/>
              <w:left w:type="dxa" w:w="110"/>
              <w:bottom w:type="dxa" w:w="80"/>
              <w:right w:type="dxa" w:w="110"/>
            </w:tcMar>
          </w:tcPr>
          <w:p>
            <w:pPr>
              <w:spacing w:after="0" w:line="260"/>
              <w:jc w:val="left"/>
            </w:pPr>
            <w:r>
              <w:rPr>
                <w:b w:val="false"/>
                <w:bCs w:val="false"/>
                <w:sz w:val="20"/>
                <w:szCs w:val="20"/>
              </w:rPr>
              <w:t xml:space="preserve">A inferência de classificação deve responder em tempo compatível com uso interativo em CPU.</w:t>
            </w:r>
          </w:p>
        </w:tc>
        <w:tc>
          <w:tcPr>
            <w:tcW w:type="dxa" w:w="2100"/>
            <w:tcMar>
              <w:top w:type="dxa" w:w="80"/>
              <w:left w:type="dxa" w:w="110"/>
              <w:bottom w:type="dxa" w:w="80"/>
              <w:right w:type="dxa" w:w="110"/>
            </w:tcMar>
          </w:tcPr>
          <w:p>
            <w:pPr>
              <w:spacing w:after="0" w:line="260"/>
              <w:jc w:val="left"/>
            </w:pPr>
            <w:r>
              <w:rPr>
                <w:b w:val="false"/>
                <w:bCs w:val="false"/>
                <w:sz w:val="20"/>
                <w:szCs w:val="20"/>
              </w:rPr>
              <w:t xml:space="preserve">≤ 500 ms por frame</w:t>
            </w:r>
          </w:p>
        </w:tc>
      </w:tr>
      <w:tr>
        <w:trPr>
          <w:tblHeader w:val="false"/>
        </w:trPr>
        <w:tc>
          <w:tcPr>
            <w:tcW w:type="dxa" w:w="900"/>
            <w:tcMar>
              <w:top w:type="dxa" w:w="80"/>
              <w:left w:type="dxa" w:w="110"/>
              <w:bottom w:type="dxa" w:w="80"/>
              <w:right w:type="dxa" w:w="110"/>
            </w:tcMar>
          </w:tcPr>
          <w:p>
            <w:pPr>
              <w:spacing w:after="0" w:line="260"/>
              <w:jc w:val="left"/>
            </w:pPr>
            <w:r>
              <w:rPr>
                <w:b w:val="false"/>
                <w:bCs w:val="false"/>
                <w:sz w:val="20"/>
                <w:szCs w:val="20"/>
              </w:rPr>
              <w:t xml:space="preserve">RNF03</w:t>
            </w:r>
          </w:p>
        </w:tc>
        <w:tc>
          <w:tcPr>
            <w:tcW w:type="dxa" w:w="6000"/>
            <w:tcMar>
              <w:top w:type="dxa" w:w="80"/>
              <w:left w:type="dxa" w:w="110"/>
              <w:bottom w:type="dxa" w:w="80"/>
              <w:right w:type="dxa" w:w="110"/>
            </w:tcMar>
          </w:tcPr>
          <w:p>
            <w:pPr>
              <w:spacing w:after="0" w:line="260"/>
              <w:jc w:val="left"/>
            </w:pPr>
            <w:r>
              <w:rPr>
                <w:b w:val="false"/>
                <w:bCs w:val="false"/>
                <w:sz w:val="20"/>
                <w:szCs w:val="20"/>
              </w:rPr>
              <w:t xml:space="preserve">O sistema deve executar integralmente dentro da VM com recursos limitados.</w:t>
            </w:r>
          </w:p>
        </w:tc>
        <w:tc>
          <w:tcPr>
            <w:tcW w:type="dxa" w:w="2100"/>
            <w:tcMar>
              <w:top w:type="dxa" w:w="80"/>
              <w:left w:type="dxa" w:w="110"/>
              <w:bottom w:type="dxa" w:w="80"/>
              <w:right w:type="dxa" w:w="110"/>
            </w:tcMar>
          </w:tcPr>
          <w:p>
            <w:pPr>
              <w:spacing w:after="0" w:line="260"/>
              <w:jc w:val="left"/>
            </w:pPr>
            <w:r>
              <w:rPr>
                <w:b w:val="false"/>
                <w:bCs w:val="false"/>
                <w:sz w:val="20"/>
                <w:szCs w:val="20"/>
              </w:rPr>
              <w:t xml:space="preserve">4 GB RAM, 2 vCPU</w:t>
            </w:r>
          </w:p>
        </w:tc>
      </w:tr>
      <w:tr>
        <w:trPr>
          <w:tblHeader w:val="false"/>
        </w:trPr>
        <w:tc>
          <w:tcPr>
            <w:tcW w:type="dxa" w:w="900"/>
            <w:tcMar>
              <w:top w:type="dxa" w:w="80"/>
              <w:left w:type="dxa" w:w="110"/>
              <w:bottom w:type="dxa" w:w="80"/>
              <w:right w:type="dxa" w:w="110"/>
            </w:tcMar>
          </w:tcPr>
          <w:p>
            <w:pPr>
              <w:spacing w:after="0" w:line="260"/>
              <w:jc w:val="left"/>
            </w:pPr>
            <w:r>
              <w:rPr>
                <w:b w:val="false"/>
                <w:bCs w:val="false"/>
                <w:sz w:val="20"/>
                <w:szCs w:val="20"/>
              </w:rPr>
              <w:t xml:space="preserve">RNF04</w:t>
            </w:r>
          </w:p>
        </w:tc>
        <w:tc>
          <w:tcPr>
            <w:tcW w:type="dxa" w:w="6000"/>
            <w:tcMar>
              <w:top w:type="dxa" w:w="80"/>
              <w:left w:type="dxa" w:w="110"/>
              <w:bottom w:type="dxa" w:w="80"/>
              <w:right w:type="dxa" w:w="110"/>
            </w:tcMar>
          </w:tcPr>
          <w:p>
            <w:pPr>
              <w:spacing w:after="0" w:line="260"/>
              <w:jc w:val="left"/>
            </w:pPr>
            <w:r>
              <w:rPr>
                <w:b w:val="false"/>
                <w:bCs w:val="false"/>
                <w:sz w:val="20"/>
                <w:szCs w:val="20"/>
              </w:rPr>
              <w:t xml:space="preserve">O código deve estar versionado com histórico de commits que evidencie a evolução por TP.</w:t>
            </w:r>
          </w:p>
        </w:tc>
        <w:tc>
          <w:tcPr>
            <w:tcW w:type="dxa" w:w="2100"/>
            <w:tcMar>
              <w:top w:type="dxa" w:w="80"/>
              <w:left w:type="dxa" w:w="110"/>
              <w:bottom w:type="dxa" w:w="80"/>
              <w:right w:type="dxa" w:w="110"/>
            </w:tcMar>
          </w:tcPr>
          <w:p>
            <w:pPr>
              <w:spacing w:after="0" w:line="260"/>
              <w:jc w:val="left"/>
            </w:pPr>
            <w:r>
              <w:rPr>
                <w:b w:val="false"/>
                <w:bCs w:val="false"/>
                <w:sz w:val="20"/>
                <w:szCs w:val="20"/>
              </w:rPr>
              <w:t xml:space="preserve">Repositório GitHub público</w:t>
            </w:r>
          </w:p>
        </w:tc>
      </w:tr>
      <w:tr>
        <w:trPr>
          <w:tblHeader w:val="false"/>
        </w:trPr>
        <w:tc>
          <w:tcPr>
            <w:tcW w:type="dxa" w:w="900"/>
            <w:tcMar>
              <w:top w:type="dxa" w:w="80"/>
              <w:left w:type="dxa" w:w="110"/>
              <w:bottom w:type="dxa" w:w="80"/>
              <w:right w:type="dxa" w:w="110"/>
            </w:tcMar>
          </w:tcPr>
          <w:p>
            <w:pPr>
              <w:spacing w:after="0" w:line="260"/>
              <w:jc w:val="left"/>
            </w:pPr>
            <w:r>
              <w:rPr>
                <w:b w:val="false"/>
                <w:bCs w:val="false"/>
                <w:sz w:val="20"/>
                <w:szCs w:val="20"/>
              </w:rPr>
              <w:t xml:space="preserve">RNF05</w:t>
            </w:r>
          </w:p>
        </w:tc>
        <w:tc>
          <w:tcPr>
            <w:tcW w:type="dxa" w:w="6000"/>
            <w:tcMar>
              <w:top w:type="dxa" w:w="80"/>
              <w:left w:type="dxa" w:w="110"/>
              <w:bottom w:type="dxa" w:w="80"/>
              <w:right w:type="dxa" w:w="110"/>
            </w:tcMar>
          </w:tcPr>
          <w:p>
            <w:pPr>
              <w:spacing w:after="0" w:line="260"/>
              <w:jc w:val="left"/>
            </w:pPr>
            <w:r>
              <w:rPr>
                <w:b w:val="false"/>
                <w:bCs w:val="false"/>
                <w:sz w:val="20"/>
                <w:szCs w:val="20"/>
              </w:rPr>
              <w:t xml:space="preserve">Cada etapa de configuração e execução deve estar documentada com evidência visual.</w:t>
            </w:r>
          </w:p>
        </w:tc>
        <w:tc>
          <w:tcPr>
            <w:tcW w:type="dxa" w:w="2100"/>
            <w:tcMar>
              <w:top w:type="dxa" w:w="80"/>
              <w:left w:type="dxa" w:w="110"/>
              <w:bottom w:type="dxa" w:w="80"/>
              <w:right w:type="dxa" w:w="110"/>
            </w:tcMar>
          </w:tcPr>
          <w:p>
            <w:pPr>
              <w:spacing w:after="0" w:line="260"/>
              <w:jc w:val="left"/>
            </w:pPr>
            <w:r>
              <w:rPr>
                <w:b w:val="false"/>
                <w:bCs w:val="false"/>
                <w:sz w:val="20"/>
                <w:szCs w:val="20"/>
              </w:rPr>
              <w:t xml:space="preserve">Capturas de tela por etapa</w:t>
            </w:r>
          </w:p>
        </w:tc>
      </w:tr>
      <w:tr>
        <w:trPr>
          <w:tblHeader w:val="false"/>
        </w:trPr>
        <w:tc>
          <w:tcPr>
            <w:tcW w:type="dxa" w:w="900"/>
            <w:tcMar>
              <w:top w:type="dxa" w:w="80"/>
              <w:left w:type="dxa" w:w="110"/>
              <w:bottom w:type="dxa" w:w="80"/>
              <w:right w:type="dxa" w:w="110"/>
            </w:tcMar>
          </w:tcPr>
          <w:p>
            <w:pPr>
              <w:spacing w:after="0" w:line="260"/>
              <w:jc w:val="left"/>
            </w:pPr>
            <w:r>
              <w:rPr>
                <w:b w:val="false"/>
                <w:bCs w:val="false"/>
                <w:sz w:val="20"/>
                <w:szCs w:val="20"/>
              </w:rPr>
              <w:t xml:space="preserve">RNF06</w:t>
            </w:r>
          </w:p>
        </w:tc>
        <w:tc>
          <w:tcPr>
            <w:tcW w:type="dxa" w:w="6000"/>
            <w:tcMar>
              <w:top w:type="dxa" w:w="80"/>
              <w:left w:type="dxa" w:w="110"/>
              <w:bottom w:type="dxa" w:w="80"/>
              <w:right w:type="dxa" w:w="110"/>
            </w:tcMar>
          </w:tcPr>
          <w:p>
            <w:pPr>
              <w:spacing w:after="0" w:line="260"/>
              <w:jc w:val="left"/>
            </w:pPr>
            <w:r>
              <w:rPr>
                <w:b w:val="false"/>
                <w:bCs w:val="false"/>
                <w:sz w:val="20"/>
                <w:szCs w:val="20"/>
              </w:rPr>
              <w:t xml:space="preserve">A arquitetura deve ser modular, com nós independentes e responsabilidade única.</w:t>
            </w:r>
          </w:p>
        </w:tc>
        <w:tc>
          <w:tcPr>
            <w:tcW w:type="dxa" w:w="2100"/>
            <w:tcMar>
              <w:top w:type="dxa" w:w="80"/>
              <w:left w:type="dxa" w:w="110"/>
              <w:bottom w:type="dxa" w:w="80"/>
              <w:right w:type="dxa" w:w="110"/>
            </w:tcMar>
          </w:tcPr>
          <w:p>
            <w:pPr>
              <w:spacing w:after="0" w:line="260"/>
              <w:jc w:val="left"/>
            </w:pPr>
            <w:r>
              <w:rPr>
                <w:b w:val="false"/>
                <w:bCs w:val="false"/>
                <w:sz w:val="20"/>
                <w:szCs w:val="20"/>
              </w:rPr>
              <w:t xml:space="preserve">Grafo com nós desacoplados</w:t>
            </w:r>
          </w:p>
        </w:tc>
      </w:tr>
      <w:tr>
        <w:trPr>
          <w:tblHeader w:val="false"/>
        </w:trPr>
        <w:tc>
          <w:tcPr>
            <w:tcW w:type="dxa" w:w="900"/>
            <w:tcMar>
              <w:top w:type="dxa" w:w="80"/>
              <w:left w:type="dxa" w:w="110"/>
              <w:bottom w:type="dxa" w:w="80"/>
              <w:right w:type="dxa" w:w="110"/>
            </w:tcMar>
          </w:tcPr>
          <w:p>
            <w:pPr>
              <w:spacing w:after="0" w:line="260"/>
              <w:jc w:val="left"/>
            </w:pPr>
            <w:r>
              <w:rPr>
                <w:b w:val="false"/>
                <w:bCs w:val="false"/>
                <w:sz w:val="20"/>
                <w:szCs w:val="20"/>
              </w:rPr>
              <w:t xml:space="preserve">RNF07</w:t>
            </w:r>
          </w:p>
        </w:tc>
        <w:tc>
          <w:tcPr>
            <w:tcW w:type="dxa" w:w="6000"/>
            <w:tcMar>
              <w:top w:type="dxa" w:w="80"/>
              <w:left w:type="dxa" w:w="110"/>
              <w:bottom w:type="dxa" w:w="80"/>
              <w:right w:type="dxa" w:w="110"/>
            </w:tcMar>
          </w:tcPr>
          <w:p>
            <w:pPr>
              <w:spacing w:after="0" w:line="260"/>
              <w:jc w:val="left"/>
            </w:pPr>
            <w:r>
              <w:rPr>
                <w:b w:val="false"/>
                <w:bCs w:val="false"/>
                <w:sz w:val="20"/>
                <w:szCs w:val="20"/>
              </w:rPr>
              <w:t xml:space="preserve">O dataset deve utilizar apenas imagens com licença que permita uso acadêmico.</w:t>
            </w:r>
          </w:p>
        </w:tc>
        <w:tc>
          <w:tcPr>
            <w:tcW w:type="dxa" w:w="2100"/>
            <w:tcMar>
              <w:top w:type="dxa" w:w="80"/>
              <w:left w:type="dxa" w:w="110"/>
              <w:bottom w:type="dxa" w:w="80"/>
              <w:right w:type="dxa" w:w="110"/>
            </w:tcMar>
          </w:tcPr>
          <w:p>
            <w:pPr>
              <w:spacing w:after="0" w:line="260"/>
              <w:jc w:val="left"/>
            </w:pPr>
            <w:r>
              <w:rPr>
                <w:b w:val="false"/>
                <w:bCs w:val="false"/>
                <w:sz w:val="20"/>
                <w:szCs w:val="20"/>
              </w:rPr>
              <w:t xml:space="preserve">Licenças CC declaradas</w:t>
            </w:r>
          </w:p>
        </w:tc>
      </w:tr>
    </w:tbl>
    <w:p>
      <w:pPr>
        <w:pStyle w:val="Heading1"/>
        <w:spacing w:after="160" w:before="320"/>
      </w:pPr>
      <w:r>
        <w:rPr>
          <w:b/>
          <w:bCs/>
          <w:color w:val="1F4E5F"/>
          <w:sz w:val="28"/>
          <w:szCs w:val="28"/>
        </w:rPr>
        <w:t xml:space="preserve">7. Arquitetura Técnica Proposta</w:t>
      </w:r>
    </w:p>
    <w:p>
      <w:pPr>
        <w:spacing w:after="120" w:line="276"/>
        <w:jc w:val="both"/>
      </w:pPr>
      <w:r>
        <w:rPr>
          <w:b w:val="false"/>
          <w:bCs w:val="false"/>
          <w:i w:val="false"/>
          <w:iCs w:val="false"/>
          <w:sz w:val="22"/>
          <w:szCs w:val="22"/>
        </w:rPr>
        <w:t xml:space="preserve">O sistema é decomposto em cinco nós ROS 2 com responsabilidade única, comunicando-se por tópicos e um serviço. Essa decomposição é o coração do projeto: cada nó pode ser executado, testado e substituído isoladamente.</w:t>
      </w:r>
    </w:p>
    <w:p>
      <w:pPr>
        <w:pStyle w:val="Heading2"/>
        <w:spacing w:after="120" w:before="240"/>
      </w:pPr>
      <w:r>
        <w:rPr>
          <w:b/>
          <w:bCs/>
          <w:color w:val="2E6B84"/>
          <w:sz w:val="24"/>
          <w:szCs w:val="24"/>
        </w:rPr>
        <w:t xml:space="preserve">7.1. Nós, tópicos e serviços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2600"/>
        <w:gridCol w:w="2900"/>
      </w:tblGrid>
      <w:tr>
        <w:trPr>
          <w:tblHeader/>
        </w:trPr>
        <w:tc>
          <w:tcPr>
            <w:tcW w:type="dxa" w:w="2200"/>
            <w:shd w:fill="E8EEF2" w:color="auto" w:val="clear"/>
            <w:tcMar>
              <w:top w:type="dxa" w:w="80"/>
              <w:left w:type="dxa" w:w="110"/>
              <w:bottom w:type="dxa" w:w="80"/>
              <w:right w:type="dxa" w:w="110"/>
            </w:tcMar>
          </w:tcPr>
          <w:p>
            <w:pPr>
              <w:spacing w:after="0" w:line="260"/>
              <w:jc w:val="left"/>
            </w:pPr>
            <w:r>
              <w:rPr>
                <w:b/>
                <w:bCs/>
                <w:sz w:val="20"/>
                <w:szCs w:val="20"/>
              </w:rPr>
              <w:t xml:space="preserve">Nó</w:t>
            </w:r>
          </w:p>
        </w:tc>
        <w:tc>
          <w:tcPr>
            <w:tcW w:type="dxa" w:w="1300"/>
            <w:shd w:fill="E8EEF2" w:color="auto" w:val="clear"/>
            <w:tcMar>
              <w:top w:type="dxa" w:w="80"/>
              <w:left w:type="dxa" w:w="110"/>
              <w:bottom w:type="dxa" w:w="80"/>
              <w:right w:type="dxa" w:w="110"/>
            </w:tcMar>
          </w:tcPr>
          <w:p>
            <w:pPr>
              <w:spacing w:after="0" w:line="260"/>
              <w:jc w:val="left"/>
            </w:pPr>
            <w:r>
              <w:rPr>
                <w:b/>
                <w:bCs/>
                <w:sz w:val="20"/>
                <w:szCs w:val="20"/>
              </w:rPr>
              <w:t xml:space="preserve">Tipo</w:t>
            </w:r>
          </w:p>
        </w:tc>
        <w:tc>
          <w:tcPr>
            <w:tcW w:type="dxa" w:w="2600"/>
            <w:shd w:fill="E8EEF2" w:color="auto" w:val="clear"/>
            <w:tcMar>
              <w:top w:type="dxa" w:w="80"/>
              <w:left w:type="dxa" w:w="110"/>
              <w:bottom w:type="dxa" w:w="80"/>
              <w:right w:type="dxa" w:w="110"/>
            </w:tcMar>
          </w:tcPr>
          <w:p>
            <w:pPr>
              <w:spacing w:after="0" w:line="260"/>
              <w:jc w:val="left"/>
            </w:pPr>
            <w:r>
              <w:rPr>
                <w:b/>
                <w:bCs/>
                <w:sz w:val="20"/>
                <w:szCs w:val="20"/>
              </w:rPr>
              <w:t xml:space="preserve">Entrada</w:t>
            </w:r>
          </w:p>
        </w:tc>
        <w:tc>
          <w:tcPr>
            <w:tcW w:type="dxa" w:w="2900"/>
            <w:shd w:fill="E8EEF2" w:color="auto" w:val="clear"/>
            <w:tcMar>
              <w:top w:type="dxa" w:w="80"/>
              <w:left w:type="dxa" w:w="110"/>
              <w:bottom w:type="dxa" w:w="80"/>
              <w:right w:type="dxa" w:w="110"/>
            </w:tcMar>
          </w:tcPr>
          <w:p>
            <w:pPr>
              <w:spacing w:after="0" w:line="260"/>
              <w:jc w:val="left"/>
            </w:pPr>
            <w:r>
              <w:rPr>
                <w:b/>
                <w:bCs/>
                <w:sz w:val="20"/>
                <w:szCs w:val="20"/>
              </w:rPr>
              <w:t xml:space="preserve">Saída</w:t>
            </w:r>
          </w:p>
        </w:tc>
      </w:tr>
      <w:tr>
        <w:trPr>
          <w:tblHeader w:val="false"/>
        </w:trPr>
        <w:tc>
          <w:tcPr>
            <w:tcW w:type="dxa" w:w="2200"/>
            <w:tcMar>
              <w:top w:type="dxa" w:w="80"/>
              <w:left w:type="dxa" w:w="110"/>
              <w:bottom w:type="dxa" w:w="80"/>
              <w:right w:type="dxa" w:w="110"/>
            </w:tcMar>
          </w:tcPr>
          <w:p>
            <w:pPr>
              <w:spacing w:after="0" w:line="260"/>
              <w:jc w:val="left"/>
            </w:pPr>
            <w:r>
              <w:rPr>
                <w:b w:val="false"/>
                <w:bCs w:val="false"/>
                <w:sz w:val="20"/>
                <w:szCs w:val="20"/>
              </w:rPr>
              <w:t xml:space="preserve">camera_node</w:t>
            </w:r>
          </w:p>
        </w:tc>
        <w:tc>
          <w:tcPr>
            <w:tcW w:type="dxa" w:w="1300"/>
            <w:tcMar>
              <w:top w:type="dxa" w:w="80"/>
              <w:left w:type="dxa" w:w="110"/>
              <w:bottom w:type="dxa" w:w="80"/>
              <w:right w:type="dxa" w:w="110"/>
            </w:tcMar>
          </w:tcPr>
          <w:p>
            <w:pPr>
              <w:spacing w:after="0" w:line="260"/>
              <w:jc w:val="left"/>
            </w:pPr>
            <w:r>
              <w:rPr>
                <w:b w:val="false"/>
                <w:bCs w:val="false"/>
                <w:sz w:val="20"/>
                <w:szCs w:val="20"/>
              </w:rPr>
              <w:t xml:space="preserve">Publisher</w:t>
            </w:r>
          </w:p>
        </w:tc>
        <w:tc>
          <w:tcPr>
            <w:tcW w:type="dxa" w:w="2600"/>
            <w:tcMar>
              <w:top w:type="dxa" w:w="80"/>
              <w:left w:type="dxa" w:w="110"/>
              <w:bottom w:type="dxa" w:w="80"/>
              <w:right w:type="dxa" w:w="110"/>
            </w:tcMar>
          </w:tcPr>
          <w:p>
            <w:pPr>
              <w:spacing w:after="0" w:line="260"/>
              <w:jc w:val="left"/>
            </w:pPr>
            <w:r>
              <w:rPr>
                <w:b w:val="false"/>
                <w:bCs w:val="false"/>
                <w:sz w:val="20"/>
                <w:szCs w:val="20"/>
              </w:rPr>
              <w:t xml:space="preserve">Dispositivo /dev/video0 ou arquivo de vídeo</w:t>
            </w:r>
          </w:p>
        </w:tc>
        <w:tc>
          <w:tcPr>
            <w:tcW w:type="dxa" w:w="2900"/>
            <w:tcMar>
              <w:top w:type="dxa" w:w="80"/>
              <w:left w:type="dxa" w:w="110"/>
              <w:bottom w:type="dxa" w:w="80"/>
              <w:right w:type="dxa" w:w="110"/>
            </w:tcMar>
          </w:tcPr>
          <w:p>
            <w:pPr>
              <w:spacing w:after="0" w:line="260"/>
              <w:jc w:val="left"/>
            </w:pPr>
            <w:r>
              <w:rPr>
                <w:b w:val="false"/>
                <w:bCs w:val="false"/>
                <w:sz w:val="20"/>
                <w:szCs w:val="20"/>
              </w:rPr>
              <w:t xml:space="preserve">/camera/image_raw (sensor_msgs/Image)</w:t>
            </w:r>
          </w:p>
        </w:tc>
      </w:tr>
      <w:tr>
        <w:trPr>
          <w:tblHeader w:val="false"/>
        </w:trPr>
        <w:tc>
          <w:tcPr>
            <w:tcW w:type="dxa" w:w="2200"/>
            <w:tcMar>
              <w:top w:type="dxa" w:w="80"/>
              <w:left w:type="dxa" w:w="110"/>
              <w:bottom w:type="dxa" w:w="80"/>
              <w:right w:type="dxa" w:w="110"/>
            </w:tcMar>
          </w:tcPr>
          <w:p>
            <w:pPr>
              <w:spacing w:after="0" w:line="260"/>
              <w:jc w:val="left"/>
            </w:pPr>
            <w:r>
              <w:rPr>
                <w:b w:val="false"/>
                <w:bCs w:val="false"/>
                <w:sz w:val="20"/>
                <w:szCs w:val="20"/>
              </w:rPr>
              <w:t xml:space="preserve">segmentation_node</w:t>
            </w:r>
          </w:p>
        </w:tc>
        <w:tc>
          <w:tcPr>
            <w:tcW w:type="dxa" w:w="1300"/>
            <w:tcMar>
              <w:top w:type="dxa" w:w="80"/>
              <w:left w:type="dxa" w:w="110"/>
              <w:bottom w:type="dxa" w:w="80"/>
              <w:right w:type="dxa" w:w="110"/>
            </w:tcMar>
          </w:tcPr>
          <w:p>
            <w:pPr>
              <w:spacing w:after="0" w:line="260"/>
              <w:jc w:val="left"/>
            </w:pPr>
            <w:r>
              <w:rPr>
                <w:b w:val="false"/>
                <w:bCs w:val="false"/>
                <w:sz w:val="20"/>
                <w:szCs w:val="20"/>
              </w:rPr>
              <w:t xml:space="preserve">Subscriber + Publisher + Server</w:t>
            </w:r>
          </w:p>
        </w:tc>
        <w:tc>
          <w:tcPr>
            <w:tcW w:type="dxa" w:w="2600"/>
            <w:tcMar>
              <w:top w:type="dxa" w:w="80"/>
              <w:left w:type="dxa" w:w="110"/>
              <w:bottom w:type="dxa" w:w="80"/>
              <w:right w:type="dxa" w:w="110"/>
            </w:tcMar>
          </w:tcPr>
          <w:p>
            <w:pPr>
              <w:spacing w:after="0" w:line="260"/>
              <w:jc w:val="left"/>
            </w:pPr>
            <w:r>
              <w:rPr>
                <w:b w:val="false"/>
                <w:bCs w:val="false"/>
                <w:sz w:val="20"/>
                <w:szCs w:val="20"/>
              </w:rPr>
              <w:t xml:space="preserve">/camera/image_raw</w:t>
            </w:r>
          </w:p>
        </w:tc>
        <w:tc>
          <w:tcPr>
            <w:tcW w:type="dxa" w:w="2900"/>
            <w:tcMar>
              <w:top w:type="dxa" w:w="80"/>
              <w:left w:type="dxa" w:w="110"/>
              <w:bottom w:type="dxa" w:w="80"/>
              <w:right w:type="dxa" w:w="110"/>
            </w:tcMar>
          </w:tcPr>
          <w:p>
            <w:pPr>
              <w:spacing w:after="0" w:line="260"/>
              <w:jc w:val="left"/>
            </w:pPr>
            <w:r>
              <w:rPr>
                <w:b w:val="false"/>
                <w:bCs w:val="false"/>
                <w:sz w:val="20"/>
                <w:szCs w:val="20"/>
              </w:rPr>
              <w:t xml:space="preserve">/vision/mask, /vision/object_count e serviço /vision/status</w:t>
            </w:r>
          </w:p>
        </w:tc>
      </w:tr>
      <w:tr>
        <w:trPr>
          <w:tblHeader w:val="false"/>
        </w:trPr>
        <w:tc>
          <w:tcPr>
            <w:tcW w:type="dxa" w:w="2200"/>
            <w:tcMar>
              <w:top w:type="dxa" w:w="80"/>
              <w:left w:type="dxa" w:w="110"/>
              <w:bottom w:type="dxa" w:w="80"/>
              <w:right w:type="dxa" w:w="110"/>
            </w:tcMar>
          </w:tcPr>
          <w:p>
            <w:pPr>
              <w:spacing w:after="0" w:line="260"/>
              <w:jc w:val="left"/>
            </w:pPr>
            <w:r>
              <w:rPr>
                <w:b w:val="false"/>
                <w:bCs w:val="false"/>
                <w:sz w:val="20"/>
                <w:szCs w:val="20"/>
              </w:rPr>
              <w:t xml:space="preserve">features_node</w:t>
            </w:r>
          </w:p>
        </w:tc>
        <w:tc>
          <w:tcPr>
            <w:tcW w:type="dxa" w:w="1300"/>
            <w:tcMar>
              <w:top w:type="dxa" w:w="80"/>
              <w:left w:type="dxa" w:w="110"/>
              <w:bottom w:type="dxa" w:w="80"/>
              <w:right w:type="dxa" w:w="110"/>
            </w:tcMar>
          </w:tcPr>
          <w:p>
            <w:pPr>
              <w:spacing w:after="0" w:line="260"/>
              <w:jc w:val="left"/>
            </w:pPr>
            <w:r>
              <w:rPr>
                <w:b w:val="false"/>
                <w:bCs w:val="false"/>
                <w:sz w:val="20"/>
                <w:szCs w:val="20"/>
              </w:rPr>
              <w:t xml:space="preserve">Subscriber + Publisher</w:t>
            </w:r>
          </w:p>
        </w:tc>
        <w:tc>
          <w:tcPr>
            <w:tcW w:type="dxa" w:w="2600"/>
            <w:tcMar>
              <w:top w:type="dxa" w:w="80"/>
              <w:left w:type="dxa" w:w="110"/>
              <w:bottom w:type="dxa" w:w="80"/>
              <w:right w:type="dxa" w:w="110"/>
            </w:tcMar>
          </w:tcPr>
          <w:p>
            <w:pPr>
              <w:spacing w:after="0" w:line="260"/>
              <w:jc w:val="left"/>
            </w:pPr>
            <w:r>
              <w:rPr>
                <w:b w:val="false"/>
                <w:bCs w:val="false"/>
                <w:sz w:val="20"/>
                <w:szCs w:val="20"/>
              </w:rPr>
              <w:t xml:space="preserve">/camera/image_raw</w:t>
            </w:r>
          </w:p>
        </w:tc>
        <w:tc>
          <w:tcPr>
            <w:tcW w:type="dxa" w:w="2900"/>
            <w:tcMar>
              <w:top w:type="dxa" w:w="80"/>
              <w:left w:type="dxa" w:w="110"/>
              <w:bottom w:type="dxa" w:w="80"/>
              <w:right w:type="dxa" w:w="110"/>
            </w:tcMar>
          </w:tcPr>
          <w:p>
            <w:pPr>
              <w:spacing w:after="0" w:line="260"/>
              <w:jc w:val="left"/>
            </w:pPr>
            <w:r>
              <w:rPr>
                <w:b w:val="false"/>
                <w:bCs w:val="false"/>
                <w:sz w:val="20"/>
                <w:szCs w:val="20"/>
              </w:rPr>
              <w:t xml:space="preserve">/vision/faces, /vision/features_image</w:t>
            </w:r>
          </w:p>
        </w:tc>
      </w:tr>
      <w:tr>
        <w:trPr>
          <w:tblHeader w:val="false"/>
        </w:trPr>
        <w:tc>
          <w:tcPr>
            <w:tcW w:type="dxa" w:w="2200"/>
            <w:tcMar>
              <w:top w:type="dxa" w:w="80"/>
              <w:left w:type="dxa" w:w="110"/>
              <w:bottom w:type="dxa" w:w="80"/>
              <w:right w:type="dxa" w:w="110"/>
            </w:tcMar>
          </w:tcPr>
          <w:p>
            <w:pPr>
              <w:spacing w:after="0" w:line="260"/>
              <w:jc w:val="left"/>
            </w:pPr>
            <w:r>
              <w:rPr>
                <w:b w:val="false"/>
                <w:bCs w:val="false"/>
                <w:sz w:val="20"/>
                <w:szCs w:val="20"/>
              </w:rPr>
              <w:t xml:space="preserve">classifier_node</w:t>
            </w:r>
          </w:p>
        </w:tc>
        <w:tc>
          <w:tcPr>
            <w:tcW w:type="dxa" w:w="1300"/>
            <w:tcMar>
              <w:top w:type="dxa" w:w="80"/>
              <w:left w:type="dxa" w:w="110"/>
              <w:bottom w:type="dxa" w:w="80"/>
              <w:right w:type="dxa" w:w="110"/>
            </w:tcMar>
          </w:tcPr>
          <w:p>
            <w:pPr>
              <w:spacing w:after="0" w:line="260"/>
              <w:jc w:val="left"/>
            </w:pPr>
            <w:r>
              <w:rPr>
                <w:b w:val="false"/>
                <w:bCs w:val="false"/>
                <w:sz w:val="20"/>
                <w:szCs w:val="20"/>
              </w:rPr>
              <w:t xml:space="preserve">Subscriber + Publisher</w:t>
            </w:r>
          </w:p>
        </w:tc>
        <w:tc>
          <w:tcPr>
            <w:tcW w:type="dxa" w:w="2600"/>
            <w:tcMar>
              <w:top w:type="dxa" w:w="80"/>
              <w:left w:type="dxa" w:w="110"/>
              <w:bottom w:type="dxa" w:w="80"/>
              <w:right w:type="dxa" w:w="110"/>
            </w:tcMar>
          </w:tcPr>
          <w:p>
            <w:pPr>
              <w:spacing w:after="0" w:line="260"/>
              <w:jc w:val="left"/>
            </w:pPr>
            <w:r>
              <w:rPr>
                <w:b w:val="false"/>
                <w:bCs w:val="false"/>
                <w:sz w:val="20"/>
                <w:szCs w:val="20"/>
              </w:rPr>
              <w:t xml:space="preserve">/camera/image_raw, /vision/mask</w:t>
            </w:r>
          </w:p>
        </w:tc>
        <w:tc>
          <w:tcPr>
            <w:tcW w:type="dxa" w:w="2900"/>
            <w:tcMar>
              <w:top w:type="dxa" w:w="80"/>
              <w:left w:type="dxa" w:w="110"/>
              <w:bottom w:type="dxa" w:w="80"/>
              <w:right w:type="dxa" w:w="110"/>
            </w:tcMar>
          </w:tcPr>
          <w:p>
            <w:pPr>
              <w:spacing w:after="0" w:line="260"/>
              <w:jc w:val="left"/>
            </w:pPr>
            <w:r>
              <w:rPr>
                <w:b w:val="false"/>
                <w:bCs w:val="false"/>
                <w:sz w:val="20"/>
                <w:szCs w:val="20"/>
              </w:rPr>
              <w:t xml:space="preserve">/aracne/identification (mensagem customizada)</w:t>
            </w:r>
          </w:p>
        </w:tc>
      </w:tr>
      <w:tr>
        <w:trPr>
          <w:tblHeader w:val="false"/>
        </w:trPr>
        <w:tc>
          <w:tcPr>
            <w:tcW w:type="dxa" w:w="2200"/>
            <w:tcMar>
              <w:top w:type="dxa" w:w="80"/>
              <w:left w:type="dxa" w:w="110"/>
              <w:bottom w:type="dxa" w:w="80"/>
              <w:right w:type="dxa" w:w="110"/>
            </w:tcMar>
          </w:tcPr>
          <w:p>
            <w:pPr>
              <w:spacing w:after="0" w:line="260"/>
              <w:jc w:val="left"/>
            </w:pPr>
            <w:r>
              <w:rPr>
                <w:b w:val="false"/>
                <w:bCs w:val="false"/>
                <w:sz w:val="20"/>
                <w:szCs w:val="20"/>
              </w:rPr>
              <w:t xml:space="preserve">overlay_node</w:t>
            </w:r>
          </w:p>
        </w:tc>
        <w:tc>
          <w:tcPr>
            <w:tcW w:type="dxa" w:w="1300"/>
            <w:tcMar>
              <w:top w:type="dxa" w:w="80"/>
              <w:left w:type="dxa" w:w="110"/>
              <w:bottom w:type="dxa" w:w="80"/>
              <w:right w:type="dxa" w:w="110"/>
            </w:tcMar>
          </w:tcPr>
          <w:p>
            <w:pPr>
              <w:spacing w:after="0" w:line="260"/>
              <w:jc w:val="left"/>
            </w:pPr>
            <w:r>
              <w:rPr>
                <w:b w:val="false"/>
                <w:bCs w:val="false"/>
                <w:sz w:val="20"/>
                <w:szCs w:val="20"/>
              </w:rPr>
              <w:t xml:space="preserve">Subscriber + Publisher</w:t>
            </w:r>
          </w:p>
        </w:tc>
        <w:tc>
          <w:tcPr>
            <w:tcW w:type="dxa" w:w="2600"/>
            <w:tcMar>
              <w:top w:type="dxa" w:w="80"/>
              <w:left w:type="dxa" w:w="110"/>
              <w:bottom w:type="dxa" w:w="80"/>
              <w:right w:type="dxa" w:w="110"/>
            </w:tcMar>
          </w:tcPr>
          <w:p>
            <w:pPr>
              <w:spacing w:after="0" w:line="260"/>
              <w:jc w:val="left"/>
            </w:pPr>
            <w:r>
              <w:rPr>
                <w:b w:val="false"/>
                <w:bCs w:val="false"/>
                <w:sz w:val="20"/>
                <w:szCs w:val="20"/>
              </w:rPr>
              <w:t xml:space="preserve">/camera/image_raw, /aracne/identification</w:t>
            </w:r>
          </w:p>
        </w:tc>
        <w:tc>
          <w:tcPr>
            <w:tcW w:type="dxa" w:w="2900"/>
            <w:tcMar>
              <w:top w:type="dxa" w:w="80"/>
              <w:left w:type="dxa" w:w="110"/>
              <w:bottom w:type="dxa" w:w="80"/>
              <w:right w:type="dxa" w:w="110"/>
            </w:tcMar>
          </w:tcPr>
          <w:p>
            <w:pPr>
              <w:spacing w:after="0" w:line="260"/>
              <w:jc w:val="left"/>
            </w:pPr>
            <w:r>
              <w:rPr>
                <w:b w:val="false"/>
                <w:bCs w:val="false"/>
                <w:sz w:val="20"/>
                <w:szCs w:val="20"/>
              </w:rPr>
              <w:t xml:space="preserve">/aracne/annotated_image</w:t>
            </w:r>
          </w:p>
        </w:tc>
      </w:tr>
    </w:tbl>
    <w:p>
      <w:pPr>
        <w:spacing w:after="160"/>
      </w:pPr>
    </w:p>
    <w:p>
      <w:pPr>
        <w:pStyle w:val="Heading2"/>
        <w:spacing w:after="120" w:before="240"/>
      </w:pPr>
      <w:r>
        <w:rPr>
          <w:b/>
          <w:bCs/>
          <w:color w:val="2E6B84"/>
          <w:sz w:val="24"/>
          <w:szCs w:val="24"/>
        </w:rPr>
        <w:t xml:space="preserve">7.2. Interfaces customizadas</w:t>
      </w:r>
    </w:p>
    <w:p>
      <w:pPr>
        <w:spacing w:after="120" w:line="276"/>
        <w:jc w:val="both"/>
      </w:pPr>
      <w:r>
        <w:rPr>
          <w:b w:val="false"/>
          <w:bCs w:val="false"/>
          <w:i w:val="false"/>
          <w:iCs w:val="false"/>
          <w:sz w:val="22"/>
          <w:szCs w:val="22"/>
        </w:rPr>
        <w:t xml:space="preserve">Será criado o pacote aracne_interfaces contendo a mensagem SpiderID.msg (campos: reino, filo, subfilo, classe, ordem, familia, genero, especie, nome_popular, caracteristicas, confianca, timestamp) e o serviço VisionStatus.srv (resposta: object_count, last_frame_stamp, ok). A definição de interfaces próprias, em vez do uso de mensagens genéricas do tipo String, é o que torna o sistema legível para outros nós e demonstra domínio do modelo de dados do ROS 2.</w:t>
      </w:r>
    </w:p>
    <w:p>
      <w:pPr>
        <w:pStyle w:val="Heading2"/>
        <w:spacing w:after="120" w:before="240"/>
      </w:pPr>
      <w:r>
        <w:rPr>
          <w:b/>
          <w:bCs/>
          <w:color w:val="2E6B84"/>
          <w:sz w:val="24"/>
          <w:szCs w:val="24"/>
        </w:rPr>
        <w:t xml:space="preserve">7.3. Estratégia de classificação e resolução taxonômica</w:t>
      </w:r>
    </w:p>
    <w:p>
      <w:pPr>
        <w:spacing w:after="120" w:line="276"/>
        <w:jc w:val="both"/>
      </w:pPr>
      <w:r>
        <w:rPr>
          <w:b w:val="false"/>
          <w:bCs w:val="false"/>
          <w:i w:val="false"/>
          <w:iCs w:val="false"/>
          <w:sz w:val="22"/>
          <w:szCs w:val="22"/>
        </w:rPr>
        <w:t xml:space="preserve">Decisão de projeto relevante: o modelo de visão computacional não prediz a taxonomia completa. Ele prediz apenas a espécie. A linhagem taxonômica é determinística — dada a espécie, reino, filo, subfilo, classe, ordem, família e gênero são consequência lógica, não inferência. Fazer a rede aprender oito saídas correlacionadas seria desperdício de capacidade e fonte de inconsistência (o modelo poderia predizer uma família incompatível com o gênero).</w:t>
      </w:r>
    </w:p>
    <w:p>
      <w:pPr>
        <w:spacing w:after="120" w:line="276"/>
        <w:jc w:val="both"/>
      </w:pPr>
      <w:r>
        <w:rPr>
          <w:b w:val="false"/>
          <w:bCs w:val="false"/>
          <w:i w:val="false"/>
          <w:iCs w:val="false"/>
          <w:sz w:val="22"/>
          <w:szCs w:val="22"/>
        </w:rPr>
        <w:t xml:space="preserve">A arquitetura adotada é, portanto: a rede neural produz uma distribuição de probabilidade sobre cinco classes (quatro espécies e uma classe negativa); a espécie de maior probabilidade, se acima do limiar de confiança, é usada como chave em um arquivo taxonomy.json que devolve a linhagem completa, o nome popular e as características descritivas. Esse desacoplamento entre percepção e conhecimento simbólico é padrão em sistemas robóticos reais e será justificado no relatório.</w:t>
      </w:r>
    </w:p>
    <w:p>
      <w:pPr>
        <w:spacing w:after="120" w:line="276"/>
        <w:jc w:val="both"/>
      </w:pPr>
      <w:r>
        <w:rPr>
          <w:b w:val="false"/>
          <w:bCs w:val="false"/>
          <w:i w:val="false"/>
          <w:iCs w:val="false"/>
          <w:sz w:val="22"/>
          <w:szCs w:val="22"/>
        </w:rPr>
        <w:t xml:space="preserve">O classificador será construído por transfer learning sobre uma rede pré-treinada leve (MobileNetV3-Small ou EfficientNet-B0), com congelamento do backbone e retreinamento da cabeça de classificação. O modelo será exportado em formato ONNX e executado na VM via onnxruntime, em CPU.</w:t>
      </w:r>
    </w:p>
    <w:p>
      <w:pPr>
        <w:pStyle w:val="Heading2"/>
        <w:spacing w:after="120" w:before="240"/>
      </w:pPr>
      <w:r>
        <w:rPr>
          <w:b/>
          <w:bCs/>
          <w:color w:val="2E6B84"/>
          <w:sz w:val="24"/>
          <w:szCs w:val="24"/>
        </w:rPr>
        <w:t xml:space="preserve">7.4. Espécies do escopo inicial</w:t>
      </w:r>
    </w:p>
    <w:p>
      <w:pPr>
        <w:spacing w:after="120" w:line="276"/>
        <w:jc w:val="both"/>
      </w:pPr>
      <w:r>
        <w:rPr>
          <w:b w:val="false"/>
          <w:bCs w:val="false"/>
          <w:i w:val="false"/>
          <w:iCs w:val="false"/>
          <w:sz w:val="22"/>
          <w:szCs w:val="22"/>
        </w:rPr>
        <w:t xml:space="preserve">A seleção prioriza espécies brasileiras com boa disponibilidade de imagens em acervos públicos e, sobretudo, com separabilidade visual entre si — o que torna o problema tratável com um dataset pequeno. Todas compartilham a linhagem até a classe Arachnida, divergindo a partir da família: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700"/>
        <w:gridCol w:w="3000"/>
      </w:tblGrid>
      <w:tr>
        <w:trPr>
          <w:tblHeader/>
        </w:trPr>
        <w:tc>
          <w:tcPr>
            <w:tcW w:type="dxa" w:w="2400"/>
            <w:shd w:fill="E8EEF2" w:color="auto" w:val="clear"/>
            <w:tcMar>
              <w:top w:type="dxa" w:w="80"/>
              <w:left w:type="dxa" w:w="110"/>
              <w:bottom w:type="dxa" w:w="80"/>
              <w:right w:type="dxa" w:w="110"/>
            </w:tcMar>
          </w:tcPr>
          <w:p>
            <w:pPr>
              <w:spacing w:after="0" w:line="260"/>
              <w:jc w:val="left"/>
            </w:pPr>
            <w:r>
              <w:rPr>
                <w:b/>
                <w:bCs/>
                <w:sz w:val="20"/>
                <w:szCs w:val="20"/>
              </w:rPr>
              <w:t xml:space="preserve">Espécie</w:t>
            </w:r>
          </w:p>
        </w:tc>
        <w:tc>
          <w:tcPr>
            <w:tcW w:type="dxa" w:w="1900"/>
            <w:shd w:fill="E8EEF2" w:color="auto" w:val="clear"/>
            <w:tcMar>
              <w:top w:type="dxa" w:w="80"/>
              <w:left w:type="dxa" w:w="110"/>
              <w:bottom w:type="dxa" w:w="80"/>
              <w:right w:type="dxa" w:w="110"/>
            </w:tcMar>
          </w:tcPr>
          <w:p>
            <w:pPr>
              <w:spacing w:after="0" w:line="260"/>
              <w:jc w:val="left"/>
            </w:pPr>
            <w:r>
              <w:rPr>
                <w:b/>
                <w:bCs/>
                <w:sz w:val="20"/>
                <w:szCs w:val="20"/>
              </w:rPr>
              <w:t xml:space="preserve">Nome popular</w:t>
            </w:r>
          </w:p>
        </w:tc>
        <w:tc>
          <w:tcPr>
            <w:tcW w:type="dxa" w:w="1700"/>
            <w:shd w:fill="E8EEF2" w:color="auto" w:val="clear"/>
            <w:tcMar>
              <w:top w:type="dxa" w:w="80"/>
              <w:left w:type="dxa" w:w="110"/>
              <w:bottom w:type="dxa" w:w="80"/>
              <w:right w:type="dxa" w:w="110"/>
            </w:tcMar>
          </w:tcPr>
          <w:p>
            <w:pPr>
              <w:spacing w:after="0" w:line="260"/>
              <w:jc w:val="left"/>
            </w:pPr>
            <w:r>
              <w:rPr>
                <w:b/>
                <w:bCs/>
                <w:sz w:val="20"/>
                <w:szCs w:val="20"/>
              </w:rPr>
              <w:t xml:space="preserve">Família</w:t>
            </w:r>
          </w:p>
        </w:tc>
        <w:tc>
          <w:tcPr>
            <w:tcW w:type="dxa" w:w="3000"/>
            <w:shd w:fill="E8EEF2" w:color="auto" w:val="clear"/>
            <w:tcMar>
              <w:top w:type="dxa" w:w="80"/>
              <w:left w:type="dxa" w:w="110"/>
              <w:bottom w:type="dxa" w:w="80"/>
              <w:right w:type="dxa" w:w="110"/>
            </w:tcMar>
          </w:tcPr>
          <w:p>
            <w:pPr>
              <w:spacing w:after="0" w:line="260"/>
              <w:jc w:val="left"/>
            </w:pPr>
            <w:r>
              <w:rPr>
                <w:b/>
                <w:bCs/>
                <w:sz w:val="20"/>
                <w:szCs w:val="20"/>
              </w:rPr>
              <w:t xml:space="preserve">Traço visual dominante</w:t>
            </w:r>
          </w:p>
        </w:tc>
      </w:tr>
      <w:tr>
        <w:trPr>
          <w:tblHeader w:val="false"/>
        </w:trPr>
        <w:tc>
          <w:tcPr>
            <w:tcW w:type="dxa" w:w="2400"/>
            <w:tcMar>
              <w:top w:type="dxa" w:w="80"/>
              <w:left w:type="dxa" w:w="110"/>
              <w:bottom w:type="dxa" w:w="80"/>
              <w:right w:type="dxa" w:w="110"/>
            </w:tcMar>
          </w:tcPr>
          <w:p>
            <w:pPr>
              <w:spacing w:after="0" w:line="260"/>
              <w:jc w:val="left"/>
            </w:pPr>
            <w:r>
              <w:rPr>
                <w:b w:val="false"/>
                <w:bCs w:val="false"/>
                <w:sz w:val="20"/>
                <w:szCs w:val="20"/>
              </w:rPr>
              <w:t xml:space="preserve">Latrodectus curacaviensis</w:t>
            </w:r>
          </w:p>
        </w:tc>
        <w:tc>
          <w:tcPr>
            <w:tcW w:type="dxa" w:w="1900"/>
            <w:tcMar>
              <w:top w:type="dxa" w:w="80"/>
              <w:left w:type="dxa" w:w="110"/>
              <w:bottom w:type="dxa" w:w="80"/>
              <w:right w:type="dxa" w:w="110"/>
            </w:tcMar>
          </w:tcPr>
          <w:p>
            <w:pPr>
              <w:spacing w:after="0" w:line="260"/>
              <w:jc w:val="left"/>
            </w:pPr>
            <w:r>
              <w:rPr>
                <w:b w:val="false"/>
                <w:bCs w:val="false"/>
                <w:sz w:val="20"/>
                <w:szCs w:val="20"/>
              </w:rPr>
              <w:t xml:space="preserve">Viúva-negra</w:t>
            </w:r>
          </w:p>
        </w:tc>
        <w:tc>
          <w:tcPr>
            <w:tcW w:type="dxa" w:w="1700"/>
            <w:tcMar>
              <w:top w:type="dxa" w:w="80"/>
              <w:left w:type="dxa" w:w="110"/>
              <w:bottom w:type="dxa" w:w="80"/>
              <w:right w:type="dxa" w:w="110"/>
            </w:tcMar>
          </w:tcPr>
          <w:p>
            <w:pPr>
              <w:spacing w:after="0" w:line="260"/>
              <w:jc w:val="left"/>
            </w:pPr>
            <w:r>
              <w:rPr>
                <w:b w:val="false"/>
                <w:bCs w:val="false"/>
                <w:sz w:val="20"/>
                <w:szCs w:val="20"/>
              </w:rPr>
              <w:t xml:space="preserve">Theridiidae</w:t>
            </w:r>
          </w:p>
        </w:tc>
        <w:tc>
          <w:tcPr>
            <w:tcW w:type="dxa" w:w="3000"/>
            <w:tcMar>
              <w:top w:type="dxa" w:w="80"/>
              <w:left w:type="dxa" w:w="110"/>
              <w:bottom w:type="dxa" w:w="80"/>
              <w:right w:type="dxa" w:w="110"/>
            </w:tcMar>
          </w:tcPr>
          <w:p>
            <w:pPr>
              <w:spacing w:after="0" w:line="260"/>
              <w:jc w:val="left"/>
            </w:pPr>
            <w:r>
              <w:rPr>
                <w:b w:val="false"/>
                <w:bCs w:val="false"/>
                <w:sz w:val="20"/>
                <w:szCs w:val="20"/>
              </w:rPr>
              <w:t xml:space="preserve">Abdome globoso escuro com marcas vermelhas</w:t>
            </w:r>
          </w:p>
        </w:tc>
      </w:tr>
      <w:tr>
        <w:trPr>
          <w:tblHeader w:val="false"/>
        </w:trPr>
        <w:tc>
          <w:tcPr>
            <w:tcW w:type="dxa" w:w="2400"/>
            <w:tcMar>
              <w:top w:type="dxa" w:w="80"/>
              <w:left w:type="dxa" w:w="110"/>
              <w:bottom w:type="dxa" w:w="80"/>
              <w:right w:type="dxa" w:w="110"/>
            </w:tcMar>
          </w:tcPr>
          <w:p>
            <w:pPr>
              <w:spacing w:after="0" w:line="260"/>
              <w:jc w:val="left"/>
            </w:pPr>
            <w:r>
              <w:rPr>
                <w:b w:val="false"/>
                <w:bCs w:val="false"/>
                <w:sz w:val="20"/>
                <w:szCs w:val="20"/>
              </w:rPr>
              <w:t xml:space="preserve">Trichonephila clavipes</w:t>
            </w:r>
          </w:p>
        </w:tc>
        <w:tc>
          <w:tcPr>
            <w:tcW w:type="dxa" w:w="1900"/>
            <w:tcMar>
              <w:top w:type="dxa" w:w="80"/>
              <w:left w:type="dxa" w:w="110"/>
              <w:bottom w:type="dxa" w:w="80"/>
              <w:right w:type="dxa" w:w="110"/>
            </w:tcMar>
          </w:tcPr>
          <w:p>
            <w:pPr>
              <w:spacing w:after="0" w:line="260"/>
              <w:jc w:val="left"/>
            </w:pPr>
            <w:r>
              <w:rPr>
                <w:b w:val="false"/>
                <w:bCs w:val="false"/>
                <w:sz w:val="20"/>
                <w:szCs w:val="20"/>
              </w:rPr>
              <w:t xml:space="preserve">Aranha-de-teia-dourada</w:t>
            </w:r>
          </w:p>
        </w:tc>
        <w:tc>
          <w:tcPr>
            <w:tcW w:type="dxa" w:w="1700"/>
            <w:tcMar>
              <w:top w:type="dxa" w:w="80"/>
              <w:left w:type="dxa" w:w="110"/>
              <w:bottom w:type="dxa" w:w="80"/>
              <w:right w:type="dxa" w:w="110"/>
            </w:tcMar>
          </w:tcPr>
          <w:p>
            <w:pPr>
              <w:spacing w:after="0" w:line="260"/>
              <w:jc w:val="left"/>
            </w:pPr>
            <w:r>
              <w:rPr>
                <w:b w:val="false"/>
                <w:bCs w:val="false"/>
                <w:sz w:val="20"/>
                <w:szCs w:val="20"/>
              </w:rPr>
              <w:t xml:space="preserve">Araneidae</w:t>
            </w:r>
          </w:p>
        </w:tc>
        <w:tc>
          <w:tcPr>
            <w:tcW w:type="dxa" w:w="3000"/>
            <w:tcMar>
              <w:top w:type="dxa" w:w="80"/>
              <w:left w:type="dxa" w:w="110"/>
              <w:bottom w:type="dxa" w:w="80"/>
              <w:right w:type="dxa" w:w="110"/>
            </w:tcMar>
          </w:tcPr>
          <w:p>
            <w:pPr>
              <w:spacing w:after="0" w:line="260"/>
              <w:jc w:val="left"/>
            </w:pPr>
            <w:r>
              <w:rPr>
                <w:b w:val="false"/>
                <w:bCs w:val="false"/>
                <w:sz w:val="20"/>
                <w:szCs w:val="20"/>
              </w:rPr>
              <w:t xml:space="preserve">Corpo alongado, pernas com tufos, seda dourada</w:t>
            </w:r>
          </w:p>
        </w:tc>
      </w:tr>
      <w:tr>
        <w:trPr>
          <w:tblHeader w:val="false"/>
        </w:trPr>
        <w:tc>
          <w:tcPr>
            <w:tcW w:type="dxa" w:w="2400"/>
            <w:tcMar>
              <w:top w:type="dxa" w:w="80"/>
              <w:left w:type="dxa" w:w="110"/>
              <w:bottom w:type="dxa" w:w="80"/>
              <w:right w:type="dxa" w:w="110"/>
            </w:tcMar>
          </w:tcPr>
          <w:p>
            <w:pPr>
              <w:spacing w:after="0" w:line="260"/>
              <w:jc w:val="left"/>
            </w:pPr>
            <w:r>
              <w:rPr>
                <w:b w:val="false"/>
                <w:bCs w:val="false"/>
                <w:sz w:val="20"/>
                <w:szCs w:val="20"/>
              </w:rPr>
              <w:t xml:space="preserve">Lycosa erythrognatha</w:t>
            </w:r>
          </w:p>
        </w:tc>
        <w:tc>
          <w:tcPr>
            <w:tcW w:type="dxa" w:w="1900"/>
            <w:tcMar>
              <w:top w:type="dxa" w:w="80"/>
              <w:left w:type="dxa" w:w="110"/>
              <w:bottom w:type="dxa" w:w="80"/>
              <w:right w:type="dxa" w:w="110"/>
            </w:tcMar>
          </w:tcPr>
          <w:p>
            <w:pPr>
              <w:spacing w:after="0" w:line="260"/>
              <w:jc w:val="left"/>
            </w:pPr>
            <w:r>
              <w:rPr>
                <w:b w:val="false"/>
                <w:bCs w:val="false"/>
                <w:sz w:val="20"/>
                <w:szCs w:val="20"/>
              </w:rPr>
              <w:t xml:space="preserve">Aranha-de-grama</w:t>
            </w:r>
          </w:p>
        </w:tc>
        <w:tc>
          <w:tcPr>
            <w:tcW w:type="dxa" w:w="1700"/>
            <w:tcMar>
              <w:top w:type="dxa" w:w="80"/>
              <w:left w:type="dxa" w:w="110"/>
              <w:bottom w:type="dxa" w:w="80"/>
              <w:right w:type="dxa" w:w="110"/>
            </w:tcMar>
          </w:tcPr>
          <w:p>
            <w:pPr>
              <w:spacing w:after="0" w:line="260"/>
              <w:jc w:val="left"/>
            </w:pPr>
            <w:r>
              <w:rPr>
                <w:b w:val="false"/>
                <w:bCs w:val="false"/>
                <w:sz w:val="20"/>
                <w:szCs w:val="20"/>
              </w:rPr>
              <w:t xml:space="preserve">Lycosidae</w:t>
            </w:r>
          </w:p>
        </w:tc>
        <w:tc>
          <w:tcPr>
            <w:tcW w:type="dxa" w:w="3000"/>
            <w:tcMar>
              <w:top w:type="dxa" w:w="80"/>
              <w:left w:type="dxa" w:w="110"/>
              <w:bottom w:type="dxa" w:w="80"/>
              <w:right w:type="dxa" w:w="110"/>
            </w:tcMar>
          </w:tcPr>
          <w:p>
            <w:pPr>
              <w:spacing w:after="0" w:line="260"/>
              <w:jc w:val="left"/>
            </w:pPr>
            <w:r>
              <w:rPr>
                <w:b w:val="false"/>
                <w:bCs w:val="false"/>
                <w:sz w:val="20"/>
                <w:szCs w:val="20"/>
              </w:rPr>
              <w:t xml:space="preserve">Corpo robusto acinzentado, quelíceras avermelhadas</w:t>
            </w:r>
          </w:p>
        </w:tc>
      </w:tr>
      <w:tr>
        <w:trPr>
          <w:tblHeader w:val="false"/>
        </w:trPr>
        <w:tc>
          <w:tcPr>
            <w:tcW w:type="dxa" w:w="2400"/>
            <w:tcMar>
              <w:top w:type="dxa" w:w="80"/>
              <w:left w:type="dxa" w:w="110"/>
              <w:bottom w:type="dxa" w:w="80"/>
              <w:right w:type="dxa" w:w="110"/>
            </w:tcMar>
          </w:tcPr>
          <w:p>
            <w:pPr>
              <w:spacing w:after="0" w:line="260"/>
              <w:jc w:val="left"/>
            </w:pPr>
            <w:r>
              <w:rPr>
                <w:b w:val="false"/>
                <w:bCs w:val="false"/>
                <w:sz w:val="20"/>
                <w:szCs w:val="20"/>
              </w:rPr>
              <w:t xml:space="preserve">Avicularia avicularia</w:t>
            </w:r>
          </w:p>
        </w:tc>
        <w:tc>
          <w:tcPr>
            <w:tcW w:type="dxa" w:w="1900"/>
            <w:tcMar>
              <w:top w:type="dxa" w:w="80"/>
              <w:left w:type="dxa" w:w="110"/>
              <w:bottom w:type="dxa" w:w="80"/>
              <w:right w:type="dxa" w:w="110"/>
            </w:tcMar>
          </w:tcPr>
          <w:p>
            <w:pPr>
              <w:spacing w:after="0" w:line="260"/>
              <w:jc w:val="left"/>
            </w:pPr>
            <w:r>
              <w:rPr>
                <w:b w:val="false"/>
                <w:bCs w:val="false"/>
                <w:sz w:val="20"/>
                <w:szCs w:val="20"/>
              </w:rPr>
              <w:t xml:space="preserve">Caranguejeira-rosa</w:t>
            </w:r>
          </w:p>
        </w:tc>
        <w:tc>
          <w:tcPr>
            <w:tcW w:type="dxa" w:w="1700"/>
            <w:tcMar>
              <w:top w:type="dxa" w:w="80"/>
              <w:left w:type="dxa" w:w="110"/>
              <w:bottom w:type="dxa" w:w="80"/>
              <w:right w:type="dxa" w:w="110"/>
            </w:tcMar>
          </w:tcPr>
          <w:p>
            <w:pPr>
              <w:spacing w:after="0" w:line="260"/>
              <w:jc w:val="left"/>
            </w:pPr>
            <w:r>
              <w:rPr>
                <w:b w:val="false"/>
                <w:bCs w:val="false"/>
                <w:sz w:val="20"/>
                <w:szCs w:val="20"/>
              </w:rPr>
              <w:t xml:space="preserve">Theraphosidae</w:t>
            </w:r>
          </w:p>
        </w:tc>
        <w:tc>
          <w:tcPr>
            <w:tcW w:type="dxa" w:w="3000"/>
            <w:tcMar>
              <w:top w:type="dxa" w:w="80"/>
              <w:left w:type="dxa" w:w="110"/>
              <w:bottom w:type="dxa" w:w="80"/>
              <w:right w:type="dxa" w:w="110"/>
            </w:tcMar>
          </w:tcPr>
          <w:p>
            <w:pPr>
              <w:spacing w:after="0" w:line="260"/>
              <w:jc w:val="left"/>
            </w:pPr>
            <w:r>
              <w:rPr>
                <w:b w:val="false"/>
                <w:bCs w:val="false"/>
                <w:sz w:val="20"/>
                <w:szCs w:val="20"/>
              </w:rPr>
              <w:t xml:space="preserve">Porte grande, pilosidade densa, extremidades claras</w:t>
            </w:r>
          </w:p>
        </w:tc>
      </w:tr>
    </w:tbl>
    <w:p>
      <w:pPr>
        <w:spacing w:after="160"/>
      </w:pPr>
    </w:p>
    <w:p>
      <w:pPr>
        <w:spacing w:after="120" w:line="276"/>
        <w:jc w:val="both"/>
      </w:pPr>
      <w:r>
        <w:rPr>
          <w:b w:val="false"/>
          <w:bCs w:val="false"/>
          <w:i/>
          <w:iCs/>
          <w:sz w:val="22"/>
          <w:szCs w:val="22"/>
        </w:rPr>
        <w:t xml:space="preserve">Linhagem comum a todas: Reino Animalia → Filo Arthropoda → Subfilo Chelicerata → Classe Arachnida → Ordem Araneae.</w:t>
      </w:r>
    </w:p>
    <w:p>
      <w:pPr>
        <w:pStyle w:val="Heading1"/>
        <w:spacing w:after="160" w:before="320"/>
      </w:pPr>
      <w:r>
        <w:rPr>
          <w:b/>
          <w:bCs/>
          <w:color w:val="1F4E5F"/>
          <w:sz w:val="28"/>
          <w:szCs w:val="28"/>
        </w:rPr>
        <w:t xml:space="preserve">8. Stack Tecnológica e Ambiente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8EEF2" w:color="auto" w:val="clear"/>
            <w:tcMar>
              <w:top w:type="dxa" w:w="80"/>
              <w:left w:type="dxa" w:w="110"/>
              <w:bottom w:type="dxa" w:w="80"/>
              <w:right w:type="dxa" w:w="110"/>
            </w:tcMar>
          </w:tcPr>
          <w:p>
            <w:pPr>
              <w:spacing w:after="0" w:line="260"/>
              <w:jc w:val="left"/>
            </w:pPr>
            <w:r>
              <w:rPr>
                <w:b/>
                <w:bCs/>
                <w:sz w:val="20"/>
                <w:szCs w:val="20"/>
              </w:rPr>
              <w:t xml:space="preserve">Camada</w:t>
            </w:r>
          </w:p>
        </w:tc>
        <w:tc>
          <w:tcPr>
            <w:tcW w:type="dxa" w:w="6400"/>
            <w:shd w:fill="E8EEF2" w:color="auto" w:val="clear"/>
            <w:tcMar>
              <w:top w:type="dxa" w:w="80"/>
              <w:left w:type="dxa" w:w="110"/>
              <w:bottom w:type="dxa" w:w="80"/>
              <w:right w:type="dxa" w:w="110"/>
            </w:tcMar>
          </w:tcPr>
          <w:p>
            <w:pPr>
              <w:spacing w:after="0" w:line="260"/>
              <w:jc w:val="left"/>
            </w:pPr>
            <w:r>
              <w:rPr>
                <w:b/>
                <w:bCs/>
                <w:sz w:val="20"/>
                <w:szCs w:val="20"/>
              </w:rPr>
              <w:t xml:space="preserve">Tecnologia</w:t>
            </w:r>
          </w:p>
        </w:tc>
      </w:tr>
      <w:tr>
        <w:trPr>
          <w:tblHeader w:val="false"/>
        </w:trPr>
        <w:tc>
          <w:tcPr>
            <w:tcW w:type="dxa" w:w="2600"/>
            <w:tcMar>
              <w:top w:type="dxa" w:w="80"/>
              <w:left w:type="dxa" w:w="110"/>
              <w:bottom w:type="dxa" w:w="80"/>
              <w:right w:type="dxa" w:w="110"/>
            </w:tcMar>
          </w:tcPr>
          <w:p>
            <w:pPr>
              <w:spacing w:after="0" w:line="260"/>
              <w:jc w:val="left"/>
            </w:pPr>
            <w:r>
              <w:rPr>
                <w:b/>
                <w:bCs/>
                <w:sz w:val="20"/>
                <w:szCs w:val="20"/>
              </w:rPr>
              <w:t xml:space="preserve">Host</w:t>
            </w:r>
          </w:p>
        </w:tc>
        <w:tc>
          <w:tcPr>
            <w:tcW w:type="dxa" w:w="6400"/>
            <w:tcMar>
              <w:top w:type="dxa" w:w="80"/>
              <w:left w:type="dxa" w:w="110"/>
              <w:bottom w:type="dxa" w:w="80"/>
              <w:right w:type="dxa" w:w="110"/>
            </w:tcMar>
          </w:tcPr>
          <w:p>
            <w:pPr>
              <w:spacing w:after="0" w:line="260"/>
              <w:jc w:val="left"/>
            </w:pPr>
            <w:r>
              <w:rPr>
                <w:b w:val="false"/>
                <w:bCs w:val="false"/>
                <w:sz w:val="20"/>
                <w:szCs w:val="20"/>
              </w:rPr>
              <w:t xml:space="preserve">Fedora Linux (instalação nativa), 8 GB RAM</w:t>
            </w:r>
          </w:p>
        </w:tc>
      </w:tr>
      <w:tr>
        <w:trPr>
          <w:tblHeader w:val="false"/>
        </w:trPr>
        <w:tc>
          <w:tcPr>
            <w:tcW w:type="dxa" w:w="2600"/>
            <w:tcMar>
              <w:top w:type="dxa" w:w="80"/>
              <w:left w:type="dxa" w:w="110"/>
              <w:bottom w:type="dxa" w:w="80"/>
              <w:right w:type="dxa" w:w="110"/>
            </w:tcMar>
          </w:tcPr>
          <w:p>
            <w:pPr>
              <w:spacing w:after="0" w:line="260"/>
              <w:jc w:val="left"/>
            </w:pPr>
            <w:r>
              <w:rPr>
                <w:b/>
                <w:bCs/>
                <w:sz w:val="20"/>
                <w:szCs w:val="20"/>
              </w:rPr>
              <w:t xml:space="preserve">Ambiente ROS 2</w:t>
            </w:r>
          </w:p>
        </w:tc>
        <w:tc>
          <w:tcPr>
            <w:tcW w:type="dxa" w:w="6400"/>
            <w:tcMar>
              <w:top w:type="dxa" w:w="80"/>
              <w:left w:type="dxa" w:w="110"/>
              <w:bottom w:type="dxa" w:w="80"/>
              <w:right w:type="dxa" w:w="110"/>
            </w:tcMar>
          </w:tcPr>
          <w:p>
            <w:pPr>
              <w:spacing w:after="0" w:line="260"/>
              <w:jc w:val="left"/>
            </w:pPr>
            <w:r>
              <w:rPr>
                <w:b w:val="false"/>
                <w:bCs w:val="false"/>
                <w:sz w:val="20"/>
                <w:szCs w:val="20"/>
              </w:rPr>
              <w:t xml:space="preserve">Ubuntu 22.04 LTS (VirtualBox com a ISO fornecida, ou container oficial ROS 2 — ver docs/decisoes.md)</w:t>
            </w:r>
          </w:p>
        </w:tc>
      </w:tr>
      <w:tr>
        <w:trPr>
          <w:tblHeader w:val="false"/>
        </w:trPr>
        <w:tc>
          <w:tcPr>
            <w:tcW w:type="dxa" w:w="2600"/>
            <w:tcMar>
              <w:top w:type="dxa" w:w="80"/>
              <w:left w:type="dxa" w:w="110"/>
              <w:bottom w:type="dxa" w:w="80"/>
              <w:right w:type="dxa" w:w="110"/>
            </w:tcMar>
          </w:tcPr>
          <w:p>
            <w:pPr>
              <w:spacing w:after="0" w:line="260"/>
              <w:jc w:val="left"/>
            </w:pPr>
            <w:r>
              <w:rPr>
                <w:b/>
                <w:bCs/>
                <w:sz w:val="20"/>
                <w:szCs w:val="20"/>
              </w:rPr>
              <w:t xml:space="preserve">Versionamento e entrega</w:t>
            </w:r>
          </w:p>
        </w:tc>
        <w:tc>
          <w:tcPr>
            <w:tcW w:type="dxa" w:w="6400"/>
            <w:tcMar>
              <w:top w:type="dxa" w:w="80"/>
              <w:left w:type="dxa" w:w="110"/>
              <w:bottom w:type="dxa" w:w="80"/>
              <w:right w:type="dxa" w:w="110"/>
            </w:tcMar>
          </w:tcPr>
          <w:p>
            <w:pPr>
              <w:spacing w:after="0" w:line="260"/>
              <w:jc w:val="left"/>
            </w:pPr>
            <w:r>
              <w:rPr>
                <w:b w:val="false"/>
                <w:bCs w:val="false"/>
                <w:sz w:val="20"/>
                <w:szCs w:val="20"/>
              </w:rPr>
              <w:t xml:space="preserve">GitHub Classroom (branch dev, main, entrega-tpN e tag tpN) + Moodle</w:t>
            </w:r>
          </w:p>
        </w:tc>
      </w:tr>
      <w:tr>
        <w:trPr>
          <w:tblHeader w:val="false"/>
        </w:trPr>
        <w:tc>
          <w:tcPr>
            <w:tcW w:type="dxa" w:w="2600"/>
            <w:tcMar>
              <w:top w:type="dxa" w:w="80"/>
              <w:left w:type="dxa" w:w="110"/>
              <w:bottom w:type="dxa" w:w="80"/>
              <w:right w:type="dxa" w:w="110"/>
            </w:tcMar>
          </w:tcPr>
          <w:p>
            <w:pPr>
              <w:spacing w:after="0" w:line="260"/>
              <w:jc w:val="left"/>
            </w:pPr>
            <w:r>
              <w:rPr>
                <w:b/>
                <w:bCs/>
                <w:sz w:val="20"/>
                <w:szCs w:val="20"/>
              </w:rPr>
              <w:t xml:space="preserve">Middleware robótico</w:t>
            </w:r>
          </w:p>
        </w:tc>
        <w:tc>
          <w:tcPr>
            <w:tcW w:type="dxa" w:w="6400"/>
            <w:tcMar>
              <w:top w:type="dxa" w:w="80"/>
              <w:left w:type="dxa" w:w="110"/>
              <w:bottom w:type="dxa" w:w="80"/>
              <w:right w:type="dxa" w:w="110"/>
            </w:tcMar>
          </w:tcPr>
          <w:p>
            <w:pPr>
              <w:spacing w:after="0" w:line="260"/>
              <w:jc w:val="left"/>
            </w:pPr>
            <w:r>
              <w:rPr>
                <w:b w:val="false"/>
                <w:bCs w:val="false"/>
                <w:sz w:val="20"/>
                <w:szCs w:val="20"/>
              </w:rPr>
              <w:t xml:space="preserve">ROS 2 Humble Hawksbill</w:t>
            </w:r>
          </w:p>
        </w:tc>
      </w:tr>
      <w:tr>
        <w:trPr>
          <w:tblHeader w:val="false"/>
        </w:trPr>
        <w:tc>
          <w:tcPr>
            <w:tcW w:type="dxa" w:w="2600"/>
            <w:tcMar>
              <w:top w:type="dxa" w:w="80"/>
              <w:left w:type="dxa" w:w="110"/>
              <w:bottom w:type="dxa" w:w="80"/>
              <w:right w:type="dxa" w:w="110"/>
            </w:tcMar>
          </w:tcPr>
          <w:p>
            <w:pPr>
              <w:spacing w:after="0" w:line="260"/>
              <w:jc w:val="left"/>
            </w:pPr>
            <w:r>
              <w:rPr>
                <w:b/>
                <w:bCs/>
                <w:sz w:val="20"/>
                <w:szCs w:val="20"/>
              </w:rPr>
              <w:t xml:space="preserve">Build system</w:t>
            </w:r>
          </w:p>
        </w:tc>
        <w:tc>
          <w:tcPr>
            <w:tcW w:type="dxa" w:w="6400"/>
            <w:tcMar>
              <w:top w:type="dxa" w:w="80"/>
              <w:left w:type="dxa" w:w="110"/>
              <w:bottom w:type="dxa" w:w="80"/>
              <w:right w:type="dxa" w:w="110"/>
            </w:tcMar>
          </w:tcPr>
          <w:p>
            <w:pPr>
              <w:spacing w:after="0" w:line="260"/>
              <w:jc w:val="left"/>
            </w:pPr>
            <w:r>
              <w:rPr>
                <w:b w:val="false"/>
                <w:bCs w:val="false"/>
                <w:sz w:val="20"/>
                <w:szCs w:val="20"/>
              </w:rPr>
              <w:t xml:space="preserve">Colcon, com workspace ~/aracne_ws</w:t>
            </w:r>
          </w:p>
        </w:tc>
      </w:tr>
      <w:tr>
        <w:trPr>
          <w:tblHeader w:val="false"/>
        </w:trPr>
        <w:tc>
          <w:tcPr>
            <w:tcW w:type="dxa" w:w="2600"/>
            <w:tcMar>
              <w:top w:type="dxa" w:w="80"/>
              <w:left w:type="dxa" w:w="110"/>
              <w:bottom w:type="dxa" w:w="80"/>
              <w:right w:type="dxa" w:w="110"/>
            </w:tcMar>
          </w:tcPr>
          <w:p>
            <w:pPr>
              <w:spacing w:after="0" w:line="260"/>
              <w:jc w:val="left"/>
            </w:pPr>
            <w:r>
              <w:rPr>
                <w:b/>
                <w:bCs/>
                <w:sz w:val="20"/>
                <w:szCs w:val="20"/>
              </w:rPr>
              <w:t xml:space="preserve">Visão computacional</w:t>
            </w:r>
          </w:p>
        </w:tc>
        <w:tc>
          <w:tcPr>
            <w:tcW w:type="dxa" w:w="6400"/>
            <w:tcMar>
              <w:top w:type="dxa" w:w="80"/>
              <w:left w:type="dxa" w:w="110"/>
              <w:bottom w:type="dxa" w:w="80"/>
              <w:right w:type="dxa" w:w="110"/>
            </w:tcMar>
          </w:tcPr>
          <w:p>
            <w:pPr>
              <w:spacing w:after="0" w:line="260"/>
              <w:jc w:val="left"/>
            </w:pPr>
            <w:r>
              <w:rPr>
                <w:b w:val="false"/>
                <w:bCs w:val="false"/>
                <w:sz w:val="20"/>
                <w:szCs w:val="20"/>
              </w:rPr>
              <w:t xml:space="preserve">OpenCV 4 (Python), cv_bridge</w:t>
            </w:r>
          </w:p>
        </w:tc>
      </w:tr>
      <w:tr>
        <w:trPr>
          <w:tblHeader w:val="false"/>
        </w:trPr>
        <w:tc>
          <w:tcPr>
            <w:tcW w:type="dxa" w:w="2600"/>
            <w:tcMar>
              <w:top w:type="dxa" w:w="80"/>
              <w:left w:type="dxa" w:w="110"/>
              <w:bottom w:type="dxa" w:w="80"/>
              <w:right w:type="dxa" w:w="110"/>
            </w:tcMar>
          </w:tcPr>
          <w:p>
            <w:pPr>
              <w:spacing w:after="0" w:line="260"/>
              <w:jc w:val="left"/>
            </w:pPr>
            <w:r>
              <w:rPr>
                <w:b/>
                <w:bCs/>
                <w:sz w:val="20"/>
                <w:szCs w:val="20"/>
              </w:rPr>
              <w:t xml:space="preserve">Aprendizado de máquina</w:t>
            </w:r>
          </w:p>
        </w:tc>
        <w:tc>
          <w:tcPr>
            <w:tcW w:type="dxa" w:w="6400"/>
            <w:tcMar>
              <w:top w:type="dxa" w:w="80"/>
              <w:left w:type="dxa" w:w="110"/>
              <w:bottom w:type="dxa" w:w="80"/>
              <w:right w:type="dxa" w:w="110"/>
            </w:tcMar>
          </w:tcPr>
          <w:p>
            <w:pPr>
              <w:spacing w:after="0" w:line="260"/>
              <w:jc w:val="left"/>
            </w:pPr>
            <w:r>
              <w:rPr>
                <w:b w:val="false"/>
                <w:bCs w:val="false"/>
                <w:sz w:val="20"/>
                <w:szCs w:val="20"/>
              </w:rPr>
              <w:t xml:space="preserve">PyTorch para treinamento (nuvem); ONNX Runtime para inferência (VM)</w:t>
            </w:r>
          </w:p>
        </w:tc>
      </w:tr>
      <w:tr>
        <w:trPr>
          <w:tblHeader w:val="false"/>
        </w:trPr>
        <w:tc>
          <w:tcPr>
            <w:tcW w:type="dxa" w:w="2600"/>
            <w:tcMar>
              <w:top w:type="dxa" w:w="80"/>
              <w:left w:type="dxa" w:w="110"/>
              <w:bottom w:type="dxa" w:w="80"/>
              <w:right w:type="dxa" w:w="110"/>
            </w:tcMar>
          </w:tcPr>
          <w:p>
            <w:pPr>
              <w:spacing w:after="0" w:line="260"/>
              <w:jc w:val="left"/>
            </w:pPr>
            <w:r>
              <w:rPr>
                <w:b/>
                <w:bCs/>
                <w:sz w:val="20"/>
                <w:szCs w:val="20"/>
              </w:rPr>
              <w:t xml:space="preserve">Linguagem</w:t>
            </w:r>
          </w:p>
        </w:tc>
        <w:tc>
          <w:tcPr>
            <w:tcW w:type="dxa" w:w="6400"/>
            <w:tcMar>
              <w:top w:type="dxa" w:w="80"/>
              <w:left w:type="dxa" w:w="110"/>
              <w:bottom w:type="dxa" w:w="80"/>
              <w:right w:type="dxa" w:w="110"/>
            </w:tcMar>
          </w:tcPr>
          <w:p>
            <w:pPr>
              <w:spacing w:after="0" w:line="260"/>
              <w:jc w:val="left"/>
            </w:pPr>
            <w:r>
              <w:rPr>
                <w:b w:val="false"/>
                <w:bCs w:val="false"/>
                <w:sz w:val="20"/>
                <w:szCs w:val="20"/>
              </w:rPr>
              <w:t xml:space="preserve">Python 3.10 (rclpy)</w:t>
            </w:r>
          </w:p>
        </w:tc>
      </w:tr>
      <w:tr>
        <w:trPr>
          <w:tblHeader w:val="false"/>
        </w:trPr>
        <w:tc>
          <w:tcPr>
            <w:tcW w:type="dxa" w:w="2600"/>
            <w:tcMar>
              <w:top w:type="dxa" w:w="80"/>
              <w:left w:type="dxa" w:w="110"/>
              <w:bottom w:type="dxa" w:w="80"/>
              <w:right w:type="dxa" w:w="110"/>
            </w:tcMar>
          </w:tcPr>
          <w:p>
            <w:pPr>
              <w:spacing w:after="0" w:line="260"/>
              <w:jc w:val="left"/>
            </w:pPr>
            <w:r>
              <w:rPr>
                <w:b/>
                <w:bCs/>
                <w:sz w:val="20"/>
                <w:szCs w:val="20"/>
              </w:rPr>
              <w:t xml:space="preserve">Camera</w:t>
            </w:r>
          </w:p>
        </w:tc>
        <w:tc>
          <w:tcPr>
            <w:tcW w:type="dxa" w:w="6400"/>
            <w:tcMar>
              <w:top w:type="dxa" w:w="80"/>
              <w:left w:type="dxa" w:w="110"/>
              <w:bottom w:type="dxa" w:w="80"/>
              <w:right w:type="dxa" w:w="110"/>
            </w:tcMar>
          </w:tcPr>
          <w:p>
            <w:pPr>
              <w:spacing w:after="0" w:line="260"/>
              <w:jc w:val="left"/>
            </w:pPr>
            <w:r>
              <w:rPr>
                <w:b w:val="false"/>
                <w:bCs w:val="false"/>
                <w:sz w:val="20"/>
                <w:szCs w:val="20"/>
              </w:rPr>
              <w:t xml:space="preserve">Logitech 720p USB, com fallback automatico para fonte sintetica</w:t>
            </w:r>
          </w:p>
        </w:tc>
      </w:tr>
      <w:tr>
        <w:trPr>
          <w:tblHeader w:val="false"/>
        </w:trPr>
        <w:tc>
          <w:tcPr>
            <w:tcW w:type="dxa" w:w="2600"/>
            <w:tcMar>
              <w:top w:type="dxa" w:w="80"/>
              <w:left w:type="dxa" w:w="110"/>
              <w:bottom w:type="dxa" w:w="80"/>
              <w:right w:type="dxa" w:w="110"/>
            </w:tcMar>
          </w:tcPr>
          <w:p>
            <w:pPr>
              <w:spacing w:after="0" w:line="260"/>
              <w:jc w:val="left"/>
            </w:pPr>
            <w:r>
              <w:rPr>
                <w:b/>
                <w:bCs/>
                <w:sz w:val="20"/>
                <w:szCs w:val="20"/>
              </w:rPr>
              <w:t xml:space="preserve">Hardware opcional</w:t>
            </w:r>
          </w:p>
        </w:tc>
        <w:tc>
          <w:tcPr>
            <w:tcW w:type="dxa" w:w="6400"/>
            <w:tcMar>
              <w:top w:type="dxa" w:w="80"/>
              <w:left w:type="dxa" w:w="110"/>
              <w:bottom w:type="dxa" w:w="80"/>
              <w:right w:type="dxa" w:w="110"/>
            </w:tcMar>
          </w:tcPr>
          <w:p>
            <w:pPr>
              <w:spacing w:after="0" w:line="260"/>
              <w:jc w:val="left"/>
            </w:pPr>
            <w:r>
              <w:rPr>
                <w:b w:val="false"/>
                <w:bCs w:val="false"/>
                <w:sz w:val="20"/>
                <w:szCs w:val="20"/>
              </w:rPr>
              <w:t xml:space="preserve">Raspberry Pi 3 — avaliação de viabilidade como nó remoto de aquisição</w:t>
            </w:r>
          </w:p>
        </w:tc>
      </w:tr>
      <w:tr>
        <w:trPr>
          <w:tblHeader w:val="false"/>
        </w:trPr>
        <w:tc>
          <w:tcPr>
            <w:tcW w:type="dxa" w:w="2600"/>
            <w:tcMar>
              <w:top w:type="dxa" w:w="80"/>
              <w:left w:type="dxa" w:w="110"/>
              <w:bottom w:type="dxa" w:w="80"/>
              <w:right w:type="dxa" w:w="110"/>
            </w:tcMar>
          </w:tcPr>
          <w:p>
            <w:pPr>
              <w:spacing w:after="0" w:line="260"/>
              <w:jc w:val="left"/>
            </w:pPr>
            <w:r>
              <w:rPr>
                <w:b/>
                <w:bCs/>
                <w:sz w:val="20"/>
                <w:szCs w:val="20"/>
              </w:rPr>
              <w:t xml:space="preserve">Pacote ROS 2</w:t>
            </w:r>
          </w:p>
        </w:tc>
        <w:tc>
          <w:tcPr>
            <w:tcW w:type="dxa" w:w="6400"/>
            <w:tcMar>
              <w:top w:type="dxa" w:w="80"/>
              <w:left w:type="dxa" w:w="110"/>
              <w:bottom w:type="dxa" w:w="80"/>
              <w:right w:type="dxa" w:w="110"/>
            </w:tcMar>
          </w:tcPr>
          <w:p>
            <w:pPr>
              <w:spacing w:after="0" w:line="260"/>
              <w:jc w:val="left"/>
            </w:pPr>
            <w:r>
              <w:rPr>
                <w:b w:val="false"/>
                <w:bCs w:val="false"/>
                <w:sz w:val="20"/>
                <w:szCs w:val="20"/>
              </w:rPr>
              <w:t xml:space="preserve">percepcao_aracnideos (ament_python)</w:t>
            </w:r>
          </w:p>
        </w:tc>
      </w:tr>
      <w:tr>
        <w:trPr>
          <w:tblHeader w:val="false"/>
        </w:trPr>
        <w:tc>
          <w:tcPr>
            <w:tcW w:type="dxa" w:w="2600"/>
            <w:tcMar>
              <w:top w:type="dxa" w:w="80"/>
              <w:left w:type="dxa" w:w="110"/>
              <w:bottom w:type="dxa" w:w="80"/>
              <w:right w:type="dxa" w:w="110"/>
            </w:tcMar>
          </w:tcPr>
          <w:p>
            <w:pPr>
              <w:spacing w:after="0" w:line="260"/>
              <w:jc w:val="left"/>
            </w:pPr>
            <w:r>
              <w:rPr>
                <w:b/>
                <w:bCs/>
                <w:sz w:val="20"/>
                <w:szCs w:val="20"/>
              </w:rPr>
              <w:t xml:space="preserve">Gravação da defesa</w:t>
            </w:r>
          </w:p>
        </w:tc>
        <w:tc>
          <w:tcPr>
            <w:tcW w:type="dxa" w:w="6400"/>
            <w:tcMar>
              <w:top w:type="dxa" w:w="80"/>
              <w:left w:type="dxa" w:w="110"/>
              <w:bottom w:type="dxa" w:w="80"/>
              <w:right w:type="dxa" w:w="110"/>
            </w:tcMar>
          </w:tcPr>
          <w:p>
            <w:pPr>
              <w:spacing w:after="0" w:line="260"/>
              <w:jc w:val="left"/>
            </w:pPr>
            <w:r>
              <w:rPr>
                <w:b w:val="false"/>
                <w:bCs w:val="false"/>
                <w:sz w:val="20"/>
                <w:szCs w:val="20"/>
              </w:rPr>
              <w:t xml:space="preserve">OBS Studio ou Loom</w:t>
            </w:r>
          </w:p>
        </w:tc>
      </w:tr>
    </w:tbl>
    <w:p>
      <w:pPr>
        <w:spacing w:after="160"/>
      </w:pPr>
    </w:p>
    <w:p>
      <w:pPr>
        <w:spacing w:after="120" w:line="276"/>
        <w:jc w:val="both"/>
      </w:pPr>
      <w:r>
        <w:rPr>
          <w:b w:val="false"/>
          <w:bCs w:val="false"/>
          <w:i w:val="false"/>
          <w:iCs w:val="false"/>
          <w:sz w:val="22"/>
          <w:szCs w:val="22"/>
        </w:rPr>
        <w:t xml:space="preserve">Justificativa da divisão treinamento/inferência: com 8 GB de RAM no host e 4 GB alocados à VM, treinar uma rede convolucional localmente é inviável em tempo hábil. O treinamento será executado em ambiente de nuvem com GPU gratuita, e apenas o modelo exportado (poucos megabytes) retorna para a VM. Essa separação não é uma limitação contornada, mas a prática corrente em robótica: treina-se offline, embarca-se o modelo inferido.</w:t>
      </w:r>
    </w:p>
    <w:p>
      <w:pPr>
        <w:pStyle w:val="Heading1"/>
        <w:spacing w:after="160" w:before="320"/>
      </w:pPr>
      <w:r>
        <w:rPr>
          <w:b/>
          <w:bCs/>
          <w:color w:val="1F4E5F"/>
          <w:sz w:val="28"/>
          <w:szCs w:val="28"/>
        </w:rPr>
        <w:t xml:space="preserve">9. Planejamento das Entregas (TP1 a TP5)</w:t>
      </w:r>
    </w:p>
    <w:p>
      <w:pPr>
        <w:spacing w:after="120" w:line="276"/>
        <w:jc w:val="both"/>
      </w:pPr>
      <w:r>
        <w:rPr>
          <w:b w:val="false"/>
          <w:bCs w:val="false"/>
          <w:i w:val="false"/>
          <w:iCs w:val="false"/>
          <w:sz w:val="22"/>
          <w:szCs w:val="22"/>
        </w:rPr>
        <w:t xml:space="preserve">O planejamento abaixo segue o calendario e os gates oficiais da disciplina. O reconhecimento de aracnideos e o dominio de percepcao do projeto: ele fornece as classes que o sistema enxerga, enquanto a espinha robotica (interfaces, acoes, mapeamento, navegacao e manipulacao) evolui por cima dele a cada TP.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6700"/>
      </w:tblGrid>
      <w:tr>
        <w:trPr>
          <w:tblHeader/>
        </w:trPr>
        <w:tc>
          <w:tcPr>
            <w:tcW w:type="dxa" w:w="800"/>
            <w:shd w:fill="E8EEF2" w:color="auto" w:val="clear"/>
            <w:tcMar>
              <w:top w:type="dxa" w:w="80"/>
              <w:left w:type="dxa" w:w="110"/>
              <w:bottom w:type="dxa" w:w="80"/>
              <w:right w:type="dxa" w:w="110"/>
            </w:tcMar>
          </w:tcPr>
          <w:p>
            <w:pPr>
              <w:spacing w:after="0" w:line="260"/>
              <w:jc w:val="left"/>
            </w:pPr>
            <w:r>
              <w:rPr>
                <w:b/>
                <w:bCs/>
                <w:sz w:val="20"/>
                <w:szCs w:val="20"/>
              </w:rPr>
              <w:t xml:space="preserve">TP</w:t>
            </w:r>
          </w:p>
        </w:tc>
        <w:tc>
          <w:tcPr>
            <w:tcW w:type="dxa" w:w="1500"/>
            <w:shd w:fill="E8EEF2" w:color="auto" w:val="clear"/>
            <w:tcMar>
              <w:top w:type="dxa" w:w="80"/>
              <w:left w:type="dxa" w:w="110"/>
              <w:bottom w:type="dxa" w:w="80"/>
              <w:right w:type="dxa" w:w="110"/>
            </w:tcMar>
          </w:tcPr>
          <w:p>
            <w:pPr>
              <w:spacing w:after="0" w:line="260"/>
              <w:jc w:val="left"/>
            </w:pPr>
            <w:r>
              <w:rPr>
                <w:b/>
                <w:bCs/>
                <w:sz w:val="20"/>
                <w:szCs w:val="20"/>
              </w:rPr>
              <w:t xml:space="preserve">Entrega</w:t>
            </w:r>
          </w:p>
        </w:tc>
        <w:tc>
          <w:tcPr>
            <w:tcW w:type="dxa" w:w="6700"/>
            <w:shd w:fill="E8EEF2" w:color="auto" w:val="clear"/>
            <w:tcMar>
              <w:top w:type="dxa" w:w="80"/>
              <w:left w:type="dxa" w:w="110"/>
              <w:bottom w:type="dxa" w:w="80"/>
              <w:right w:type="dxa" w:w="110"/>
            </w:tcMar>
          </w:tcPr>
          <w:p>
            <w:pPr>
              <w:spacing w:after="0" w:line="260"/>
              <w:jc w:val="left"/>
            </w:pPr>
            <w:r>
              <w:rPr>
                <w:b/>
                <w:bCs/>
                <w:sz w:val="20"/>
                <w:szCs w:val="20"/>
              </w:rPr>
              <w:t xml:space="preserve">Escopo e aplicacao ao dominio</w:t>
            </w:r>
          </w:p>
        </w:tc>
      </w:tr>
      <w:tr>
        <w:trPr>
          <w:tblHeader w:val="false"/>
        </w:trPr>
        <w:tc>
          <w:tcPr>
            <w:tcW w:type="dxa" w:w="800"/>
            <w:tcMar>
              <w:top w:type="dxa" w:w="80"/>
              <w:left w:type="dxa" w:w="110"/>
              <w:bottom w:type="dxa" w:w="80"/>
              <w:right w:type="dxa" w:w="110"/>
            </w:tcMar>
          </w:tcPr>
          <w:p>
            <w:pPr>
              <w:spacing w:after="0" w:line="260"/>
              <w:jc w:val="left"/>
            </w:pPr>
            <w:r>
              <w:rPr>
                <w:b/>
                <w:bCs/>
                <w:sz w:val="20"/>
                <w:szCs w:val="20"/>
              </w:rPr>
              <w:t xml:space="preserve">TP1</w:t>
            </w:r>
          </w:p>
        </w:tc>
        <w:tc>
          <w:tcPr>
            <w:tcW w:type="dxa" w:w="1500"/>
            <w:tcMar>
              <w:top w:type="dxa" w:w="80"/>
              <w:left w:type="dxa" w:w="110"/>
              <w:bottom w:type="dxa" w:w="80"/>
              <w:right w:type="dxa" w:w="110"/>
            </w:tcMar>
          </w:tcPr>
          <w:p>
            <w:pPr>
              <w:spacing w:after="0" w:line="260"/>
              <w:jc w:val="left"/>
            </w:pPr>
            <w:r>
              <w:rPr>
                <w:b w:val="false"/>
                <w:bCs w:val="false"/>
                <w:sz w:val="20"/>
                <w:szCs w:val="20"/>
              </w:rPr>
              <w:t xml:space="preserve">28/08/2026</w:t>
            </w:r>
          </w:p>
        </w:tc>
        <w:tc>
          <w:tcPr>
            <w:tcW w:type="dxa" w:w="6700"/>
            <w:tcMar>
              <w:top w:type="dxa" w:w="80"/>
              <w:left w:type="dxa" w:w="110"/>
              <w:bottom w:type="dxa" w:w="80"/>
              <w:right w:type="dxa" w:w="110"/>
            </w:tcMar>
          </w:tcPr>
          <w:p>
            <w:pPr>
              <w:spacing w:after="0" w:line="260"/>
              <w:jc w:val="left"/>
            </w:pPr>
            <w:r>
              <w:rPr>
                <w:b w:val="false"/>
                <w:bCs w:val="false"/>
                <w:sz w:val="20"/>
                <w:szCs w:val="20"/>
              </w:rPr>
              <w:t xml:space="preserve">Ambiente, comunicacao basica e pipeline inicial de visao. camera_node publica em /camera/image_raw; vision_node converte para HSV, segmenta por cor, conta alvos e serve /vision/status. Gates G1.0 a G1.6.</w:t>
            </w:r>
          </w:p>
        </w:tc>
      </w:tr>
      <w:tr>
        <w:trPr>
          <w:tblHeader w:val="false"/>
        </w:trPr>
        <w:tc>
          <w:tcPr>
            <w:tcW w:type="dxa" w:w="800"/>
            <w:tcMar>
              <w:top w:type="dxa" w:w="80"/>
              <w:left w:type="dxa" w:w="110"/>
              <w:bottom w:type="dxa" w:w="80"/>
              <w:right w:type="dxa" w:w="110"/>
            </w:tcMar>
          </w:tcPr>
          <w:p>
            <w:pPr>
              <w:spacing w:after="0" w:line="260"/>
              <w:jc w:val="left"/>
            </w:pPr>
            <w:r>
              <w:rPr>
                <w:b/>
                <w:bCs/>
                <w:sz w:val="20"/>
                <w:szCs w:val="20"/>
              </w:rPr>
              <w:t xml:space="preserve">TP2</w:t>
            </w:r>
          </w:p>
        </w:tc>
        <w:tc>
          <w:tcPr>
            <w:tcW w:type="dxa" w:w="1500"/>
            <w:tcMar>
              <w:top w:type="dxa" w:w="80"/>
              <w:left w:type="dxa" w:w="110"/>
              <w:bottom w:type="dxa" w:w="80"/>
              <w:right w:type="dxa" w:w="110"/>
            </w:tcMar>
          </w:tcPr>
          <w:p>
            <w:pPr>
              <w:spacing w:after="0" w:line="260"/>
              <w:jc w:val="left"/>
            </w:pPr>
            <w:r>
              <w:rPr>
                <w:b w:val="false"/>
                <w:bCs w:val="false"/>
                <w:sz w:val="20"/>
                <w:szCs w:val="20"/>
              </w:rPr>
              <w:t xml:space="preserve">25/09/2026</w:t>
            </w:r>
          </w:p>
        </w:tc>
        <w:tc>
          <w:tcPr>
            <w:tcW w:type="dxa" w:w="6700"/>
            <w:tcMar>
              <w:top w:type="dxa" w:w="80"/>
              <w:left w:type="dxa" w:w="110"/>
              <w:bottom w:type="dxa" w:w="80"/>
              <w:right w:type="dxa" w:w="110"/>
            </w:tcMar>
          </w:tcPr>
          <w:p>
            <w:pPr>
              <w:spacing w:after="0" w:line="260"/>
              <w:jc w:val="left"/>
            </w:pPr>
            <w:r>
              <w:rPr>
                <w:b w:val="false"/>
                <w:bCs w:val="false"/>
                <w:sz w:val="20"/>
                <w:szCs w:val="20"/>
              </w:rPr>
              <w:t xml:space="preserve">Interfaces proprias, acoes e parametrizacao. Pacote percepcao_aracnideos_interfaces com SpiderID.msg e VisionStatus.srv; action de varredura com feedback periodico e cancelamento; deteccao evoluida com metrica declarada; parametros em YAML e URDF no RViz2. Gates G2.0 a G2.6.</w:t>
            </w:r>
          </w:p>
        </w:tc>
      </w:tr>
      <w:tr>
        <w:trPr>
          <w:tblHeader w:val="false"/>
        </w:trPr>
        <w:tc>
          <w:tcPr>
            <w:tcW w:type="dxa" w:w="800"/>
            <w:tcMar>
              <w:top w:type="dxa" w:w="80"/>
              <w:left w:type="dxa" w:w="110"/>
              <w:bottom w:type="dxa" w:w="80"/>
              <w:right w:type="dxa" w:w="110"/>
            </w:tcMar>
          </w:tcPr>
          <w:p>
            <w:pPr>
              <w:spacing w:after="0" w:line="260"/>
              <w:jc w:val="left"/>
            </w:pPr>
            <w:r>
              <w:rPr>
                <w:b/>
                <w:bCs/>
                <w:sz w:val="20"/>
                <w:szCs w:val="20"/>
              </w:rPr>
              <w:t xml:space="preserve">TP3</w:t>
            </w:r>
          </w:p>
        </w:tc>
        <w:tc>
          <w:tcPr>
            <w:tcW w:type="dxa" w:w="1500"/>
            <w:tcMar>
              <w:top w:type="dxa" w:w="80"/>
              <w:left w:type="dxa" w:w="110"/>
              <w:bottom w:type="dxa" w:w="80"/>
              <w:right w:type="dxa" w:w="110"/>
            </w:tcMar>
          </w:tcPr>
          <w:p>
            <w:pPr>
              <w:spacing w:after="0" w:line="260"/>
              <w:jc w:val="left"/>
            </w:pPr>
            <w:r>
              <w:rPr>
                <w:b w:val="false"/>
                <w:bCs w:val="false"/>
                <w:sz w:val="20"/>
                <w:szCs w:val="20"/>
              </w:rPr>
              <w:t xml:space="preserve">23/10/2026</w:t>
            </w:r>
          </w:p>
        </w:tc>
        <w:tc>
          <w:tcPr>
            <w:tcW w:type="dxa" w:w="6700"/>
            <w:tcMar>
              <w:top w:type="dxa" w:w="80"/>
              <w:left w:type="dxa" w:w="110"/>
              <w:bottom w:type="dxa" w:w="80"/>
              <w:right w:type="dxa" w:w="110"/>
            </w:tcMar>
          </w:tcPr>
          <w:p>
            <w:pPr>
              <w:spacing w:after="0" w:line="260"/>
              <w:jc w:val="left"/>
            </w:pPr>
            <w:r>
              <w:rPr>
                <w:b w:val="false"/>
                <w:bCs w:val="false"/>
                <w:sz w:val="20"/>
                <w:szCs w:val="20"/>
              </w:rPr>
              <w:t xml:space="preserve">Integracao, mapeamento e percepcao avancada. bringup.launch.py subindo o sistema inteiro; cenario em Gazebo; arvore TF completa; SLAM Toolbox com mapa persistido; segmentacao por instancia publicando as especies em /vision/segmented. Gates G3.0 a G3.6.</w:t>
            </w:r>
          </w:p>
        </w:tc>
      </w:tr>
      <w:tr>
        <w:trPr>
          <w:tblHeader w:val="false"/>
        </w:trPr>
        <w:tc>
          <w:tcPr>
            <w:tcW w:type="dxa" w:w="800"/>
            <w:tcMar>
              <w:top w:type="dxa" w:w="80"/>
              <w:left w:type="dxa" w:w="110"/>
              <w:bottom w:type="dxa" w:w="80"/>
              <w:right w:type="dxa" w:w="110"/>
            </w:tcMar>
          </w:tcPr>
          <w:p>
            <w:pPr>
              <w:spacing w:after="0" w:line="260"/>
              <w:jc w:val="left"/>
            </w:pPr>
            <w:r>
              <w:rPr>
                <w:b/>
                <w:bCs/>
                <w:sz w:val="20"/>
                <w:szCs w:val="20"/>
              </w:rPr>
              <w:t xml:space="preserve">TP4</w:t>
            </w:r>
          </w:p>
        </w:tc>
        <w:tc>
          <w:tcPr>
            <w:tcW w:type="dxa" w:w="1500"/>
            <w:tcMar>
              <w:top w:type="dxa" w:w="80"/>
              <w:left w:type="dxa" w:w="110"/>
              <w:bottom w:type="dxa" w:w="80"/>
              <w:right w:type="dxa" w:w="110"/>
            </w:tcMar>
          </w:tcPr>
          <w:p>
            <w:pPr>
              <w:spacing w:after="0" w:line="260"/>
              <w:jc w:val="left"/>
            </w:pPr>
            <w:r>
              <w:rPr>
                <w:b w:val="false"/>
                <w:bCs w:val="false"/>
                <w:sz w:val="20"/>
                <w:szCs w:val="20"/>
              </w:rPr>
              <w:t xml:space="preserve">21/11/2026 ate 12h</w:t>
            </w:r>
          </w:p>
        </w:tc>
        <w:tc>
          <w:tcPr>
            <w:tcW w:type="dxa" w:w="6700"/>
            <w:tcMar>
              <w:top w:type="dxa" w:w="80"/>
              <w:left w:type="dxa" w:w="110"/>
              <w:bottom w:type="dxa" w:w="80"/>
              <w:right w:type="dxa" w:w="110"/>
            </w:tcMar>
          </w:tcPr>
          <w:p>
            <w:pPr>
              <w:spacing w:after="0" w:line="260"/>
              <w:jc w:val="left"/>
            </w:pPr>
            <w:r>
              <w:rPr>
                <w:b w:val="false"/>
                <w:bCs w:val="false"/>
                <w:sz w:val="20"/>
                <w:szCs w:val="20"/>
              </w:rPr>
              <w:t xml:space="preserve">Navegacao autonoma, registro e percepcao veicular. Nav2 com o mapa do TP3; navegacao por waypoints; comportamento de obstaculo; ros2 bag reproduzivel; percepcao veicular no MetaDrive; CNN treinada com no minimo 500 frames, comparacao com e sem augmentation e matriz de confusao — e aqui que o classificador de especies entra em regime. Gates G4.0 a G4.7.</w:t>
            </w:r>
          </w:p>
        </w:tc>
      </w:tr>
      <w:tr>
        <w:trPr>
          <w:tblHeader w:val="false"/>
        </w:trPr>
        <w:tc>
          <w:tcPr>
            <w:tcW w:type="dxa" w:w="800"/>
            <w:tcMar>
              <w:top w:type="dxa" w:w="80"/>
              <w:left w:type="dxa" w:w="110"/>
              <w:bottom w:type="dxa" w:w="80"/>
              <w:right w:type="dxa" w:w="110"/>
            </w:tcMar>
          </w:tcPr>
          <w:p>
            <w:pPr>
              <w:spacing w:after="0" w:line="260"/>
              <w:jc w:val="left"/>
            </w:pPr>
            <w:r>
              <w:rPr>
                <w:b/>
                <w:bCs/>
                <w:sz w:val="20"/>
                <w:szCs w:val="20"/>
              </w:rPr>
              <w:t xml:space="preserve">TP5</w:t>
            </w:r>
          </w:p>
        </w:tc>
        <w:tc>
          <w:tcPr>
            <w:tcW w:type="dxa" w:w="1500"/>
            <w:tcMar>
              <w:top w:type="dxa" w:w="80"/>
              <w:left w:type="dxa" w:w="110"/>
              <w:bottom w:type="dxa" w:w="80"/>
              <w:right w:type="dxa" w:w="110"/>
            </w:tcMar>
          </w:tcPr>
          <w:p>
            <w:pPr>
              <w:spacing w:after="0" w:line="260"/>
              <w:jc w:val="left"/>
            </w:pPr>
            <w:r>
              <w:rPr>
                <w:b w:val="false"/>
                <w:bCs w:val="false"/>
                <w:sz w:val="20"/>
                <w:szCs w:val="20"/>
              </w:rPr>
              <w:t xml:space="preserve">27/11/2026</w:t>
            </w:r>
          </w:p>
        </w:tc>
        <w:tc>
          <w:tcPr>
            <w:tcW w:type="dxa" w:w="6700"/>
            <w:tcMar>
              <w:top w:type="dxa" w:w="80"/>
              <w:left w:type="dxa" w:w="110"/>
              <w:bottom w:type="dxa" w:w="80"/>
              <w:right w:type="dxa" w:w="110"/>
            </w:tcMar>
          </w:tcPr>
          <w:p>
            <w:pPr>
              <w:spacing w:after="0" w:line="260"/>
              <w:jc w:val="left"/>
            </w:pPr>
            <w:r>
              <w:rPr>
                <w:b w:val="false"/>
                <w:bCs w:val="false"/>
                <w:sz w:val="20"/>
                <w:szCs w:val="20"/>
              </w:rPr>
              <w:t xml:space="preserve">Manipulacao, aprendizado e validacao. MoveIt 2 planejando para tres poses; dataset de mil frames; baseline PID medido; Behavioral Cloning comparado ao PID; PPO no highway-env. Gates G5.0 a G5.7.</w:t>
            </w:r>
          </w:p>
        </w:tc>
      </w:tr>
      <w:tr>
        <w:trPr>
          <w:tblHeader w:val="false"/>
        </w:trPr>
        <w:tc>
          <w:tcPr>
            <w:tcW w:type="dxa" w:w="800"/>
            <w:tcMar>
              <w:top w:type="dxa" w:w="80"/>
              <w:left w:type="dxa" w:w="110"/>
              <w:bottom w:type="dxa" w:w="80"/>
              <w:right w:type="dxa" w:w="110"/>
            </w:tcMar>
          </w:tcPr>
          <w:p>
            <w:pPr>
              <w:spacing w:after="0" w:line="260"/>
              <w:jc w:val="left"/>
            </w:pPr>
            <w:r>
              <w:rPr>
                <w:b/>
                <w:bCs/>
                <w:sz w:val="20"/>
                <w:szCs w:val="20"/>
              </w:rPr>
              <w:t xml:space="preserve">Final</w:t>
            </w:r>
          </w:p>
        </w:tc>
        <w:tc>
          <w:tcPr>
            <w:tcW w:type="dxa" w:w="1500"/>
            <w:tcMar>
              <w:top w:type="dxa" w:w="80"/>
              <w:left w:type="dxa" w:w="110"/>
              <w:bottom w:type="dxa" w:w="80"/>
              <w:right w:type="dxa" w:w="110"/>
            </w:tcMar>
          </w:tcPr>
          <w:p>
            <w:pPr>
              <w:spacing w:after="0" w:line="260"/>
              <w:jc w:val="left"/>
            </w:pPr>
            <w:r>
              <w:rPr>
                <w:b w:val="false"/>
                <w:bCs w:val="false"/>
                <w:sz w:val="20"/>
                <w:szCs w:val="20"/>
              </w:rPr>
              <w:t xml:space="preserve">04/12/2026</w:t>
            </w:r>
          </w:p>
        </w:tc>
        <w:tc>
          <w:tcPr>
            <w:tcW w:type="dxa" w:w="6700"/>
            <w:tcMar>
              <w:top w:type="dxa" w:w="80"/>
              <w:left w:type="dxa" w:w="110"/>
              <w:bottom w:type="dxa" w:w="80"/>
              <w:right w:type="dxa" w:w="110"/>
            </w:tcMar>
          </w:tcPr>
          <w:p>
            <w:pPr>
              <w:spacing w:after="0" w:line="260"/>
              <w:jc w:val="left"/>
            </w:pPr>
            <w:r>
              <w:rPr>
                <w:b w:val="false"/>
                <w:bCs w:val="false"/>
                <w:sz w:val="20"/>
                <w:szCs w:val="20"/>
              </w:rPr>
              <w:t xml:space="preserve">Sistema integrado subindo com um comando em maquina limpa; video publicado; repositorio navegavel; relatorio consolidado. Gates GF.0 a GF.5.</w:t>
            </w:r>
          </w:p>
        </w:tc>
      </w:tr>
      <w:tr>
        <w:trPr>
          <w:tblHeader w:val="false"/>
        </w:trPr>
        <w:tc>
          <w:tcPr>
            <w:tcW w:type="dxa" w:w="800"/>
            <w:tcMar>
              <w:top w:type="dxa" w:w="80"/>
              <w:left w:type="dxa" w:w="110"/>
              <w:bottom w:type="dxa" w:w="80"/>
              <w:right w:type="dxa" w:w="110"/>
            </w:tcMar>
          </w:tcPr>
          <w:p>
            <w:pPr>
              <w:spacing w:after="0" w:line="260"/>
              <w:jc w:val="left"/>
            </w:pPr>
            <w:r>
              <w:rPr>
                <w:b/>
                <w:bCs/>
                <w:sz w:val="20"/>
                <w:szCs w:val="20"/>
              </w:rPr>
              <w:t xml:space="preserve">Banca</w:t>
            </w:r>
          </w:p>
        </w:tc>
        <w:tc>
          <w:tcPr>
            <w:tcW w:type="dxa" w:w="1500"/>
            <w:tcMar>
              <w:top w:type="dxa" w:w="80"/>
              <w:left w:type="dxa" w:w="110"/>
              <w:bottom w:type="dxa" w:w="80"/>
              <w:right w:type="dxa" w:w="110"/>
            </w:tcMar>
          </w:tcPr>
          <w:p>
            <w:pPr>
              <w:spacing w:after="0" w:line="260"/>
              <w:jc w:val="left"/>
            </w:pPr>
            <w:r>
              <w:rPr>
                <w:b w:val="false"/>
                <w:bCs w:val="false"/>
                <w:sz w:val="20"/>
                <w:szCs w:val="20"/>
              </w:rPr>
              <w:t xml:space="preserve">08 e 15/12/2026</w:t>
            </w:r>
          </w:p>
        </w:tc>
        <w:tc>
          <w:tcPr>
            <w:tcW w:type="dxa" w:w="6700"/>
            <w:tcMar>
              <w:top w:type="dxa" w:w="80"/>
              <w:left w:type="dxa" w:w="110"/>
              <w:bottom w:type="dxa" w:w="80"/>
              <w:right w:type="dxa" w:w="110"/>
            </w:tcMar>
          </w:tcPr>
          <w:p>
            <w:pPr>
              <w:spacing w:after="0" w:line="260"/>
              <w:jc w:val="left"/>
            </w:pPr>
            <w:r>
              <w:rPr>
                <w:b w:val="false"/>
                <w:bCs w:val="false"/>
                <w:sz w:val="20"/>
                <w:szCs w:val="20"/>
              </w:rPr>
              <w:t xml:space="preserve">Apresentacao e arguicao, com plano B de demo gravada.</w:t>
            </w:r>
          </w:p>
        </w:tc>
      </w:tr>
    </w:tbl>
    <w:p>
      <w:pPr>
        <w:spacing w:after="160"/>
      </w:pPr>
    </w:p>
    <w:p>
      <w:pPr>
        <w:spacing w:after="120" w:line="276"/>
        <w:jc w:val="both"/>
      </w:pPr>
      <w:r>
        <w:rPr>
          <w:b w:val="false"/>
          <w:bCs w:val="false"/>
          <w:i/>
          <w:iCs/>
          <w:sz w:val="22"/>
          <w:szCs w:val="22"/>
        </w:rPr>
        <w:t xml:space="preserve">Atencao ao intervalo entre o TP4 (21/11) e o TP5 (27/11): sao seis dias. O gate G5.0 tem data anterior a entrega do TP4 justamente por isso — o TP5 precisa comecar durante o TP4. O treinamento do PPO, em particular, roda em segundo plano por horas e deve ser disparado cedo.</w:t>
      </w:r>
    </w:p>
    <w:p>
      <w:pPr>
        <w:spacing w:after="160"/>
      </w:pPr>
    </w:p>
    <w:p>
      <w:pPr>
        <w:pStyle w:val="Heading1"/>
        <w:spacing w:after="160" w:before="320"/>
      </w:pPr>
      <w:r>
        <w:rPr>
          <w:b/>
          <w:bCs/>
          <w:color w:val="1F4E5F"/>
          <w:sz w:val="28"/>
          <w:szCs w:val="28"/>
        </w:rPr>
        <w:t xml:space="preserve">10. Cronograma e Disponibilidade</w:t>
      </w:r>
    </w:p>
    <w:p>
      <w:pPr>
        <w:spacing w:after="120" w:line="276"/>
        <w:jc w:val="both"/>
      </w:pPr>
      <w:r>
        <w:rPr>
          <w:b w:val="false"/>
          <w:bCs w:val="false"/>
          <w:i w:val="false"/>
          <w:iCs w:val="false"/>
          <w:sz w:val="22"/>
          <w:szCs w:val="22"/>
        </w:rPr>
        <w:t xml:space="preserve">A disponibilidade concentra-se fora do horario de trabalho (10h00 as 16h30, dias uteis), resultando em janelas de cerca de tres horas em noites de dias uteis e blocos maiores aos fins de semana. Os gates da disciplina trazem datas recomendadas com folga em relacao a cada entrega, e o cronograma abaixo as adota.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200"/>
        <w:gridCol w:w="3300"/>
      </w:tblGrid>
      <w:tr>
        <w:trPr>
          <w:tblHeader/>
        </w:trPr>
        <w:tc>
          <w:tcPr>
            <w:tcW w:type="dxa" w:w="900"/>
            <w:shd w:fill="E8EEF2" w:color="auto" w:val="clear"/>
            <w:tcMar>
              <w:top w:type="dxa" w:w="80"/>
              <w:left w:type="dxa" w:w="110"/>
              <w:bottom w:type="dxa" w:w="80"/>
              <w:right w:type="dxa" w:w="110"/>
            </w:tcMar>
          </w:tcPr>
          <w:p>
            <w:pPr>
              <w:spacing w:after="0" w:line="260"/>
              <w:jc w:val="left"/>
            </w:pPr>
            <w:r>
              <w:rPr>
                <w:b/>
                <w:bCs/>
                <w:sz w:val="20"/>
                <w:szCs w:val="20"/>
              </w:rPr>
              <w:t xml:space="preserve">TP</w:t>
            </w:r>
          </w:p>
        </w:tc>
        <w:tc>
          <w:tcPr>
            <w:tcW w:type="dxa" w:w="2600"/>
            <w:shd w:fill="E8EEF2" w:color="auto" w:val="clear"/>
            <w:tcMar>
              <w:top w:type="dxa" w:w="80"/>
              <w:left w:type="dxa" w:w="110"/>
              <w:bottom w:type="dxa" w:w="80"/>
              <w:right w:type="dxa" w:w="110"/>
            </w:tcMar>
          </w:tcPr>
          <w:p>
            <w:pPr>
              <w:spacing w:after="0" w:line="260"/>
              <w:jc w:val="left"/>
            </w:pPr>
            <w:r>
              <w:rPr>
                <w:b/>
                <w:bCs/>
                <w:sz w:val="20"/>
                <w:szCs w:val="20"/>
              </w:rPr>
              <w:t xml:space="preserve">Janela</w:t>
            </w:r>
          </w:p>
        </w:tc>
        <w:tc>
          <w:tcPr>
            <w:tcW w:type="dxa" w:w="2200"/>
            <w:shd w:fill="E8EEF2" w:color="auto" w:val="clear"/>
            <w:tcMar>
              <w:top w:type="dxa" w:w="80"/>
              <w:left w:type="dxa" w:w="110"/>
              <w:bottom w:type="dxa" w:w="80"/>
              <w:right w:type="dxa" w:w="110"/>
            </w:tcMar>
          </w:tcPr>
          <w:p>
            <w:pPr>
              <w:spacing w:after="0" w:line="260"/>
              <w:jc w:val="left"/>
            </w:pPr>
            <w:r>
              <w:rPr>
                <w:b/>
                <w:bCs/>
                <w:sz w:val="20"/>
                <w:szCs w:val="20"/>
              </w:rPr>
              <w:t xml:space="preserve">Esforco estimado</w:t>
            </w:r>
          </w:p>
        </w:tc>
        <w:tc>
          <w:tcPr>
            <w:tcW w:type="dxa" w:w="3300"/>
            <w:shd w:fill="E8EEF2" w:color="auto" w:val="clear"/>
            <w:tcMar>
              <w:top w:type="dxa" w:w="80"/>
              <w:left w:type="dxa" w:w="110"/>
              <w:bottom w:type="dxa" w:w="80"/>
              <w:right w:type="dxa" w:w="110"/>
            </w:tcMar>
          </w:tcPr>
          <w:p>
            <w:pPr>
              <w:spacing w:after="0" w:line="260"/>
              <w:jc w:val="left"/>
            </w:pPr>
            <w:r>
              <w:rPr>
                <w:b/>
                <w:bCs/>
                <w:sz w:val="20"/>
                <w:szCs w:val="20"/>
              </w:rPr>
              <w:t xml:space="preserve">Atividade critica</w:t>
            </w:r>
          </w:p>
        </w:tc>
      </w:tr>
      <w:tr>
        <w:trPr>
          <w:tblHeader w:val="false"/>
        </w:trPr>
        <w:tc>
          <w:tcPr>
            <w:tcW w:type="dxa" w:w="900"/>
            <w:tcMar>
              <w:top w:type="dxa" w:w="80"/>
              <w:left w:type="dxa" w:w="110"/>
              <w:bottom w:type="dxa" w:w="80"/>
              <w:right w:type="dxa" w:w="110"/>
            </w:tcMar>
          </w:tcPr>
          <w:p>
            <w:pPr>
              <w:spacing w:after="0" w:line="260"/>
              <w:jc w:val="left"/>
            </w:pPr>
            <w:r>
              <w:rPr>
                <w:b/>
                <w:bCs/>
                <w:sz w:val="20"/>
                <w:szCs w:val="20"/>
              </w:rPr>
              <w:t xml:space="preserve">TP1</w:t>
            </w:r>
          </w:p>
        </w:tc>
        <w:tc>
          <w:tcPr>
            <w:tcW w:type="dxa" w:w="2600"/>
            <w:tcMar>
              <w:top w:type="dxa" w:w="80"/>
              <w:left w:type="dxa" w:w="110"/>
              <w:bottom w:type="dxa" w:w="80"/>
              <w:right w:type="dxa" w:w="110"/>
            </w:tcMar>
          </w:tcPr>
          <w:p>
            <w:pPr>
              <w:spacing w:after="0" w:line="260"/>
              <w:jc w:val="left"/>
            </w:pPr>
            <w:r>
              <w:rPr>
                <w:b w:val="false"/>
                <w:bCs w:val="false"/>
                <w:sz w:val="20"/>
                <w:szCs w:val="20"/>
              </w:rPr>
              <w:t xml:space="preserve">ate 28/08</w:t>
            </w:r>
          </w:p>
        </w:tc>
        <w:tc>
          <w:tcPr>
            <w:tcW w:type="dxa" w:w="2200"/>
            <w:tcMar>
              <w:top w:type="dxa" w:w="80"/>
              <w:left w:type="dxa" w:w="110"/>
              <w:bottom w:type="dxa" w:w="80"/>
              <w:right w:type="dxa" w:w="110"/>
            </w:tcMar>
          </w:tcPr>
          <w:p>
            <w:pPr>
              <w:spacing w:after="0" w:line="260"/>
              <w:jc w:val="left"/>
            </w:pPr>
            <w:r>
              <w:rPr>
                <w:b w:val="false"/>
                <w:bCs w:val="false"/>
                <w:sz w:val="20"/>
                <w:szCs w:val="20"/>
              </w:rPr>
              <w:t xml:space="preserve">10 a 14 h</w:t>
            </w:r>
          </w:p>
        </w:tc>
        <w:tc>
          <w:tcPr>
            <w:tcW w:type="dxa" w:w="3300"/>
            <w:tcMar>
              <w:top w:type="dxa" w:w="80"/>
              <w:left w:type="dxa" w:w="110"/>
              <w:bottom w:type="dxa" w:w="80"/>
              <w:right w:type="dxa" w:w="110"/>
            </w:tcMar>
          </w:tcPr>
          <w:p>
            <w:pPr>
              <w:spacing w:after="0" w:line="260"/>
              <w:jc w:val="left"/>
            </w:pPr>
            <w:r>
              <w:rPr>
                <w:b w:val="false"/>
                <w:bCs w:val="false"/>
                <w:sz w:val="20"/>
                <w:szCs w:val="20"/>
              </w:rPr>
              <w:t xml:space="preserve">Montagem do ambiente — e o que trava se falhar</w:t>
            </w:r>
          </w:p>
        </w:tc>
      </w:tr>
      <w:tr>
        <w:trPr>
          <w:tblHeader w:val="false"/>
        </w:trPr>
        <w:tc>
          <w:tcPr>
            <w:tcW w:type="dxa" w:w="900"/>
            <w:tcMar>
              <w:top w:type="dxa" w:w="80"/>
              <w:left w:type="dxa" w:w="110"/>
              <w:bottom w:type="dxa" w:w="80"/>
              <w:right w:type="dxa" w:w="110"/>
            </w:tcMar>
          </w:tcPr>
          <w:p>
            <w:pPr>
              <w:spacing w:after="0" w:line="260"/>
              <w:jc w:val="left"/>
            </w:pPr>
            <w:r>
              <w:rPr>
                <w:b/>
                <w:bCs/>
                <w:sz w:val="20"/>
                <w:szCs w:val="20"/>
              </w:rPr>
              <w:t xml:space="preserve">TP2</w:t>
            </w:r>
          </w:p>
        </w:tc>
        <w:tc>
          <w:tcPr>
            <w:tcW w:type="dxa" w:w="2600"/>
            <w:tcMar>
              <w:top w:type="dxa" w:w="80"/>
              <w:left w:type="dxa" w:w="110"/>
              <w:bottom w:type="dxa" w:w="80"/>
              <w:right w:type="dxa" w:w="110"/>
            </w:tcMar>
          </w:tcPr>
          <w:p>
            <w:pPr>
              <w:spacing w:after="0" w:line="260"/>
              <w:jc w:val="left"/>
            </w:pPr>
            <w:r>
              <w:rPr>
                <w:b w:val="false"/>
                <w:bCs w:val="false"/>
                <w:sz w:val="20"/>
                <w:szCs w:val="20"/>
              </w:rPr>
              <w:t xml:space="preserve">29/08 a 25/09</w:t>
            </w:r>
          </w:p>
        </w:tc>
        <w:tc>
          <w:tcPr>
            <w:tcW w:type="dxa" w:w="2200"/>
            <w:tcMar>
              <w:top w:type="dxa" w:w="80"/>
              <w:left w:type="dxa" w:w="110"/>
              <w:bottom w:type="dxa" w:w="80"/>
              <w:right w:type="dxa" w:w="110"/>
            </w:tcMar>
          </w:tcPr>
          <w:p>
            <w:pPr>
              <w:spacing w:after="0" w:line="260"/>
              <w:jc w:val="left"/>
            </w:pPr>
            <w:r>
              <w:rPr>
                <w:b w:val="false"/>
                <w:bCs w:val="false"/>
                <w:sz w:val="20"/>
                <w:szCs w:val="20"/>
              </w:rPr>
              <w:t xml:space="preserve">25 a 30 h</w:t>
            </w:r>
          </w:p>
        </w:tc>
        <w:tc>
          <w:tcPr>
            <w:tcW w:type="dxa" w:w="3300"/>
            <w:tcMar>
              <w:top w:type="dxa" w:w="80"/>
              <w:left w:type="dxa" w:w="110"/>
              <w:bottom w:type="dxa" w:w="80"/>
              <w:right w:type="dxa" w:w="110"/>
            </w:tcMar>
          </w:tcPr>
          <w:p>
            <w:pPr>
              <w:spacing w:after="0" w:line="260"/>
              <w:jc w:val="left"/>
            </w:pPr>
            <w:r>
              <w:rPr>
                <w:b w:val="false"/>
                <w:bCs w:val="false"/>
                <w:sz w:val="20"/>
                <w:szCs w:val="20"/>
              </w:rPr>
              <w:t xml:space="preserve">Action com cancelamento real, nao publisher disfarcado</w:t>
            </w:r>
          </w:p>
        </w:tc>
      </w:tr>
      <w:tr>
        <w:trPr>
          <w:tblHeader w:val="false"/>
        </w:trPr>
        <w:tc>
          <w:tcPr>
            <w:tcW w:type="dxa" w:w="900"/>
            <w:tcMar>
              <w:top w:type="dxa" w:w="80"/>
              <w:left w:type="dxa" w:w="110"/>
              <w:bottom w:type="dxa" w:w="80"/>
              <w:right w:type="dxa" w:w="110"/>
            </w:tcMar>
          </w:tcPr>
          <w:p>
            <w:pPr>
              <w:spacing w:after="0" w:line="260"/>
              <w:jc w:val="left"/>
            </w:pPr>
            <w:r>
              <w:rPr>
                <w:b/>
                <w:bCs/>
                <w:sz w:val="20"/>
                <w:szCs w:val="20"/>
              </w:rPr>
              <w:t xml:space="preserve">TP3</w:t>
            </w:r>
          </w:p>
        </w:tc>
        <w:tc>
          <w:tcPr>
            <w:tcW w:type="dxa" w:w="2600"/>
            <w:tcMar>
              <w:top w:type="dxa" w:w="80"/>
              <w:left w:type="dxa" w:w="110"/>
              <w:bottom w:type="dxa" w:w="80"/>
              <w:right w:type="dxa" w:w="110"/>
            </w:tcMar>
          </w:tcPr>
          <w:p>
            <w:pPr>
              <w:spacing w:after="0" w:line="260"/>
              <w:jc w:val="left"/>
            </w:pPr>
            <w:r>
              <w:rPr>
                <w:b w:val="false"/>
                <w:bCs w:val="false"/>
                <w:sz w:val="20"/>
                <w:szCs w:val="20"/>
              </w:rPr>
              <w:t xml:space="preserve">26/09 a 23/10</w:t>
            </w:r>
          </w:p>
        </w:tc>
        <w:tc>
          <w:tcPr>
            <w:tcW w:type="dxa" w:w="2200"/>
            <w:tcMar>
              <w:top w:type="dxa" w:w="80"/>
              <w:left w:type="dxa" w:w="110"/>
              <w:bottom w:type="dxa" w:w="80"/>
              <w:right w:type="dxa" w:w="110"/>
            </w:tcMar>
          </w:tcPr>
          <w:p>
            <w:pPr>
              <w:spacing w:after="0" w:line="260"/>
              <w:jc w:val="left"/>
            </w:pPr>
            <w:r>
              <w:rPr>
                <w:b w:val="false"/>
                <w:bCs w:val="false"/>
                <w:sz w:val="20"/>
                <w:szCs w:val="20"/>
              </w:rPr>
              <w:t xml:space="preserve">35 a 45 h</w:t>
            </w:r>
          </w:p>
        </w:tc>
        <w:tc>
          <w:tcPr>
            <w:tcW w:type="dxa" w:w="3300"/>
            <w:tcMar>
              <w:top w:type="dxa" w:w="80"/>
              <w:left w:type="dxa" w:w="110"/>
              <w:bottom w:type="dxa" w:w="80"/>
              <w:right w:type="dxa" w:w="110"/>
            </w:tcMar>
          </w:tcPr>
          <w:p>
            <w:pPr>
              <w:spacing w:after="0" w:line="260"/>
              <w:jc w:val="left"/>
            </w:pPr>
            <w:r>
              <w:rPr>
                <w:b w:val="false"/>
                <w:bCs w:val="false"/>
                <w:sz w:val="20"/>
                <w:szCs w:val="20"/>
              </w:rPr>
              <w:t xml:space="preserve">Arvore TF antes do SLAM; TF errada queima uma semana</w:t>
            </w:r>
          </w:p>
        </w:tc>
      </w:tr>
      <w:tr>
        <w:trPr>
          <w:tblHeader w:val="false"/>
        </w:trPr>
        <w:tc>
          <w:tcPr>
            <w:tcW w:type="dxa" w:w="900"/>
            <w:tcMar>
              <w:top w:type="dxa" w:w="80"/>
              <w:left w:type="dxa" w:w="110"/>
              <w:bottom w:type="dxa" w:w="80"/>
              <w:right w:type="dxa" w:w="110"/>
            </w:tcMar>
          </w:tcPr>
          <w:p>
            <w:pPr>
              <w:spacing w:after="0" w:line="260"/>
              <w:jc w:val="left"/>
            </w:pPr>
            <w:r>
              <w:rPr>
                <w:b/>
                <w:bCs/>
                <w:sz w:val="20"/>
                <w:szCs w:val="20"/>
              </w:rPr>
              <w:t xml:space="preserve">TP4</w:t>
            </w:r>
          </w:p>
        </w:tc>
        <w:tc>
          <w:tcPr>
            <w:tcW w:type="dxa" w:w="2600"/>
            <w:tcMar>
              <w:top w:type="dxa" w:w="80"/>
              <w:left w:type="dxa" w:w="110"/>
              <w:bottom w:type="dxa" w:w="80"/>
              <w:right w:type="dxa" w:w="110"/>
            </w:tcMar>
          </w:tcPr>
          <w:p>
            <w:pPr>
              <w:spacing w:after="0" w:line="260"/>
              <w:jc w:val="left"/>
            </w:pPr>
            <w:r>
              <w:rPr>
                <w:b w:val="false"/>
                <w:bCs w:val="false"/>
                <w:sz w:val="20"/>
                <w:szCs w:val="20"/>
              </w:rPr>
              <w:t xml:space="preserve">24/10 a 21/11</w:t>
            </w:r>
          </w:p>
        </w:tc>
        <w:tc>
          <w:tcPr>
            <w:tcW w:type="dxa" w:w="2200"/>
            <w:tcMar>
              <w:top w:type="dxa" w:w="80"/>
              <w:left w:type="dxa" w:w="110"/>
              <w:bottom w:type="dxa" w:w="80"/>
              <w:right w:type="dxa" w:w="110"/>
            </w:tcMar>
          </w:tcPr>
          <w:p>
            <w:pPr>
              <w:spacing w:after="0" w:line="260"/>
              <w:jc w:val="left"/>
            </w:pPr>
            <w:r>
              <w:rPr>
                <w:b w:val="false"/>
                <w:bCs w:val="false"/>
                <w:sz w:val="20"/>
                <w:szCs w:val="20"/>
              </w:rPr>
              <w:t xml:space="preserve">40 a 50 h</w:t>
            </w:r>
          </w:p>
        </w:tc>
        <w:tc>
          <w:tcPr>
            <w:tcW w:type="dxa" w:w="3300"/>
            <w:tcMar>
              <w:top w:type="dxa" w:w="80"/>
              <w:left w:type="dxa" w:w="110"/>
              <w:bottom w:type="dxa" w:w="80"/>
              <w:right w:type="dxa" w:w="110"/>
            </w:tcMar>
          </w:tcPr>
          <w:p>
            <w:pPr>
              <w:spacing w:after="0" w:line="260"/>
              <w:jc w:val="left"/>
            </w:pPr>
            <w:r>
              <w:rPr>
                <w:b w:val="false"/>
                <w:bCs w:val="false"/>
                <w:sz w:val="20"/>
                <w:szCs w:val="20"/>
              </w:rPr>
              <w:t xml:space="preserve">Nav2 e a CNN; coleta de frames comeca no TP3</w:t>
            </w:r>
          </w:p>
        </w:tc>
      </w:tr>
      <w:tr>
        <w:trPr>
          <w:tblHeader w:val="false"/>
        </w:trPr>
        <w:tc>
          <w:tcPr>
            <w:tcW w:type="dxa" w:w="900"/>
            <w:tcMar>
              <w:top w:type="dxa" w:w="80"/>
              <w:left w:type="dxa" w:w="110"/>
              <w:bottom w:type="dxa" w:w="80"/>
              <w:right w:type="dxa" w:w="110"/>
            </w:tcMar>
          </w:tcPr>
          <w:p>
            <w:pPr>
              <w:spacing w:after="0" w:line="260"/>
              <w:jc w:val="left"/>
            </w:pPr>
            <w:r>
              <w:rPr>
                <w:b/>
                <w:bCs/>
                <w:sz w:val="20"/>
                <w:szCs w:val="20"/>
              </w:rPr>
              <w:t xml:space="preserve">TP5</w:t>
            </w:r>
          </w:p>
        </w:tc>
        <w:tc>
          <w:tcPr>
            <w:tcW w:type="dxa" w:w="2600"/>
            <w:tcMar>
              <w:top w:type="dxa" w:w="80"/>
              <w:left w:type="dxa" w:w="110"/>
              <w:bottom w:type="dxa" w:w="80"/>
              <w:right w:type="dxa" w:w="110"/>
            </w:tcMar>
          </w:tcPr>
          <w:p>
            <w:pPr>
              <w:spacing w:after="0" w:line="260"/>
              <w:jc w:val="left"/>
            </w:pPr>
            <w:r>
              <w:rPr>
                <w:b w:val="false"/>
                <w:bCs w:val="false"/>
                <w:sz w:val="20"/>
                <w:szCs w:val="20"/>
              </w:rPr>
              <w:t xml:space="preserve">14/11 a 27/11</w:t>
            </w:r>
          </w:p>
        </w:tc>
        <w:tc>
          <w:tcPr>
            <w:tcW w:type="dxa" w:w="2200"/>
            <w:tcMar>
              <w:top w:type="dxa" w:w="80"/>
              <w:left w:type="dxa" w:w="110"/>
              <w:bottom w:type="dxa" w:w="80"/>
              <w:right w:type="dxa" w:w="110"/>
            </w:tcMar>
          </w:tcPr>
          <w:p>
            <w:pPr>
              <w:spacing w:after="0" w:line="260"/>
              <w:jc w:val="left"/>
            </w:pPr>
            <w:r>
              <w:rPr>
                <w:b w:val="false"/>
                <w:bCs w:val="false"/>
                <w:sz w:val="20"/>
                <w:szCs w:val="20"/>
              </w:rPr>
              <w:t xml:space="preserve">30 a 40 h</w:t>
            </w:r>
          </w:p>
        </w:tc>
        <w:tc>
          <w:tcPr>
            <w:tcW w:type="dxa" w:w="3300"/>
            <w:tcMar>
              <w:top w:type="dxa" w:w="80"/>
              <w:left w:type="dxa" w:w="110"/>
              <w:bottom w:type="dxa" w:w="80"/>
              <w:right w:type="dxa" w:w="110"/>
            </w:tcMar>
          </w:tcPr>
          <w:p>
            <w:pPr>
              <w:spacing w:after="0" w:line="260"/>
              <w:jc w:val="left"/>
            </w:pPr>
            <w:r>
              <w:rPr>
                <w:b w:val="false"/>
                <w:bCs w:val="false"/>
                <w:sz w:val="20"/>
                <w:szCs w:val="20"/>
              </w:rPr>
              <w:t xml:space="preserve">PPO disparado cedo, rodando em segundo plano</w:t>
            </w:r>
          </w:p>
        </w:tc>
      </w:tr>
      <w:tr>
        <w:trPr>
          <w:tblHeader w:val="false"/>
        </w:trPr>
        <w:tc>
          <w:tcPr>
            <w:tcW w:type="dxa" w:w="900"/>
            <w:tcMar>
              <w:top w:type="dxa" w:w="80"/>
              <w:left w:type="dxa" w:w="110"/>
              <w:bottom w:type="dxa" w:w="80"/>
              <w:right w:type="dxa" w:w="110"/>
            </w:tcMar>
          </w:tcPr>
          <w:p>
            <w:pPr>
              <w:spacing w:after="0" w:line="260"/>
              <w:jc w:val="left"/>
            </w:pPr>
            <w:r>
              <w:rPr>
                <w:b/>
                <w:bCs/>
                <w:sz w:val="20"/>
                <w:szCs w:val="20"/>
              </w:rPr>
              <w:t xml:space="preserve">Final</w:t>
            </w:r>
          </w:p>
        </w:tc>
        <w:tc>
          <w:tcPr>
            <w:tcW w:type="dxa" w:w="2600"/>
            <w:tcMar>
              <w:top w:type="dxa" w:w="80"/>
              <w:left w:type="dxa" w:w="110"/>
              <w:bottom w:type="dxa" w:w="80"/>
              <w:right w:type="dxa" w:w="110"/>
            </w:tcMar>
          </w:tcPr>
          <w:p>
            <w:pPr>
              <w:spacing w:after="0" w:line="260"/>
              <w:jc w:val="left"/>
            </w:pPr>
            <w:r>
              <w:rPr>
                <w:b w:val="false"/>
                <w:bCs w:val="false"/>
                <w:sz w:val="20"/>
                <w:szCs w:val="20"/>
              </w:rPr>
              <w:t xml:space="preserve">28/11 a 04/12</w:t>
            </w:r>
          </w:p>
        </w:tc>
        <w:tc>
          <w:tcPr>
            <w:tcW w:type="dxa" w:w="2200"/>
            <w:tcMar>
              <w:top w:type="dxa" w:w="80"/>
              <w:left w:type="dxa" w:w="110"/>
              <w:bottom w:type="dxa" w:w="80"/>
              <w:right w:type="dxa" w:w="110"/>
            </w:tcMar>
          </w:tcPr>
          <w:p>
            <w:pPr>
              <w:spacing w:after="0" w:line="260"/>
              <w:jc w:val="left"/>
            </w:pPr>
            <w:r>
              <w:rPr>
                <w:b w:val="false"/>
                <w:bCs w:val="false"/>
                <w:sz w:val="20"/>
                <w:szCs w:val="20"/>
              </w:rPr>
              <w:t xml:space="preserve">12 a 16 h</w:t>
            </w:r>
          </w:p>
        </w:tc>
        <w:tc>
          <w:tcPr>
            <w:tcW w:type="dxa" w:w="3300"/>
            <w:tcMar>
              <w:top w:type="dxa" w:w="80"/>
              <w:left w:type="dxa" w:w="110"/>
              <w:bottom w:type="dxa" w:w="80"/>
              <w:right w:type="dxa" w:w="110"/>
            </w:tcMar>
          </w:tcPr>
          <w:p>
            <w:pPr>
              <w:spacing w:after="0" w:line="260"/>
              <w:jc w:val="left"/>
            </w:pPr>
            <w:r>
              <w:rPr>
                <w:b w:val="false"/>
                <w:bCs w:val="false"/>
                <w:sz w:val="20"/>
                <w:szCs w:val="20"/>
              </w:rPr>
              <w:t xml:space="preserve">Reproducao em maquina limpa</w:t>
            </w:r>
          </w:p>
        </w:tc>
      </w:tr>
      <w:tr>
        <w:trPr>
          <w:tblHeader w:val="false"/>
        </w:trPr>
        <w:tc>
          <w:tcPr>
            <w:tcW w:type="dxa" w:w="900"/>
            <w:tcMar>
              <w:top w:type="dxa" w:w="80"/>
              <w:left w:type="dxa" w:w="110"/>
              <w:bottom w:type="dxa" w:w="80"/>
              <w:right w:type="dxa" w:w="110"/>
            </w:tcMar>
          </w:tcPr>
          <w:p>
            <w:pPr>
              <w:spacing w:after="0" w:line="260"/>
              <w:jc w:val="left"/>
            </w:pPr>
            <w:r>
              <w:rPr>
                <w:b/>
                <w:bCs/>
                <w:sz w:val="20"/>
                <w:szCs w:val="20"/>
              </w:rPr>
              <w:t xml:space="preserve">Banca</w:t>
            </w:r>
          </w:p>
        </w:tc>
        <w:tc>
          <w:tcPr>
            <w:tcW w:type="dxa" w:w="2600"/>
            <w:tcMar>
              <w:top w:type="dxa" w:w="80"/>
              <w:left w:type="dxa" w:w="110"/>
              <w:bottom w:type="dxa" w:w="80"/>
              <w:right w:type="dxa" w:w="110"/>
            </w:tcMar>
          </w:tcPr>
          <w:p>
            <w:pPr>
              <w:spacing w:after="0" w:line="260"/>
              <w:jc w:val="left"/>
            </w:pPr>
            <w:r>
              <w:rPr>
                <w:b w:val="false"/>
                <w:bCs w:val="false"/>
                <w:sz w:val="20"/>
                <w:szCs w:val="20"/>
              </w:rPr>
              <w:t xml:space="preserve">ate 15/12</w:t>
            </w:r>
          </w:p>
        </w:tc>
        <w:tc>
          <w:tcPr>
            <w:tcW w:type="dxa" w:w="2200"/>
            <w:tcMar>
              <w:top w:type="dxa" w:w="80"/>
              <w:left w:type="dxa" w:w="110"/>
              <w:bottom w:type="dxa" w:w="80"/>
              <w:right w:type="dxa" w:w="110"/>
            </w:tcMar>
          </w:tcPr>
          <w:p>
            <w:pPr>
              <w:spacing w:after="0" w:line="260"/>
              <w:jc w:val="left"/>
            </w:pPr>
            <w:r>
              <w:rPr>
                <w:b w:val="false"/>
                <w:bCs w:val="false"/>
                <w:sz w:val="20"/>
                <w:szCs w:val="20"/>
              </w:rPr>
              <w:t xml:space="preserve">6 a 8 h</w:t>
            </w:r>
          </w:p>
        </w:tc>
        <w:tc>
          <w:tcPr>
            <w:tcW w:type="dxa" w:w="3300"/>
            <w:tcMar>
              <w:top w:type="dxa" w:w="80"/>
              <w:left w:type="dxa" w:w="110"/>
              <w:bottom w:type="dxa" w:w="80"/>
              <w:right w:type="dxa" w:w="110"/>
            </w:tcMar>
          </w:tcPr>
          <w:p>
            <w:pPr>
              <w:spacing w:after="0" w:line="260"/>
              <w:jc w:val="left"/>
            </w:pPr>
            <w:r>
              <w:rPr>
                <w:b w:val="false"/>
                <w:bCs w:val="false"/>
                <w:sz w:val="20"/>
                <w:szCs w:val="20"/>
              </w:rPr>
              <w:t xml:space="preserve">Ensaio cronometrado com demo gravada de reserva</w:t>
            </w:r>
          </w:p>
        </w:tc>
      </w:tr>
    </w:tbl>
    <w:p>
      <w:pPr>
        <w:spacing w:after="160"/>
      </w:pPr>
    </w:p>
    <w:p>
      <w:pPr>
        <w:spacing w:after="120" w:line="276"/>
        <w:jc w:val="both"/>
      </w:pPr>
      <w:r>
        <w:rPr>
          <w:b w:val="false"/>
          <w:bCs w:val="false"/>
          <w:i w:val="false"/>
          <w:iCs w:val="false"/>
          <w:sz w:val="22"/>
          <w:szCs w:val="22"/>
        </w:rPr>
        <w:t xml:space="preserve">Estrategia de paralelizacao: a construcao do dataset de aracnideos e a atividade de maior risco de atraso e menor dependencia tecnica das demais. Ela comeca no TP2 e avanca em paralelo, para que o treinamento da CNN exigido no G4.6 nao fique represado ate novembro.</w:t>
      </w:r>
    </w:p>
    <w:p>
      <w:pPr>
        <w:pStyle w:val="Heading1"/>
        <w:spacing w:after="160" w:before="320"/>
      </w:pPr>
      <w:r>
        <w:rPr>
          <w:b/>
          <w:bCs/>
          <w:color w:val="1F4E5F"/>
          <w:sz w:val="28"/>
          <w:szCs w:val="28"/>
        </w:rPr>
        <w:t xml:space="preserve">11. Riscos e Plano de Mitigação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1300"/>
        <w:gridCol w:w="4100"/>
      </w:tblGrid>
      <w:tr>
        <w:trPr>
          <w:tblHeader/>
        </w:trPr>
        <w:tc>
          <w:tcPr>
            <w:tcW w:type="dxa" w:w="700"/>
            <w:shd w:fill="E8EEF2" w:color="auto" w:val="clear"/>
            <w:tcMar>
              <w:top w:type="dxa" w:w="80"/>
              <w:left w:type="dxa" w:w="110"/>
              <w:bottom w:type="dxa" w:w="80"/>
              <w:right w:type="dxa" w:w="110"/>
            </w:tcMar>
          </w:tcPr>
          <w:p>
            <w:pPr>
              <w:spacing w:after="0" w:line="260"/>
              <w:jc w:val="left"/>
            </w:pPr>
            <w:r>
              <w:rPr>
                <w:b/>
                <w:bCs/>
                <w:sz w:val="20"/>
                <w:szCs w:val="20"/>
              </w:rPr>
              <w:t xml:space="preserve">ID</w:t>
            </w:r>
          </w:p>
        </w:tc>
        <w:tc>
          <w:tcPr>
            <w:tcW w:type="dxa" w:w="2900"/>
            <w:shd w:fill="E8EEF2" w:color="auto" w:val="clear"/>
            <w:tcMar>
              <w:top w:type="dxa" w:w="80"/>
              <w:left w:type="dxa" w:w="110"/>
              <w:bottom w:type="dxa" w:w="80"/>
              <w:right w:type="dxa" w:w="110"/>
            </w:tcMar>
          </w:tcPr>
          <w:p>
            <w:pPr>
              <w:spacing w:after="0" w:line="260"/>
              <w:jc w:val="left"/>
            </w:pPr>
            <w:r>
              <w:rPr>
                <w:b/>
                <w:bCs/>
                <w:sz w:val="20"/>
                <w:szCs w:val="20"/>
              </w:rPr>
              <w:t xml:space="preserve">Risco</w:t>
            </w:r>
          </w:p>
        </w:tc>
        <w:tc>
          <w:tcPr>
            <w:tcW w:type="dxa" w:w="1300"/>
            <w:shd w:fill="E8EEF2" w:color="auto" w:val="clear"/>
            <w:tcMar>
              <w:top w:type="dxa" w:w="80"/>
              <w:left w:type="dxa" w:w="110"/>
              <w:bottom w:type="dxa" w:w="80"/>
              <w:right w:type="dxa" w:w="110"/>
            </w:tcMar>
          </w:tcPr>
          <w:p>
            <w:pPr>
              <w:spacing w:after="0" w:line="260"/>
              <w:jc w:val="left"/>
            </w:pPr>
            <w:r>
              <w:rPr>
                <w:b/>
                <w:bCs/>
                <w:sz w:val="20"/>
                <w:szCs w:val="20"/>
              </w:rPr>
              <w:t xml:space="preserve">Impacto</w:t>
            </w:r>
          </w:p>
        </w:tc>
        <w:tc>
          <w:tcPr>
            <w:tcW w:type="dxa" w:w="4100"/>
            <w:shd w:fill="E8EEF2" w:color="auto" w:val="clear"/>
            <w:tcMar>
              <w:top w:type="dxa" w:w="80"/>
              <w:left w:type="dxa" w:w="110"/>
              <w:bottom w:type="dxa" w:w="80"/>
              <w:right w:type="dxa" w:w="110"/>
            </w:tcMar>
          </w:tcPr>
          <w:p>
            <w:pPr>
              <w:spacing w:after="0" w:line="260"/>
              <w:jc w:val="left"/>
            </w:pPr>
            <w:r>
              <w:rPr>
                <w:b/>
                <w:bCs/>
                <w:sz w:val="20"/>
                <w:szCs w:val="20"/>
              </w:rPr>
              <w:t xml:space="preserve">Mitigação</w:t>
            </w:r>
          </w:p>
        </w:tc>
      </w:tr>
      <w:tr>
        <w:trPr>
          <w:tblHeader w:val="false"/>
        </w:trPr>
        <w:tc>
          <w:tcPr>
            <w:tcW w:type="dxa" w:w="700"/>
            <w:tcMar>
              <w:top w:type="dxa" w:w="80"/>
              <w:left w:type="dxa" w:w="110"/>
              <w:bottom w:type="dxa" w:w="80"/>
              <w:right w:type="dxa" w:w="110"/>
            </w:tcMar>
          </w:tcPr>
          <w:p>
            <w:pPr>
              <w:spacing w:after="0" w:line="260"/>
              <w:jc w:val="left"/>
            </w:pPr>
            <w:r>
              <w:rPr>
                <w:b/>
                <w:bCs/>
                <w:sz w:val="20"/>
                <w:szCs w:val="20"/>
              </w:rPr>
              <w:t xml:space="preserve">R1</w:t>
            </w:r>
          </w:p>
        </w:tc>
        <w:tc>
          <w:tcPr>
            <w:tcW w:type="dxa" w:w="2900"/>
            <w:tcMar>
              <w:top w:type="dxa" w:w="80"/>
              <w:left w:type="dxa" w:w="110"/>
              <w:bottom w:type="dxa" w:w="80"/>
              <w:right w:type="dxa" w:w="110"/>
            </w:tcMar>
          </w:tcPr>
          <w:p>
            <w:pPr>
              <w:spacing w:after="0" w:line="260"/>
              <w:jc w:val="left"/>
            </w:pPr>
            <w:r>
              <w:rPr>
                <w:b w:val="false"/>
                <w:bCs w:val="false"/>
                <w:sz w:val="20"/>
                <w:szCs w:val="20"/>
              </w:rPr>
              <w:t xml:space="preserve">Ambiente de execucao fora das tres rotas oficiais da disciplina (WSL2, VirtualBox, Ubuntu nativo).</w:t>
            </w:r>
          </w:p>
        </w:tc>
        <w:tc>
          <w:tcPr>
            <w:tcW w:type="dxa" w:w="1300"/>
            <w:tcMar>
              <w:top w:type="dxa" w:w="80"/>
              <w:left w:type="dxa" w:w="110"/>
              <w:bottom w:type="dxa" w:w="80"/>
              <w:right w:type="dxa" w:w="110"/>
            </w:tcMar>
          </w:tcPr>
          <w:p>
            <w:pPr>
              <w:spacing w:after="0" w:line="260"/>
              <w:jc w:val="left"/>
            </w:pPr>
            <w:r>
              <w:rPr>
                <w:b w:val="false"/>
                <w:bCs w:val="false"/>
                <w:sz w:val="20"/>
                <w:szCs w:val="20"/>
              </w:rPr>
              <w:t xml:space="preserve">Medio</w:t>
            </w:r>
          </w:p>
        </w:tc>
        <w:tc>
          <w:tcPr>
            <w:tcW w:type="dxa" w:w="4100"/>
            <w:tcMar>
              <w:top w:type="dxa" w:w="80"/>
              <w:left w:type="dxa" w:w="110"/>
              <w:bottom w:type="dxa" w:w="80"/>
              <w:right w:type="dxa" w:w="110"/>
            </w:tcMar>
          </w:tcPr>
          <w:p>
            <w:pPr>
              <w:spacing w:after="0" w:line="260"/>
              <w:jc w:val="left"/>
            </w:pPr>
            <w:r>
              <w:rPr>
                <w:b w:val="false"/>
                <w:bCs w:val="false"/>
                <w:sz w:val="20"/>
                <w:szCs w:val="20"/>
              </w:rPr>
              <w:t xml:space="preserve">Rota adotada registrada em docs/decisoes.md e declarada no relatorio. Migracao para VirtualBox com a ISO fornecida planejada antes do TP2.</w:t>
            </w:r>
          </w:p>
        </w:tc>
      </w:tr>
      <w:tr>
        <w:trPr>
          <w:tblHeader w:val="false"/>
        </w:trPr>
        <w:tc>
          <w:tcPr>
            <w:tcW w:type="dxa" w:w="700"/>
            <w:tcMar>
              <w:top w:type="dxa" w:w="80"/>
              <w:left w:type="dxa" w:w="110"/>
              <w:bottom w:type="dxa" w:w="80"/>
              <w:right w:type="dxa" w:w="110"/>
            </w:tcMar>
          </w:tcPr>
          <w:p>
            <w:pPr>
              <w:spacing w:after="0" w:line="260"/>
              <w:jc w:val="left"/>
            </w:pPr>
            <w:r>
              <w:rPr>
                <w:b/>
                <w:bCs/>
                <w:sz w:val="20"/>
                <w:szCs w:val="20"/>
              </w:rPr>
              <w:t xml:space="preserve">R2</w:t>
            </w:r>
          </w:p>
        </w:tc>
        <w:tc>
          <w:tcPr>
            <w:tcW w:type="dxa" w:w="2900"/>
            <w:tcMar>
              <w:top w:type="dxa" w:w="80"/>
              <w:left w:type="dxa" w:w="110"/>
              <w:bottom w:type="dxa" w:w="80"/>
              <w:right w:type="dxa" w:w="110"/>
            </w:tcMar>
          </w:tcPr>
          <w:p>
            <w:pPr>
              <w:spacing w:after="0" w:line="260"/>
              <w:jc w:val="left"/>
            </w:pPr>
            <w:r>
              <w:rPr>
                <w:b w:val="false"/>
                <w:bCs w:val="false"/>
                <w:sz w:val="20"/>
                <w:szCs w:val="20"/>
              </w:rPr>
              <w:t xml:space="preserve">Memória insuficiente para treinar o modelo localmente.</w:t>
            </w:r>
          </w:p>
        </w:tc>
        <w:tc>
          <w:tcPr>
            <w:tcW w:type="dxa" w:w="1300"/>
            <w:tcMar>
              <w:top w:type="dxa" w:w="80"/>
              <w:left w:type="dxa" w:w="110"/>
              <w:bottom w:type="dxa" w:w="80"/>
              <w:right w:type="dxa" w:w="110"/>
            </w:tcMar>
          </w:tcPr>
          <w:p>
            <w:pPr>
              <w:spacing w:after="0" w:line="260"/>
              <w:jc w:val="left"/>
            </w:pPr>
            <w:r>
              <w:rPr>
                <w:b w:val="false"/>
                <w:bCs w:val="false"/>
                <w:sz w:val="20"/>
                <w:szCs w:val="20"/>
              </w:rPr>
              <w:t xml:space="preserve">Alto</w:t>
            </w:r>
          </w:p>
        </w:tc>
        <w:tc>
          <w:tcPr>
            <w:tcW w:type="dxa" w:w="4100"/>
            <w:tcMar>
              <w:top w:type="dxa" w:w="80"/>
              <w:left w:type="dxa" w:w="110"/>
              <w:bottom w:type="dxa" w:w="80"/>
              <w:right w:type="dxa" w:w="110"/>
            </w:tcMar>
          </w:tcPr>
          <w:p>
            <w:pPr>
              <w:spacing w:after="0" w:line="260"/>
              <w:jc w:val="left"/>
            </w:pPr>
            <w:r>
              <w:rPr>
                <w:b w:val="false"/>
                <w:bCs w:val="false"/>
                <w:sz w:val="20"/>
                <w:szCs w:val="20"/>
              </w:rPr>
              <w:t xml:space="preserve">Treinamento realizado em nuvem com GPU gratuita; apenas o modelo exportado é executado na VM.</w:t>
            </w:r>
          </w:p>
        </w:tc>
      </w:tr>
      <w:tr>
        <w:trPr>
          <w:tblHeader w:val="false"/>
        </w:trPr>
        <w:tc>
          <w:tcPr>
            <w:tcW w:type="dxa" w:w="700"/>
            <w:tcMar>
              <w:top w:type="dxa" w:w="80"/>
              <w:left w:type="dxa" w:w="110"/>
              <w:bottom w:type="dxa" w:w="80"/>
              <w:right w:type="dxa" w:w="110"/>
            </w:tcMar>
          </w:tcPr>
          <w:p>
            <w:pPr>
              <w:spacing w:after="0" w:line="260"/>
              <w:jc w:val="left"/>
            </w:pPr>
            <w:r>
              <w:rPr>
                <w:b/>
                <w:bCs/>
                <w:sz w:val="20"/>
                <w:szCs w:val="20"/>
              </w:rPr>
              <w:t xml:space="preserve">R3</w:t>
            </w:r>
          </w:p>
        </w:tc>
        <w:tc>
          <w:tcPr>
            <w:tcW w:type="dxa" w:w="2900"/>
            <w:tcMar>
              <w:top w:type="dxa" w:w="80"/>
              <w:left w:type="dxa" w:w="110"/>
              <w:bottom w:type="dxa" w:w="80"/>
              <w:right w:type="dxa" w:w="110"/>
            </w:tcMar>
          </w:tcPr>
          <w:p>
            <w:pPr>
              <w:spacing w:after="0" w:line="260"/>
              <w:jc w:val="left"/>
            </w:pPr>
            <w:r>
              <w:rPr>
                <w:b w:val="false"/>
                <w:bCs w:val="false"/>
                <w:sz w:val="20"/>
                <w:szCs w:val="20"/>
              </w:rPr>
              <w:t xml:space="preserve">A webcam USB não é reconhecida dentro da máquina virtual.</w:t>
            </w:r>
          </w:p>
        </w:tc>
        <w:tc>
          <w:tcPr>
            <w:tcW w:type="dxa" w:w="1300"/>
            <w:tcMar>
              <w:top w:type="dxa" w:w="80"/>
              <w:left w:type="dxa" w:w="110"/>
              <w:bottom w:type="dxa" w:w="80"/>
              <w:right w:type="dxa" w:w="110"/>
            </w:tcMar>
          </w:tcPr>
          <w:p>
            <w:pPr>
              <w:spacing w:after="0" w:line="260"/>
              <w:jc w:val="left"/>
            </w:pPr>
            <w:r>
              <w:rPr>
                <w:b w:val="false"/>
                <w:bCs w:val="false"/>
                <w:sz w:val="20"/>
                <w:szCs w:val="20"/>
              </w:rPr>
              <w:t xml:space="preserve">Alto</w:t>
            </w:r>
          </w:p>
        </w:tc>
        <w:tc>
          <w:tcPr>
            <w:tcW w:type="dxa" w:w="4100"/>
            <w:tcMar>
              <w:top w:type="dxa" w:w="80"/>
              <w:left w:type="dxa" w:w="110"/>
              <w:bottom w:type="dxa" w:w="80"/>
              <w:right w:type="dxa" w:w="110"/>
            </w:tcMar>
          </w:tcPr>
          <w:p>
            <w:pPr>
              <w:spacing w:after="0" w:line="260"/>
              <w:jc w:val="left"/>
            </w:pPr>
            <w:r>
              <w:rPr>
                <w:b w:val="false"/>
                <w:bCs w:val="false"/>
                <w:sz w:val="20"/>
                <w:szCs w:val="20"/>
              </w:rPr>
              <w:t xml:space="preserve">Configurar passthrough USB e validar com v4l2-ctl antes do TP3; fallback documentado: publicação de vídeo pré-gravado pelo mesmo nó, via parâmetro.</w:t>
            </w:r>
          </w:p>
        </w:tc>
      </w:tr>
      <w:tr>
        <w:trPr>
          <w:tblHeader w:val="false"/>
        </w:trPr>
        <w:tc>
          <w:tcPr>
            <w:tcW w:type="dxa" w:w="700"/>
            <w:tcMar>
              <w:top w:type="dxa" w:w="80"/>
              <w:left w:type="dxa" w:w="110"/>
              <w:bottom w:type="dxa" w:w="80"/>
              <w:right w:type="dxa" w:w="110"/>
            </w:tcMar>
          </w:tcPr>
          <w:p>
            <w:pPr>
              <w:spacing w:after="0" w:line="260"/>
              <w:jc w:val="left"/>
            </w:pPr>
            <w:r>
              <w:rPr>
                <w:b/>
                <w:bCs/>
                <w:sz w:val="20"/>
                <w:szCs w:val="20"/>
              </w:rPr>
              <w:t xml:space="preserve">R4</w:t>
            </w:r>
          </w:p>
        </w:tc>
        <w:tc>
          <w:tcPr>
            <w:tcW w:type="dxa" w:w="2900"/>
            <w:tcMar>
              <w:top w:type="dxa" w:w="80"/>
              <w:left w:type="dxa" w:w="110"/>
              <w:bottom w:type="dxa" w:w="80"/>
              <w:right w:type="dxa" w:w="110"/>
            </w:tcMar>
          </w:tcPr>
          <w:p>
            <w:pPr>
              <w:spacing w:after="0" w:line="260"/>
              <w:jc w:val="left"/>
            </w:pPr>
            <w:r>
              <w:rPr>
                <w:b w:val="false"/>
                <w:bCs w:val="false"/>
                <w:sz w:val="20"/>
                <w:szCs w:val="20"/>
              </w:rPr>
              <w:t xml:space="preserve">Dataset pequeno, desbalanceado ou com imagens de baixa qualidade.</w:t>
            </w:r>
          </w:p>
        </w:tc>
        <w:tc>
          <w:tcPr>
            <w:tcW w:type="dxa" w:w="1300"/>
            <w:tcMar>
              <w:top w:type="dxa" w:w="80"/>
              <w:left w:type="dxa" w:w="110"/>
              <w:bottom w:type="dxa" w:w="80"/>
              <w:right w:type="dxa" w:w="110"/>
            </w:tcMar>
          </w:tcPr>
          <w:p>
            <w:pPr>
              <w:spacing w:after="0" w:line="260"/>
              <w:jc w:val="left"/>
            </w:pPr>
            <w:r>
              <w:rPr>
                <w:b w:val="false"/>
                <w:bCs w:val="false"/>
                <w:sz w:val="20"/>
                <w:szCs w:val="20"/>
              </w:rPr>
              <w:t xml:space="preserve">Médio</w:t>
            </w:r>
          </w:p>
        </w:tc>
        <w:tc>
          <w:tcPr>
            <w:tcW w:type="dxa" w:w="4100"/>
            <w:tcMar>
              <w:top w:type="dxa" w:w="80"/>
              <w:left w:type="dxa" w:w="110"/>
              <w:bottom w:type="dxa" w:w="80"/>
              <w:right w:type="dxa" w:w="110"/>
            </w:tcMar>
          </w:tcPr>
          <w:p>
            <w:pPr>
              <w:spacing w:after="0" w:line="260"/>
              <w:jc w:val="left"/>
            </w:pPr>
            <w:r>
              <w:rPr>
                <w:b w:val="false"/>
                <w:bCs w:val="false"/>
                <w:sz w:val="20"/>
                <w:szCs w:val="20"/>
              </w:rPr>
              <w:t xml:space="preserve">Transfer learning sobre rede pré-treinada; aumento de dados; coleta iniciada no TP2; espécies escolhidas por separabilidade visual.</w:t>
            </w:r>
          </w:p>
        </w:tc>
      </w:tr>
      <w:tr>
        <w:trPr>
          <w:tblHeader w:val="false"/>
        </w:trPr>
        <w:tc>
          <w:tcPr>
            <w:tcW w:type="dxa" w:w="700"/>
            <w:tcMar>
              <w:top w:type="dxa" w:w="80"/>
              <w:left w:type="dxa" w:w="110"/>
              <w:bottom w:type="dxa" w:w="80"/>
              <w:right w:type="dxa" w:w="110"/>
            </w:tcMar>
          </w:tcPr>
          <w:p>
            <w:pPr>
              <w:spacing w:after="0" w:line="260"/>
              <w:jc w:val="left"/>
            </w:pPr>
            <w:r>
              <w:rPr>
                <w:b/>
                <w:bCs/>
                <w:sz w:val="20"/>
                <w:szCs w:val="20"/>
              </w:rPr>
              <w:t xml:space="preserve">R5</w:t>
            </w:r>
          </w:p>
        </w:tc>
        <w:tc>
          <w:tcPr>
            <w:tcW w:type="dxa" w:w="2900"/>
            <w:tcMar>
              <w:top w:type="dxa" w:w="80"/>
              <w:left w:type="dxa" w:w="110"/>
              <w:bottom w:type="dxa" w:w="80"/>
              <w:right w:type="dxa" w:w="110"/>
            </w:tcMar>
          </w:tcPr>
          <w:p>
            <w:pPr>
              <w:spacing w:after="0" w:line="260"/>
              <w:jc w:val="left"/>
            </w:pPr>
            <w:r>
              <w:rPr>
                <w:b w:val="false"/>
                <w:bCs w:val="false"/>
                <w:sz w:val="20"/>
                <w:szCs w:val="20"/>
              </w:rPr>
              <w:t xml:space="preserve">Confusao entre especies visualmente proximas.</w:t>
            </w:r>
          </w:p>
        </w:tc>
        <w:tc>
          <w:tcPr>
            <w:tcW w:type="dxa" w:w="1300"/>
            <w:tcMar>
              <w:top w:type="dxa" w:w="80"/>
              <w:left w:type="dxa" w:w="110"/>
              <w:bottom w:type="dxa" w:w="80"/>
              <w:right w:type="dxa" w:w="110"/>
            </w:tcMar>
          </w:tcPr>
          <w:p>
            <w:pPr>
              <w:spacing w:after="0" w:line="260"/>
              <w:jc w:val="left"/>
            </w:pPr>
            <w:r>
              <w:rPr>
                <w:b w:val="false"/>
                <w:bCs w:val="false"/>
                <w:sz w:val="20"/>
                <w:szCs w:val="20"/>
              </w:rPr>
              <w:t xml:space="preserve">Medio</w:t>
            </w:r>
          </w:p>
        </w:tc>
        <w:tc>
          <w:tcPr>
            <w:tcW w:type="dxa" w:w="4100"/>
            <w:tcMar>
              <w:top w:type="dxa" w:w="80"/>
              <w:left w:type="dxa" w:w="110"/>
              <w:bottom w:type="dxa" w:w="80"/>
              <w:right w:type="dxa" w:w="110"/>
            </w:tcMar>
          </w:tcPr>
          <w:p>
            <w:pPr>
              <w:spacing w:after="0" w:line="260"/>
              <w:jc w:val="left"/>
            </w:pPr>
            <w:r>
              <w:rPr>
                <w:b w:val="false"/>
                <w:bCs w:val="false"/>
                <w:sz w:val="20"/>
                <w:szCs w:val="20"/>
              </w:rPr>
              <w:t xml:space="preserve">Matriz de confusao exigida pelo G4.6 como metrica de acompanhamento; exibicao das tres predicoes mais provaveis; limiar de confianca com rejeicao explicita.</w:t>
            </w:r>
          </w:p>
        </w:tc>
      </w:tr>
      <w:tr>
        <w:trPr>
          <w:tblHeader w:val="false"/>
        </w:trPr>
        <w:tc>
          <w:tcPr>
            <w:tcW w:type="dxa" w:w="700"/>
            <w:tcMar>
              <w:top w:type="dxa" w:w="80"/>
              <w:left w:type="dxa" w:w="110"/>
              <w:bottom w:type="dxa" w:w="80"/>
              <w:right w:type="dxa" w:w="110"/>
            </w:tcMar>
          </w:tcPr>
          <w:p>
            <w:pPr>
              <w:spacing w:after="0" w:line="260"/>
              <w:jc w:val="left"/>
            </w:pPr>
            <w:r>
              <w:rPr>
                <w:b/>
                <w:bCs/>
                <w:sz w:val="20"/>
                <w:szCs w:val="20"/>
              </w:rPr>
              <w:t xml:space="preserve">R9</w:t>
            </w:r>
          </w:p>
        </w:tc>
        <w:tc>
          <w:tcPr>
            <w:tcW w:type="dxa" w:w="2900"/>
            <w:tcMar>
              <w:top w:type="dxa" w:w="80"/>
              <w:left w:type="dxa" w:w="110"/>
              <w:bottom w:type="dxa" w:w="80"/>
              <w:right w:type="dxa" w:w="110"/>
            </w:tcMar>
          </w:tcPr>
          <w:p>
            <w:pPr>
              <w:spacing w:after="0" w:line="260"/>
              <w:jc w:val="left"/>
            </w:pPr>
            <w:r>
              <w:rPr>
                <w:b w:val="false"/>
                <w:bCs w:val="false"/>
                <w:sz w:val="20"/>
                <w:szCs w:val="20"/>
              </w:rPr>
              <w:t xml:space="preserve">Arvore TF quebrada inviabilizando SLAM e Nav2 (TP3 e TP4).</w:t>
            </w:r>
          </w:p>
        </w:tc>
        <w:tc>
          <w:tcPr>
            <w:tcW w:type="dxa" w:w="1300"/>
            <w:tcMar>
              <w:top w:type="dxa" w:w="80"/>
              <w:left w:type="dxa" w:w="110"/>
              <w:bottom w:type="dxa" w:w="80"/>
              <w:right w:type="dxa" w:w="110"/>
            </w:tcMar>
          </w:tcPr>
          <w:p>
            <w:pPr>
              <w:spacing w:after="0" w:line="260"/>
              <w:jc w:val="left"/>
            </w:pPr>
            <w:r>
              <w:rPr>
                <w:b w:val="false"/>
                <w:bCs w:val="false"/>
                <w:sz w:val="20"/>
                <w:szCs w:val="20"/>
              </w:rPr>
              <w:t xml:space="preserve">Alto</w:t>
            </w:r>
          </w:p>
        </w:tc>
        <w:tc>
          <w:tcPr>
            <w:tcW w:type="dxa" w:w="4100"/>
            <w:tcMar>
              <w:top w:type="dxa" w:w="80"/>
              <w:left w:type="dxa" w:w="110"/>
              <w:bottom w:type="dxa" w:w="80"/>
              <w:right w:type="dxa" w:w="110"/>
            </w:tcMar>
          </w:tcPr>
          <w:p>
            <w:pPr>
              <w:spacing w:after="0" w:line="260"/>
              <w:jc w:val="left"/>
            </w:pPr>
            <w:r>
              <w:rPr>
                <w:b w:val="false"/>
                <w:bCs w:val="false"/>
                <w:sz w:val="20"/>
                <w:szCs w:val="20"/>
              </w:rPr>
              <w:t xml:space="preserve">Validar o G3.2 com tf2_tools view_frames antes de tocar no SLAM. Noventa por cento dos problemas de Nav2 sao problemas de TF disfarcados.</w:t>
            </w:r>
          </w:p>
        </w:tc>
      </w:tr>
      <w:tr>
        <w:trPr>
          <w:tblHeader w:val="false"/>
        </w:trPr>
        <w:tc>
          <w:tcPr>
            <w:tcW w:type="dxa" w:w="700"/>
            <w:tcMar>
              <w:top w:type="dxa" w:w="80"/>
              <w:left w:type="dxa" w:w="110"/>
              <w:bottom w:type="dxa" w:w="80"/>
              <w:right w:type="dxa" w:w="110"/>
            </w:tcMar>
          </w:tcPr>
          <w:p>
            <w:pPr>
              <w:spacing w:after="0" w:line="260"/>
              <w:jc w:val="left"/>
            </w:pPr>
            <w:r>
              <w:rPr>
                <w:b/>
                <w:bCs/>
                <w:sz w:val="20"/>
                <w:szCs w:val="20"/>
              </w:rPr>
              <w:t xml:space="preserve">R10</w:t>
            </w:r>
          </w:p>
        </w:tc>
        <w:tc>
          <w:tcPr>
            <w:tcW w:type="dxa" w:w="2900"/>
            <w:tcMar>
              <w:top w:type="dxa" w:w="80"/>
              <w:left w:type="dxa" w:w="110"/>
              <w:bottom w:type="dxa" w:w="80"/>
              <w:right w:type="dxa" w:w="110"/>
            </w:tcMar>
          </w:tcPr>
          <w:p>
            <w:pPr>
              <w:spacing w:after="0" w:line="260"/>
              <w:jc w:val="left"/>
            </w:pPr>
            <w:r>
              <w:rPr>
                <w:b w:val="false"/>
                <w:bCs w:val="false"/>
                <w:sz w:val="20"/>
                <w:szCs w:val="20"/>
              </w:rPr>
              <w:t xml:space="preserve">Treinamento do PPO (300k steps) iniciado tarde demais no TP5.</w:t>
            </w:r>
          </w:p>
        </w:tc>
        <w:tc>
          <w:tcPr>
            <w:tcW w:type="dxa" w:w="1300"/>
            <w:tcMar>
              <w:top w:type="dxa" w:w="80"/>
              <w:left w:type="dxa" w:w="110"/>
              <w:bottom w:type="dxa" w:w="80"/>
              <w:right w:type="dxa" w:w="110"/>
            </w:tcMar>
          </w:tcPr>
          <w:p>
            <w:pPr>
              <w:spacing w:after="0" w:line="260"/>
              <w:jc w:val="left"/>
            </w:pPr>
            <w:r>
              <w:rPr>
                <w:b w:val="false"/>
                <w:bCs w:val="false"/>
                <w:sz w:val="20"/>
                <w:szCs w:val="20"/>
              </w:rPr>
              <w:t xml:space="preserve">Alto</w:t>
            </w:r>
          </w:p>
        </w:tc>
        <w:tc>
          <w:tcPr>
            <w:tcW w:type="dxa" w:w="4100"/>
            <w:tcMar>
              <w:top w:type="dxa" w:w="80"/>
              <w:left w:type="dxa" w:w="110"/>
              <w:bottom w:type="dxa" w:w="80"/>
              <w:right w:type="dxa" w:w="110"/>
            </w:tcMar>
          </w:tcPr>
          <w:p>
            <w:pPr>
              <w:spacing w:after="0" w:line="260"/>
              <w:jc w:val="left"/>
            </w:pPr>
            <w:r>
              <w:rPr>
                <w:b w:val="false"/>
                <w:bCs w:val="false"/>
                <w:sz w:val="20"/>
                <w:szCs w:val="20"/>
              </w:rPr>
              <w:t xml:space="preserve">Disparar o treino no inicio da janela, em segundo plano, com checkpoints salvos, enquanto as demais atividades correm.</w:t>
            </w:r>
          </w:p>
        </w:tc>
      </w:tr>
      <w:tr>
        <w:trPr>
          <w:tblHeader w:val="false"/>
        </w:trPr>
        <w:tc>
          <w:tcPr>
            <w:tcW w:type="dxa" w:w="700"/>
            <w:tcMar>
              <w:top w:type="dxa" w:w="80"/>
              <w:left w:type="dxa" w:w="110"/>
              <w:bottom w:type="dxa" w:w="80"/>
              <w:right w:type="dxa" w:w="110"/>
            </w:tcMar>
          </w:tcPr>
          <w:p>
            <w:pPr>
              <w:spacing w:after="0" w:line="260"/>
              <w:jc w:val="left"/>
            </w:pPr>
            <w:r>
              <w:rPr>
                <w:b/>
                <w:bCs/>
                <w:sz w:val="20"/>
                <w:szCs w:val="20"/>
              </w:rPr>
              <w:t xml:space="preserve">R11</w:t>
            </w:r>
          </w:p>
        </w:tc>
        <w:tc>
          <w:tcPr>
            <w:tcW w:type="dxa" w:w="2900"/>
            <w:tcMar>
              <w:top w:type="dxa" w:w="80"/>
              <w:left w:type="dxa" w:w="110"/>
              <w:bottom w:type="dxa" w:w="80"/>
              <w:right w:type="dxa" w:w="110"/>
            </w:tcMar>
          </w:tcPr>
          <w:p>
            <w:pPr>
              <w:spacing w:after="0" w:line="260"/>
              <w:jc w:val="left"/>
            </w:pPr>
            <w:r>
              <w:rPr>
                <w:b w:val="false"/>
                <w:bCs w:val="false"/>
                <w:sz w:val="20"/>
                <w:szCs w:val="20"/>
              </w:rPr>
              <w:t xml:space="preserve">Trabalho perdido por falta de push, ou branch nao mergeada na main.</w:t>
            </w:r>
          </w:p>
        </w:tc>
        <w:tc>
          <w:tcPr>
            <w:tcW w:type="dxa" w:w="1300"/>
            <w:tcMar>
              <w:top w:type="dxa" w:w="80"/>
              <w:left w:type="dxa" w:w="110"/>
              <w:bottom w:type="dxa" w:w="80"/>
              <w:right w:type="dxa" w:w="110"/>
            </w:tcMar>
          </w:tcPr>
          <w:p>
            <w:pPr>
              <w:spacing w:after="0" w:line="260"/>
              <w:jc w:val="left"/>
            </w:pPr>
            <w:r>
              <w:rPr>
                <w:b w:val="false"/>
                <w:bCs w:val="false"/>
                <w:sz w:val="20"/>
                <w:szCs w:val="20"/>
              </w:rPr>
              <w:t xml:space="preserve">Medio</w:t>
            </w:r>
          </w:p>
        </w:tc>
        <w:tc>
          <w:tcPr>
            <w:tcW w:type="dxa" w:w="4100"/>
            <w:tcMar>
              <w:top w:type="dxa" w:w="80"/>
              <w:left w:type="dxa" w:w="110"/>
              <w:bottom w:type="dxa" w:w="80"/>
              <w:right w:type="dxa" w:w="110"/>
            </w:tcMar>
          </w:tcPr>
          <w:p>
            <w:pPr>
              <w:spacing w:after="0" w:line="260"/>
              <w:jc w:val="left"/>
            </w:pPr>
            <w:r>
              <w:rPr>
                <w:b w:val="false"/>
                <w:bCs w:val="false"/>
                <w:sz w:val="20"/>
                <w:szCs w:val="20"/>
              </w:rPr>
              <w:t xml:space="preserve">Push ao fim de cada sessao; merge de dev para main antes de cada tag. Correcao olha exclusivamente a main.</w:t>
            </w:r>
          </w:p>
        </w:tc>
      </w:tr>
      <w:tr>
        <w:trPr>
          <w:tblHeader w:val="false"/>
        </w:trPr>
        <w:tc>
          <w:tcPr>
            <w:tcW w:type="dxa" w:w="700"/>
            <w:tcMar>
              <w:top w:type="dxa" w:w="80"/>
              <w:left w:type="dxa" w:w="110"/>
              <w:bottom w:type="dxa" w:w="80"/>
              <w:right w:type="dxa" w:w="110"/>
            </w:tcMar>
          </w:tcPr>
          <w:p>
            <w:pPr>
              <w:spacing w:after="0" w:line="260"/>
              <w:jc w:val="left"/>
            </w:pPr>
            <w:r>
              <w:rPr>
                <w:b/>
                <w:bCs/>
                <w:sz w:val="20"/>
                <w:szCs w:val="20"/>
              </w:rPr>
              <w:t xml:space="preserve">R6</w:t>
            </w:r>
          </w:p>
        </w:tc>
        <w:tc>
          <w:tcPr>
            <w:tcW w:type="dxa" w:w="2900"/>
            <w:tcMar>
              <w:top w:type="dxa" w:w="80"/>
              <w:left w:type="dxa" w:w="110"/>
              <w:bottom w:type="dxa" w:w="80"/>
              <w:right w:type="dxa" w:w="110"/>
            </w:tcMar>
          </w:tcPr>
          <w:p>
            <w:pPr>
              <w:spacing w:after="0" w:line="260"/>
              <w:jc w:val="left"/>
            </w:pPr>
            <w:r>
              <w:rPr>
                <w:b w:val="false"/>
                <w:bCs w:val="false"/>
                <w:sz w:val="20"/>
                <w:szCs w:val="20"/>
              </w:rPr>
              <w:t xml:space="preserve">Raspberry Pi 3 inoperante ou com desempenho insuficiente.</w:t>
            </w:r>
          </w:p>
        </w:tc>
        <w:tc>
          <w:tcPr>
            <w:tcW w:type="dxa" w:w="1300"/>
            <w:tcMar>
              <w:top w:type="dxa" w:w="80"/>
              <w:left w:type="dxa" w:w="110"/>
              <w:bottom w:type="dxa" w:w="80"/>
              <w:right w:type="dxa" w:w="110"/>
            </w:tcMar>
          </w:tcPr>
          <w:p>
            <w:pPr>
              <w:spacing w:after="0" w:line="260"/>
              <w:jc w:val="left"/>
            </w:pPr>
            <w:r>
              <w:rPr>
                <w:b w:val="false"/>
                <w:bCs w:val="false"/>
                <w:sz w:val="20"/>
                <w:szCs w:val="20"/>
              </w:rPr>
              <w:t xml:space="preserve">Baixo</w:t>
            </w:r>
          </w:p>
        </w:tc>
        <w:tc>
          <w:tcPr>
            <w:tcW w:type="dxa" w:w="4100"/>
            <w:tcMar>
              <w:top w:type="dxa" w:w="80"/>
              <w:left w:type="dxa" w:w="110"/>
              <w:bottom w:type="dxa" w:w="80"/>
              <w:right w:type="dxa" w:w="110"/>
            </w:tcMar>
          </w:tcPr>
          <w:p>
            <w:pPr>
              <w:spacing w:after="0" w:line="260"/>
              <w:jc w:val="left"/>
            </w:pPr>
            <w:r>
              <w:rPr>
                <w:b w:val="false"/>
                <w:bCs w:val="false"/>
                <w:sz w:val="20"/>
                <w:szCs w:val="20"/>
              </w:rPr>
              <w:t xml:space="preserve">A placa é item opcional; o escopo obrigatório é atendido integralmente pela webcam USB.</w:t>
            </w:r>
          </w:p>
        </w:tc>
      </w:tr>
      <w:tr>
        <w:trPr>
          <w:tblHeader w:val="false"/>
        </w:trPr>
        <w:tc>
          <w:tcPr>
            <w:tcW w:type="dxa" w:w="700"/>
            <w:tcMar>
              <w:top w:type="dxa" w:w="80"/>
              <w:left w:type="dxa" w:w="110"/>
              <w:bottom w:type="dxa" w:w="80"/>
              <w:right w:type="dxa" w:w="110"/>
            </w:tcMar>
          </w:tcPr>
          <w:p>
            <w:pPr>
              <w:spacing w:after="0" w:line="260"/>
              <w:jc w:val="left"/>
            </w:pPr>
            <w:r>
              <w:rPr>
                <w:b/>
                <w:bCs/>
                <w:sz w:val="20"/>
                <w:szCs w:val="20"/>
              </w:rPr>
              <w:t xml:space="preserve">R7</w:t>
            </w:r>
          </w:p>
        </w:tc>
        <w:tc>
          <w:tcPr>
            <w:tcW w:type="dxa" w:w="2900"/>
            <w:tcMar>
              <w:top w:type="dxa" w:w="80"/>
              <w:left w:type="dxa" w:w="110"/>
              <w:bottom w:type="dxa" w:w="80"/>
              <w:right w:type="dxa" w:w="110"/>
            </w:tcMar>
          </w:tcPr>
          <w:p>
            <w:pPr>
              <w:spacing w:after="0" w:line="260"/>
              <w:jc w:val="left"/>
            </w:pPr>
            <w:r>
              <w:rPr>
                <w:b w:val="false"/>
                <w:bCs w:val="false"/>
                <w:sz w:val="20"/>
                <w:szCs w:val="20"/>
              </w:rPr>
              <w:t xml:space="preserve">Conflito entre a carga de trabalho profissional e os prazos de entrega.</w:t>
            </w:r>
          </w:p>
        </w:tc>
        <w:tc>
          <w:tcPr>
            <w:tcW w:type="dxa" w:w="1300"/>
            <w:tcMar>
              <w:top w:type="dxa" w:w="80"/>
              <w:left w:type="dxa" w:w="110"/>
              <w:bottom w:type="dxa" w:w="80"/>
              <w:right w:type="dxa" w:w="110"/>
            </w:tcMar>
          </w:tcPr>
          <w:p>
            <w:pPr>
              <w:spacing w:after="0" w:line="260"/>
              <w:jc w:val="left"/>
            </w:pPr>
            <w:r>
              <w:rPr>
                <w:b w:val="false"/>
                <w:bCs w:val="false"/>
                <w:sz w:val="20"/>
                <w:szCs w:val="20"/>
              </w:rPr>
              <w:t xml:space="preserve">Médio</w:t>
            </w:r>
          </w:p>
        </w:tc>
        <w:tc>
          <w:tcPr>
            <w:tcW w:type="dxa" w:w="4100"/>
            <w:tcMar>
              <w:top w:type="dxa" w:w="80"/>
              <w:left w:type="dxa" w:w="110"/>
              <w:bottom w:type="dxa" w:w="80"/>
              <w:right w:type="dxa" w:w="110"/>
            </w:tcMar>
          </w:tcPr>
          <w:p>
            <w:pPr>
              <w:spacing w:after="0" w:line="260"/>
              <w:jc w:val="left"/>
            </w:pPr>
            <w:r>
              <w:rPr>
                <w:b w:val="false"/>
                <w:bCs w:val="false"/>
                <w:sz w:val="20"/>
                <w:szCs w:val="20"/>
              </w:rPr>
              <w:t xml:space="preserve">Cronograma dimensionado para janelas noturnas; folga de uma semana antes de cada entrega; entregas parciais versionadas no GitHub.</w:t>
            </w:r>
          </w:p>
        </w:tc>
      </w:tr>
      <w:tr>
        <w:trPr>
          <w:tblHeader w:val="false"/>
        </w:trPr>
        <w:tc>
          <w:tcPr>
            <w:tcW w:type="dxa" w:w="700"/>
            <w:tcMar>
              <w:top w:type="dxa" w:w="80"/>
              <w:left w:type="dxa" w:w="110"/>
              <w:bottom w:type="dxa" w:w="80"/>
              <w:right w:type="dxa" w:w="110"/>
            </w:tcMar>
          </w:tcPr>
          <w:p>
            <w:pPr>
              <w:spacing w:after="0" w:line="260"/>
              <w:jc w:val="left"/>
            </w:pPr>
            <w:r>
              <w:rPr>
                <w:b/>
                <w:bCs/>
                <w:sz w:val="20"/>
                <w:szCs w:val="20"/>
              </w:rPr>
              <w:t xml:space="preserve">R8</w:t>
            </w:r>
          </w:p>
        </w:tc>
        <w:tc>
          <w:tcPr>
            <w:tcW w:type="dxa" w:w="2900"/>
            <w:tcMar>
              <w:top w:type="dxa" w:w="80"/>
              <w:left w:type="dxa" w:w="110"/>
              <w:bottom w:type="dxa" w:w="80"/>
              <w:right w:type="dxa" w:w="110"/>
            </w:tcMar>
          </w:tcPr>
          <w:p>
            <w:pPr>
              <w:spacing w:after="0" w:line="260"/>
              <w:jc w:val="left"/>
            </w:pPr>
            <w:r>
              <w:rPr>
                <w:b w:val="false"/>
                <w:bCs w:val="false"/>
                <w:sz w:val="20"/>
                <w:szCs w:val="20"/>
              </w:rPr>
              <w:t xml:space="preserve">Perda de trabalho por corrupção da VM.</w:t>
            </w:r>
          </w:p>
        </w:tc>
        <w:tc>
          <w:tcPr>
            <w:tcW w:type="dxa" w:w="1300"/>
            <w:tcMar>
              <w:top w:type="dxa" w:w="80"/>
              <w:left w:type="dxa" w:w="110"/>
              <w:bottom w:type="dxa" w:w="80"/>
              <w:right w:type="dxa" w:w="110"/>
            </w:tcMar>
          </w:tcPr>
          <w:p>
            <w:pPr>
              <w:spacing w:after="0" w:line="260"/>
              <w:jc w:val="left"/>
            </w:pPr>
            <w:r>
              <w:rPr>
                <w:b w:val="false"/>
                <w:bCs w:val="false"/>
                <w:sz w:val="20"/>
                <w:szCs w:val="20"/>
              </w:rPr>
              <w:t xml:space="preserve">Médio</w:t>
            </w:r>
          </w:p>
        </w:tc>
        <w:tc>
          <w:tcPr>
            <w:tcW w:type="dxa" w:w="4100"/>
            <w:tcMar>
              <w:top w:type="dxa" w:w="80"/>
              <w:left w:type="dxa" w:w="110"/>
              <w:bottom w:type="dxa" w:w="80"/>
              <w:right w:type="dxa" w:w="110"/>
            </w:tcMar>
          </w:tcPr>
          <w:p>
            <w:pPr>
              <w:spacing w:after="0" w:line="260"/>
              <w:jc w:val="left"/>
            </w:pPr>
            <w:r>
              <w:rPr>
                <w:b w:val="false"/>
                <w:bCs w:val="false"/>
                <w:sz w:val="20"/>
                <w:szCs w:val="20"/>
              </w:rPr>
              <w:t xml:space="preserve">Commits frequentes no GitHub; snapshot da VM após cada marco concluído.</w:t>
            </w:r>
          </w:p>
        </w:tc>
      </w:tr>
    </w:tbl>
    <w:p>
      <w:pPr>
        <w:pStyle w:val="Heading1"/>
        <w:spacing w:after="160" w:before="320"/>
      </w:pPr>
      <w:r>
        <w:rPr>
          <w:b/>
          <w:bCs/>
          <w:color w:val="1F4E5F"/>
          <w:sz w:val="28"/>
          <w:szCs w:val="28"/>
        </w:rPr>
        <w:t xml:space="preserve">12. Critérios de Aceite</w:t>
      </w:r>
    </w:p>
    <w:p>
      <w:pPr>
        <w:spacing w:after="120" w:line="276"/>
        <w:jc w:val="both"/>
      </w:pPr>
      <w:r>
        <w:rPr>
          <w:b w:val="false"/>
          <w:bCs w:val="false"/>
          <w:i w:val="false"/>
          <w:iCs w:val="false"/>
          <w:sz w:val="22"/>
          <w:szCs w:val="22"/>
        </w:rPr>
        <w:t xml:space="preserve">O projeto será considerado bem-sucedido se, ao final do TP5, os seguintes critérios forem verificáveis por demonstração: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6100"/>
        <w:gridCol w:w="2000"/>
      </w:tblGrid>
      <w:tr>
        <w:trPr>
          <w:tblHeader/>
        </w:trPr>
        <w:tc>
          <w:tcPr>
            <w:tcW w:type="dxa" w:w="900"/>
            <w:shd w:fill="E8EEF2" w:color="auto" w:val="clear"/>
            <w:tcMar>
              <w:top w:type="dxa" w:w="80"/>
              <w:left w:type="dxa" w:w="110"/>
              <w:bottom w:type="dxa" w:w="80"/>
              <w:right w:type="dxa" w:w="110"/>
            </w:tcMar>
          </w:tcPr>
          <w:p>
            <w:pPr>
              <w:spacing w:after="0" w:line="260"/>
              <w:jc w:val="left"/>
            </w:pPr>
            <w:r>
              <w:rPr>
                <w:b/>
                <w:bCs/>
                <w:sz w:val="20"/>
                <w:szCs w:val="20"/>
              </w:rPr>
              <w:t xml:space="preserve">ID</w:t>
            </w:r>
          </w:p>
        </w:tc>
        <w:tc>
          <w:tcPr>
            <w:tcW w:type="dxa" w:w="6100"/>
            <w:shd w:fill="E8EEF2" w:color="auto" w:val="clear"/>
            <w:tcMar>
              <w:top w:type="dxa" w:w="80"/>
              <w:left w:type="dxa" w:w="110"/>
              <w:bottom w:type="dxa" w:w="80"/>
              <w:right w:type="dxa" w:w="110"/>
            </w:tcMar>
          </w:tcPr>
          <w:p>
            <w:pPr>
              <w:spacing w:after="0" w:line="260"/>
              <w:jc w:val="left"/>
            </w:pPr>
            <w:r>
              <w:rPr>
                <w:b/>
                <w:bCs/>
                <w:sz w:val="20"/>
                <w:szCs w:val="20"/>
              </w:rPr>
              <w:t xml:space="preserve">Critério</w:t>
            </w:r>
          </w:p>
        </w:tc>
        <w:tc>
          <w:tcPr>
            <w:tcW w:type="dxa" w:w="2000"/>
            <w:shd w:fill="E8EEF2" w:color="auto" w:val="clear"/>
            <w:tcMar>
              <w:top w:type="dxa" w:w="80"/>
              <w:left w:type="dxa" w:w="110"/>
              <w:bottom w:type="dxa" w:w="80"/>
              <w:right w:type="dxa" w:w="110"/>
            </w:tcMar>
          </w:tcPr>
          <w:p>
            <w:pPr>
              <w:spacing w:after="0" w:line="260"/>
              <w:jc w:val="left"/>
            </w:pPr>
            <w:r>
              <w:rPr>
                <w:b/>
                <w:bCs/>
                <w:sz w:val="20"/>
                <w:szCs w:val="20"/>
              </w:rPr>
              <w:t xml:space="preserve">Verificação</w:t>
            </w:r>
          </w:p>
        </w:tc>
      </w:tr>
      <w:tr>
        <w:trPr>
          <w:tblHeader w:val="false"/>
        </w:trPr>
        <w:tc>
          <w:tcPr>
            <w:tcW w:type="dxa" w:w="900"/>
            <w:tcMar>
              <w:top w:type="dxa" w:w="80"/>
              <w:left w:type="dxa" w:w="110"/>
              <w:bottom w:type="dxa" w:w="80"/>
              <w:right w:type="dxa" w:w="110"/>
            </w:tcMar>
          </w:tcPr>
          <w:p>
            <w:pPr>
              <w:spacing w:after="0" w:line="260"/>
              <w:jc w:val="left"/>
            </w:pPr>
            <w:r>
              <w:rPr>
                <w:b w:val="false"/>
                <w:bCs w:val="false"/>
                <w:sz w:val="20"/>
                <w:szCs w:val="20"/>
              </w:rPr>
              <w:t xml:space="preserve">CA01</w:t>
            </w:r>
          </w:p>
        </w:tc>
        <w:tc>
          <w:tcPr>
            <w:tcW w:type="dxa" w:w="6100"/>
            <w:tcMar>
              <w:top w:type="dxa" w:w="80"/>
              <w:left w:type="dxa" w:w="110"/>
              <w:bottom w:type="dxa" w:w="80"/>
              <w:right w:type="dxa" w:w="110"/>
            </w:tcMar>
          </w:tcPr>
          <w:p>
            <w:pPr>
              <w:spacing w:after="0" w:line="260"/>
              <w:jc w:val="left"/>
            </w:pPr>
            <w:r>
              <w:rPr>
                <w:b w:val="false"/>
                <w:bCs w:val="false"/>
                <w:sz w:val="20"/>
                <w:szCs w:val="20"/>
              </w:rPr>
              <w:t xml:space="preserve">O comando ros2 doctor executa sem erros críticos no ambiente configurado.</w:t>
            </w:r>
          </w:p>
        </w:tc>
        <w:tc>
          <w:tcPr>
            <w:tcW w:type="dxa" w:w="2000"/>
            <w:tcMar>
              <w:top w:type="dxa" w:w="80"/>
              <w:left w:type="dxa" w:w="110"/>
              <w:bottom w:type="dxa" w:w="80"/>
              <w:right w:type="dxa" w:w="110"/>
            </w:tcMar>
          </w:tcPr>
          <w:p>
            <w:pPr>
              <w:spacing w:after="0" w:line="260"/>
              <w:jc w:val="left"/>
            </w:pPr>
            <w:r>
              <w:rPr>
                <w:b w:val="false"/>
                <w:bCs w:val="false"/>
                <w:sz w:val="20"/>
                <w:szCs w:val="20"/>
              </w:rPr>
              <w:t xml:space="preserve">Captura de tela</w:t>
            </w:r>
          </w:p>
        </w:tc>
      </w:tr>
      <w:tr>
        <w:trPr>
          <w:tblHeader w:val="false"/>
        </w:trPr>
        <w:tc>
          <w:tcPr>
            <w:tcW w:type="dxa" w:w="900"/>
            <w:tcMar>
              <w:top w:type="dxa" w:w="80"/>
              <w:left w:type="dxa" w:w="110"/>
              <w:bottom w:type="dxa" w:w="80"/>
              <w:right w:type="dxa" w:w="110"/>
            </w:tcMar>
          </w:tcPr>
          <w:p>
            <w:pPr>
              <w:spacing w:after="0" w:line="260"/>
              <w:jc w:val="left"/>
            </w:pPr>
            <w:r>
              <w:rPr>
                <w:b w:val="false"/>
                <w:bCs w:val="false"/>
                <w:sz w:val="20"/>
                <w:szCs w:val="20"/>
              </w:rPr>
              <w:t xml:space="preserve">CA02</w:t>
            </w:r>
          </w:p>
        </w:tc>
        <w:tc>
          <w:tcPr>
            <w:tcW w:type="dxa" w:w="6100"/>
            <w:tcMar>
              <w:top w:type="dxa" w:w="80"/>
              <w:left w:type="dxa" w:w="110"/>
              <w:bottom w:type="dxa" w:w="80"/>
              <w:right w:type="dxa" w:w="110"/>
            </w:tcMar>
          </w:tcPr>
          <w:p>
            <w:pPr>
              <w:spacing w:after="0" w:line="260"/>
              <w:jc w:val="left"/>
            </w:pPr>
            <w:r>
              <w:rPr>
                <w:b w:val="false"/>
                <w:bCs w:val="false"/>
                <w:sz w:val="20"/>
                <w:szCs w:val="20"/>
              </w:rPr>
              <w:t xml:space="preserve">Taxa estavel por 10 s medida em /vision/contagem, a regua leve do pipeline.</w:t>
            </w:r>
          </w:p>
        </w:tc>
        <w:tc>
          <w:tcPr>
            <w:tcW w:type="dxa" w:w="2000"/>
            <w:tcMar>
              <w:top w:type="dxa" w:w="80"/>
              <w:left w:type="dxa" w:w="110"/>
              <w:bottom w:type="dxa" w:w="80"/>
              <w:right w:type="dxa" w:w="110"/>
            </w:tcMar>
          </w:tcPr>
          <w:p>
            <w:pPr>
              <w:spacing w:after="0" w:line="260"/>
              <w:jc w:val="left"/>
            </w:pPr>
            <w:r>
              <w:rPr>
                <w:b w:val="false"/>
                <w:bCs w:val="false"/>
                <w:sz w:val="20"/>
                <w:szCs w:val="20"/>
              </w:rPr>
              <w:t xml:space="preserve">G1.2</w:t>
            </w:r>
          </w:p>
        </w:tc>
      </w:tr>
      <w:tr>
        <w:trPr>
          <w:tblHeader w:val="false"/>
        </w:trPr>
        <w:tc>
          <w:tcPr>
            <w:tcW w:type="dxa" w:w="900"/>
            <w:tcMar>
              <w:top w:type="dxa" w:w="80"/>
              <w:left w:type="dxa" w:w="110"/>
              <w:bottom w:type="dxa" w:w="80"/>
              <w:right w:type="dxa" w:w="110"/>
            </w:tcMar>
          </w:tcPr>
          <w:p>
            <w:pPr>
              <w:spacing w:after="0" w:line="260"/>
              <w:jc w:val="left"/>
            </w:pPr>
            <w:r>
              <w:rPr>
                <w:b w:val="false"/>
                <w:bCs w:val="false"/>
                <w:sz w:val="20"/>
                <w:szCs w:val="20"/>
              </w:rPr>
              <w:t xml:space="preserve">CA03</w:t>
            </w:r>
          </w:p>
        </w:tc>
        <w:tc>
          <w:tcPr>
            <w:tcW w:type="dxa" w:w="6100"/>
            <w:tcMar>
              <w:top w:type="dxa" w:w="80"/>
              <w:left w:type="dxa" w:w="110"/>
              <w:bottom w:type="dxa" w:w="80"/>
              <w:right w:type="dxa" w:w="110"/>
            </w:tcMar>
          </w:tcPr>
          <w:p>
            <w:pPr>
              <w:spacing w:after="0" w:line="260"/>
              <w:jc w:val="left"/>
            </w:pPr>
            <w:r>
              <w:rPr>
                <w:b w:val="false"/>
                <w:bCs w:val="false"/>
                <w:sz w:val="20"/>
                <w:szCs w:val="20"/>
              </w:rPr>
              <w:t xml:space="preserve">A segmentacao HSV produz mascara coerente e contagem consistente do dominio.</w:t>
            </w:r>
          </w:p>
        </w:tc>
        <w:tc>
          <w:tcPr>
            <w:tcW w:type="dxa" w:w="2000"/>
            <w:tcMar>
              <w:top w:type="dxa" w:w="80"/>
              <w:left w:type="dxa" w:w="110"/>
              <w:bottom w:type="dxa" w:w="80"/>
              <w:right w:type="dxa" w:w="110"/>
            </w:tcMar>
          </w:tcPr>
          <w:p>
            <w:pPr>
              <w:spacing w:after="0" w:line="260"/>
              <w:jc w:val="left"/>
            </w:pPr>
            <w:r>
              <w:rPr>
                <w:b w:val="false"/>
                <w:bCs w:val="false"/>
                <w:sz w:val="20"/>
                <w:szCs w:val="20"/>
              </w:rPr>
              <w:t xml:space="preserve">G1.3</w:t>
            </w:r>
          </w:p>
        </w:tc>
      </w:tr>
      <w:tr>
        <w:trPr>
          <w:tblHeader w:val="false"/>
        </w:trPr>
        <w:tc>
          <w:tcPr>
            <w:tcW w:type="dxa" w:w="900"/>
            <w:tcMar>
              <w:top w:type="dxa" w:w="80"/>
              <w:left w:type="dxa" w:w="110"/>
              <w:bottom w:type="dxa" w:w="80"/>
              <w:right w:type="dxa" w:w="110"/>
            </w:tcMar>
          </w:tcPr>
          <w:p>
            <w:pPr>
              <w:spacing w:after="0" w:line="260"/>
              <w:jc w:val="left"/>
            </w:pPr>
            <w:r>
              <w:rPr>
                <w:b w:val="false"/>
                <w:bCs w:val="false"/>
                <w:sz w:val="20"/>
                <w:szCs w:val="20"/>
              </w:rPr>
              <w:t xml:space="preserve">CA04</w:t>
            </w:r>
          </w:p>
        </w:tc>
        <w:tc>
          <w:tcPr>
            <w:tcW w:type="dxa" w:w="6100"/>
            <w:tcMar>
              <w:top w:type="dxa" w:w="80"/>
              <w:left w:type="dxa" w:w="110"/>
              <w:bottom w:type="dxa" w:w="80"/>
              <w:right w:type="dxa" w:w="110"/>
            </w:tcMar>
          </w:tcPr>
          <w:p>
            <w:pPr>
              <w:spacing w:after="0" w:line="260"/>
              <w:jc w:val="left"/>
            </w:pPr>
            <w:r>
              <w:rPr>
                <w:b w:val="false"/>
                <w:bCs w:val="false"/>
                <w:sz w:val="20"/>
                <w:szCs w:val="20"/>
              </w:rPr>
              <w:t xml:space="preserve">O serviço /vision/status responde corretamente via ros2 service call.</w:t>
            </w:r>
          </w:p>
        </w:tc>
        <w:tc>
          <w:tcPr>
            <w:tcW w:type="dxa" w:w="2000"/>
            <w:tcMar>
              <w:top w:type="dxa" w:w="80"/>
              <w:left w:type="dxa" w:w="110"/>
              <w:bottom w:type="dxa" w:w="80"/>
              <w:right w:type="dxa" w:w="110"/>
            </w:tcMar>
          </w:tcPr>
          <w:p>
            <w:pPr>
              <w:spacing w:after="0" w:line="260"/>
              <w:jc w:val="left"/>
            </w:pPr>
            <w:r>
              <w:rPr>
                <w:b w:val="false"/>
                <w:bCs w:val="false"/>
                <w:sz w:val="20"/>
                <w:szCs w:val="20"/>
              </w:rPr>
              <w:t xml:space="preserve">Demonstração ao vivo</w:t>
            </w:r>
          </w:p>
        </w:tc>
      </w:tr>
      <w:tr>
        <w:trPr>
          <w:tblHeader w:val="false"/>
        </w:trPr>
        <w:tc>
          <w:tcPr>
            <w:tcW w:type="dxa" w:w="900"/>
            <w:tcMar>
              <w:top w:type="dxa" w:w="80"/>
              <w:left w:type="dxa" w:w="110"/>
              <w:bottom w:type="dxa" w:w="80"/>
              <w:right w:type="dxa" w:w="110"/>
            </w:tcMar>
          </w:tcPr>
          <w:p>
            <w:pPr>
              <w:spacing w:after="0" w:line="260"/>
              <w:jc w:val="left"/>
            </w:pPr>
            <w:r>
              <w:rPr>
                <w:b w:val="false"/>
                <w:bCs w:val="false"/>
                <w:sz w:val="20"/>
                <w:szCs w:val="20"/>
              </w:rPr>
              <w:t xml:space="preserve">CA05</w:t>
            </w:r>
          </w:p>
        </w:tc>
        <w:tc>
          <w:tcPr>
            <w:tcW w:type="dxa" w:w="6100"/>
            <w:tcMar>
              <w:top w:type="dxa" w:w="80"/>
              <w:left w:type="dxa" w:w="110"/>
              <w:bottom w:type="dxa" w:w="80"/>
              <w:right w:type="dxa" w:w="110"/>
            </w:tcMar>
          </w:tcPr>
          <w:p>
            <w:pPr>
              <w:spacing w:after="0" w:line="260"/>
              <w:jc w:val="left"/>
            </w:pPr>
            <w:r>
              <w:rPr>
                <w:b w:val="false"/>
                <w:bCs w:val="false"/>
                <w:sz w:val="20"/>
                <w:szCs w:val="20"/>
              </w:rPr>
              <w:t xml:space="preserve">A detecção de faces e a extração de features operam sobre os frames recebidos.</w:t>
            </w:r>
          </w:p>
        </w:tc>
        <w:tc>
          <w:tcPr>
            <w:tcW w:type="dxa" w:w="2000"/>
            <w:tcMar>
              <w:top w:type="dxa" w:w="80"/>
              <w:left w:type="dxa" w:w="110"/>
              <w:bottom w:type="dxa" w:w="80"/>
              <w:right w:type="dxa" w:w="110"/>
            </w:tcMar>
          </w:tcPr>
          <w:p>
            <w:pPr>
              <w:spacing w:after="0" w:line="260"/>
              <w:jc w:val="left"/>
            </w:pPr>
            <w:r>
              <w:rPr>
                <w:b w:val="false"/>
                <w:bCs w:val="false"/>
                <w:sz w:val="20"/>
                <w:szCs w:val="20"/>
              </w:rPr>
              <w:t xml:space="preserve">Demonstração ao vivo</w:t>
            </w:r>
          </w:p>
        </w:tc>
      </w:tr>
      <w:tr>
        <w:trPr>
          <w:tblHeader w:val="false"/>
        </w:trPr>
        <w:tc>
          <w:tcPr>
            <w:tcW w:type="dxa" w:w="900"/>
            <w:tcMar>
              <w:top w:type="dxa" w:w="80"/>
              <w:left w:type="dxa" w:w="110"/>
              <w:bottom w:type="dxa" w:w="80"/>
              <w:right w:type="dxa" w:w="110"/>
            </w:tcMar>
          </w:tcPr>
          <w:p>
            <w:pPr>
              <w:spacing w:after="0" w:line="260"/>
              <w:jc w:val="left"/>
            </w:pPr>
            <w:r>
              <w:rPr>
                <w:b w:val="false"/>
                <w:bCs w:val="false"/>
                <w:sz w:val="20"/>
                <w:szCs w:val="20"/>
              </w:rPr>
              <w:t xml:space="preserve">CA06</w:t>
            </w:r>
          </w:p>
        </w:tc>
        <w:tc>
          <w:tcPr>
            <w:tcW w:type="dxa" w:w="6100"/>
            <w:tcMar>
              <w:top w:type="dxa" w:w="80"/>
              <w:left w:type="dxa" w:w="110"/>
              <w:bottom w:type="dxa" w:w="80"/>
              <w:right w:type="dxa" w:w="110"/>
            </w:tcMar>
          </w:tcPr>
          <w:p>
            <w:pPr>
              <w:spacing w:after="0" w:line="260"/>
              <w:jc w:val="left"/>
            </w:pPr>
            <w:r>
              <w:rPr>
                <w:b w:val="false"/>
                <w:bCs w:val="false"/>
                <w:sz w:val="20"/>
                <w:szCs w:val="20"/>
              </w:rPr>
              <w:t xml:space="preserve">O grafo de comunicação exibe todos os nós e tópicos previstos na arquitetura.</w:t>
            </w:r>
          </w:p>
        </w:tc>
        <w:tc>
          <w:tcPr>
            <w:tcW w:type="dxa" w:w="2000"/>
            <w:tcMar>
              <w:top w:type="dxa" w:w="80"/>
              <w:left w:type="dxa" w:w="110"/>
              <w:bottom w:type="dxa" w:w="80"/>
              <w:right w:type="dxa" w:w="110"/>
            </w:tcMar>
          </w:tcPr>
          <w:p>
            <w:pPr>
              <w:spacing w:after="0" w:line="260"/>
              <w:jc w:val="left"/>
            </w:pPr>
            <w:r>
              <w:rPr>
                <w:b w:val="false"/>
                <w:bCs w:val="false"/>
                <w:sz w:val="20"/>
                <w:szCs w:val="20"/>
              </w:rPr>
              <w:t xml:space="preserve">Saída do rqt_graph</w:t>
            </w:r>
          </w:p>
        </w:tc>
      </w:tr>
      <w:tr>
        <w:trPr>
          <w:tblHeader w:val="false"/>
        </w:trPr>
        <w:tc>
          <w:tcPr>
            <w:tcW w:type="dxa" w:w="900"/>
            <w:tcMar>
              <w:top w:type="dxa" w:w="80"/>
              <w:left w:type="dxa" w:w="110"/>
              <w:bottom w:type="dxa" w:w="80"/>
              <w:right w:type="dxa" w:w="110"/>
            </w:tcMar>
          </w:tcPr>
          <w:p>
            <w:pPr>
              <w:spacing w:after="0" w:line="260"/>
              <w:jc w:val="left"/>
            </w:pPr>
            <w:r>
              <w:rPr>
                <w:b w:val="false"/>
                <w:bCs w:val="false"/>
                <w:sz w:val="20"/>
                <w:szCs w:val="20"/>
              </w:rPr>
              <w:t xml:space="preserve">CA07</w:t>
            </w:r>
          </w:p>
        </w:tc>
        <w:tc>
          <w:tcPr>
            <w:tcW w:type="dxa" w:w="6100"/>
            <w:tcMar>
              <w:top w:type="dxa" w:w="80"/>
              <w:left w:type="dxa" w:w="110"/>
              <w:bottom w:type="dxa" w:w="80"/>
              <w:right w:type="dxa" w:w="110"/>
            </w:tcMar>
          </w:tcPr>
          <w:p>
            <w:pPr>
              <w:spacing w:after="0" w:line="260"/>
              <w:jc w:val="left"/>
            </w:pPr>
            <w:r>
              <w:rPr>
                <w:b w:val="false"/>
                <w:bCs w:val="false"/>
                <w:sz w:val="20"/>
                <w:szCs w:val="20"/>
              </w:rPr>
              <w:t xml:space="preserve">CNN treinada com no minimo 500 frames, comparada com e sem augmentation.</w:t>
            </w:r>
          </w:p>
        </w:tc>
        <w:tc>
          <w:tcPr>
            <w:tcW w:type="dxa" w:w="2000"/>
            <w:tcMar>
              <w:top w:type="dxa" w:w="80"/>
              <w:left w:type="dxa" w:w="110"/>
              <w:bottom w:type="dxa" w:w="80"/>
              <w:right w:type="dxa" w:w="110"/>
            </w:tcMar>
          </w:tcPr>
          <w:p>
            <w:pPr>
              <w:spacing w:after="0" w:line="260"/>
              <w:jc w:val="left"/>
            </w:pPr>
            <w:r>
              <w:rPr>
                <w:b w:val="false"/>
                <w:bCs w:val="false"/>
                <w:sz w:val="20"/>
                <w:szCs w:val="20"/>
              </w:rPr>
              <w:t xml:space="preserve">G4.6</w:t>
            </w:r>
          </w:p>
        </w:tc>
      </w:tr>
      <w:tr>
        <w:trPr>
          <w:tblHeader w:val="false"/>
        </w:trPr>
        <w:tc>
          <w:tcPr>
            <w:tcW w:type="dxa" w:w="900"/>
            <w:tcMar>
              <w:top w:type="dxa" w:w="80"/>
              <w:left w:type="dxa" w:w="110"/>
              <w:bottom w:type="dxa" w:w="80"/>
              <w:right w:type="dxa" w:w="110"/>
            </w:tcMar>
          </w:tcPr>
          <w:p>
            <w:pPr>
              <w:spacing w:after="0" w:line="260"/>
              <w:jc w:val="left"/>
            </w:pPr>
            <w:r>
              <w:rPr>
                <w:b w:val="false"/>
                <w:bCs w:val="false"/>
                <w:sz w:val="20"/>
                <w:szCs w:val="20"/>
              </w:rPr>
              <w:t xml:space="preserve">CA08</w:t>
            </w:r>
          </w:p>
        </w:tc>
        <w:tc>
          <w:tcPr>
            <w:tcW w:type="dxa" w:w="6100"/>
            <w:tcMar>
              <w:top w:type="dxa" w:w="80"/>
              <w:left w:type="dxa" w:w="110"/>
              <w:bottom w:type="dxa" w:w="80"/>
              <w:right w:type="dxa" w:w="110"/>
            </w:tcMar>
          </w:tcPr>
          <w:p>
            <w:pPr>
              <w:spacing w:after="0" w:line="260"/>
              <w:jc w:val="left"/>
            </w:pPr>
            <w:r>
              <w:rPr>
                <w:b w:val="false"/>
                <w:bCs w:val="false"/>
                <w:sz w:val="20"/>
                <w:szCs w:val="20"/>
              </w:rPr>
              <w:t xml:space="preserve">A identificação retorna a taxonomia completa e as características da espécie.</w:t>
            </w:r>
          </w:p>
        </w:tc>
        <w:tc>
          <w:tcPr>
            <w:tcW w:type="dxa" w:w="2000"/>
            <w:tcMar>
              <w:top w:type="dxa" w:w="80"/>
              <w:left w:type="dxa" w:w="110"/>
              <w:bottom w:type="dxa" w:w="80"/>
              <w:right w:type="dxa" w:w="110"/>
            </w:tcMar>
          </w:tcPr>
          <w:p>
            <w:pPr>
              <w:spacing w:after="0" w:line="260"/>
              <w:jc w:val="left"/>
            </w:pPr>
            <w:r>
              <w:rPr>
                <w:b w:val="false"/>
                <w:bCs w:val="false"/>
                <w:sz w:val="20"/>
                <w:szCs w:val="20"/>
              </w:rPr>
              <w:t xml:space="preserve">Demonstração ao vivo</w:t>
            </w:r>
          </w:p>
        </w:tc>
      </w:tr>
      <w:tr>
        <w:trPr>
          <w:tblHeader w:val="false"/>
        </w:trPr>
        <w:tc>
          <w:tcPr>
            <w:tcW w:type="dxa" w:w="900"/>
            <w:tcMar>
              <w:top w:type="dxa" w:w="80"/>
              <w:left w:type="dxa" w:w="110"/>
              <w:bottom w:type="dxa" w:w="80"/>
              <w:right w:type="dxa" w:w="110"/>
            </w:tcMar>
          </w:tcPr>
          <w:p>
            <w:pPr>
              <w:spacing w:after="0" w:line="260"/>
              <w:jc w:val="left"/>
            </w:pPr>
            <w:r>
              <w:rPr>
                <w:b w:val="false"/>
                <w:bCs w:val="false"/>
                <w:sz w:val="20"/>
                <w:szCs w:val="20"/>
              </w:rPr>
              <w:t xml:space="preserve">CA09</w:t>
            </w:r>
          </w:p>
        </w:tc>
        <w:tc>
          <w:tcPr>
            <w:tcW w:type="dxa" w:w="6100"/>
            <w:tcMar>
              <w:top w:type="dxa" w:w="80"/>
              <w:left w:type="dxa" w:w="110"/>
              <w:bottom w:type="dxa" w:w="80"/>
              <w:right w:type="dxa" w:w="110"/>
            </w:tcMar>
          </w:tcPr>
          <w:p>
            <w:pPr>
              <w:spacing w:after="0" w:line="260"/>
              <w:jc w:val="left"/>
            </w:pPr>
            <w:r>
              <w:rPr>
                <w:b w:val="false"/>
                <w:bCs w:val="false"/>
                <w:sz w:val="20"/>
                <w:szCs w:val="20"/>
              </w:rPr>
              <w:t xml:space="preserve">reproduzir.sh executa num clone limpo sem que o avaliador precise adivinhar comandos.</w:t>
            </w:r>
          </w:p>
        </w:tc>
        <w:tc>
          <w:tcPr>
            <w:tcW w:type="dxa" w:w="2000"/>
            <w:tcMar>
              <w:top w:type="dxa" w:w="80"/>
              <w:left w:type="dxa" w:w="110"/>
              <w:bottom w:type="dxa" w:w="80"/>
              <w:right w:type="dxa" w:w="110"/>
            </w:tcMar>
          </w:tcPr>
          <w:p>
            <w:pPr>
              <w:spacing w:after="0" w:line="260"/>
              <w:jc w:val="left"/>
            </w:pPr>
            <w:r>
              <w:rPr>
                <w:b w:val="false"/>
                <w:bCs w:val="false"/>
                <w:sz w:val="20"/>
                <w:szCs w:val="20"/>
              </w:rPr>
              <w:t xml:space="preserve">GF.0</w:t>
            </w:r>
          </w:p>
        </w:tc>
      </w:tr>
      <w:tr>
        <w:trPr>
          <w:tblHeader w:val="false"/>
        </w:trPr>
        <w:tc>
          <w:tcPr>
            <w:tcW w:type="dxa" w:w="900"/>
            <w:tcMar>
              <w:top w:type="dxa" w:w="80"/>
              <w:left w:type="dxa" w:w="110"/>
              <w:bottom w:type="dxa" w:w="80"/>
              <w:right w:type="dxa" w:w="110"/>
            </w:tcMar>
          </w:tcPr>
          <w:p>
            <w:pPr>
              <w:spacing w:after="0" w:line="260"/>
              <w:jc w:val="left"/>
            </w:pPr>
            <w:r>
              <w:rPr>
                <w:b w:val="false"/>
                <w:bCs w:val="false"/>
                <w:sz w:val="20"/>
                <w:szCs w:val="20"/>
              </w:rPr>
              <w:t xml:space="preserve">CA10</w:t>
            </w:r>
          </w:p>
        </w:tc>
        <w:tc>
          <w:tcPr>
            <w:tcW w:type="dxa" w:w="6100"/>
            <w:tcMar>
              <w:top w:type="dxa" w:w="80"/>
              <w:left w:type="dxa" w:w="110"/>
              <w:bottom w:type="dxa" w:w="80"/>
              <w:right w:type="dxa" w:w="110"/>
            </w:tcMar>
          </w:tcPr>
          <w:p>
            <w:pPr>
              <w:spacing w:after="0" w:line="260"/>
              <w:jc w:val="left"/>
            </w:pPr>
            <w:r>
              <w:rPr>
                <w:b w:val="false"/>
                <w:bCs w:val="false"/>
                <w:sz w:val="20"/>
                <w:szCs w:val="20"/>
              </w:rPr>
              <w:t xml:space="preserve">Todos os artefatos entregues no Moodle: PDF, ZIP, link do repositorio e link do video.</w:t>
            </w:r>
          </w:p>
        </w:tc>
        <w:tc>
          <w:tcPr>
            <w:tcW w:type="dxa" w:w="2000"/>
            <w:tcMar>
              <w:top w:type="dxa" w:w="80"/>
              <w:left w:type="dxa" w:w="110"/>
              <w:bottom w:type="dxa" w:w="80"/>
              <w:right w:type="dxa" w:w="110"/>
            </w:tcMar>
          </w:tcPr>
          <w:p>
            <w:pPr>
              <w:spacing w:after="0" w:line="260"/>
              <w:jc w:val="left"/>
            </w:pPr>
            <w:r>
              <w:rPr>
                <w:b w:val="false"/>
                <w:bCs w:val="false"/>
                <w:sz w:val="20"/>
                <w:szCs w:val="20"/>
              </w:rPr>
              <w:t xml:space="preserve">Checklist</w:t>
            </w:r>
          </w:p>
        </w:tc>
      </w:tr>
    </w:tbl>
    <w:p>
      <w:pPr>
        <w:spacing w:after="160"/>
      </w:pPr>
    </w:p>
    <w:p>
      <w:pPr>
        <w:pStyle w:val="Heading1"/>
        <w:spacing w:after="160" w:before="320"/>
      </w:pPr>
      <w:r>
        <w:rPr>
          <w:b/>
          <w:bCs/>
          <w:color w:val="1F4E5F"/>
          <w:sz w:val="28"/>
          <w:szCs w:val="28"/>
        </w:rPr>
        <w:t xml:space="preserve">13. Premissas e Restrições</w:t>
      </w:r>
    </w:p>
    <w:p>
      <w:pPr>
        <w:pStyle w:val="Heading2"/>
        <w:spacing w:after="120" w:before="240"/>
      </w:pPr>
      <w:r>
        <w:rPr>
          <w:b/>
          <w:bCs/>
          <w:color w:val="2E6B84"/>
          <w:sz w:val="24"/>
          <w:szCs w:val="24"/>
        </w:rPr>
        <w:t xml:space="preserve">13.1. Premissas</w:t>
      </w:r>
    </w:p>
    <w:p>
      <w:pPr>
        <w:pStyle w:val="ListParagraph"/>
        <w:numPr>
          <w:ilvl w:val="0"/>
          <w:numId w:val="2"/>
        </w:numPr>
        <w:spacing w:after="80" w:line="276"/>
        <w:jc w:val="both"/>
      </w:pPr>
      <w:r>
        <w:rPr>
          <w:sz w:val="22"/>
          <w:szCs w:val="22"/>
        </w:rPr>
        <w:t xml:space="preserve">A ISO Ubuntu 22.04 fornecida pelo professor está íntegra e contém ou permite a instalação da distribuição ROS 2 Humble.</w:t>
      </w:r>
    </w:p>
    <w:p>
      <w:pPr>
        <w:pStyle w:val="ListParagraph"/>
        <w:numPr>
          <w:ilvl w:val="0"/>
          <w:numId w:val="2"/>
        </w:numPr>
        <w:spacing w:after="80" w:line="276"/>
        <w:jc w:val="both"/>
      </w:pPr>
      <w:r>
        <w:rPr>
          <w:sz w:val="22"/>
          <w:szCs w:val="22"/>
        </w:rPr>
        <w:t xml:space="preserve">Existem imagens de licença aberta em quantidade suficiente para as quatro espécies selecionadas.</w:t>
      </w:r>
    </w:p>
    <w:p>
      <w:pPr>
        <w:pStyle w:val="ListParagraph"/>
        <w:numPr>
          <w:ilvl w:val="0"/>
          <w:numId w:val="2"/>
        </w:numPr>
        <w:spacing w:after="80" w:line="276"/>
        <w:jc w:val="both"/>
      </w:pPr>
      <w:r>
        <w:rPr>
          <w:sz w:val="22"/>
          <w:szCs w:val="22"/>
        </w:rPr>
        <w:t xml:space="preserve">O hardware do notebook suporta virtualização assistida por hardware, habilitada na BIOS/UEFI.</w:t>
      </w:r>
    </w:p>
    <w:p>
      <w:pPr>
        <w:pStyle w:val="Heading2"/>
        <w:spacing w:after="120" w:before="240"/>
      </w:pPr>
      <w:r>
        <w:rPr>
          <w:b/>
          <w:bCs/>
          <w:color w:val="2E6B84"/>
          <w:sz w:val="24"/>
          <w:szCs w:val="24"/>
        </w:rPr>
        <w:t xml:space="preserve">13.2. Restrições</w:t>
      </w:r>
    </w:p>
    <w:p>
      <w:pPr>
        <w:pStyle w:val="ListParagraph"/>
        <w:numPr>
          <w:ilvl w:val="0"/>
          <w:numId w:val="2"/>
        </w:numPr>
        <w:spacing w:after="80" w:line="276"/>
        <w:jc w:val="both"/>
      </w:pPr>
      <w:r>
        <w:rPr>
          <w:sz w:val="22"/>
          <w:szCs w:val="22"/>
        </w:rPr>
        <w:t xml:space="preserve">8 GB de RAM no host, limitando a alocação para a VM e inviabilizando treinamento local.</w:t>
      </w:r>
    </w:p>
    <w:p>
      <w:pPr>
        <w:pStyle w:val="ListParagraph"/>
        <w:numPr>
          <w:ilvl w:val="0"/>
          <w:numId w:val="2"/>
        </w:numPr>
        <w:spacing w:after="80" w:line="276"/>
        <w:jc w:val="both"/>
      </w:pPr>
      <w:r>
        <w:rPr>
          <w:sz w:val="22"/>
          <w:szCs w:val="22"/>
        </w:rPr>
        <w:t xml:space="preserve">Ausência de GPU dedicada disponível para o ambiente virtualizado.</w:t>
      </w:r>
    </w:p>
    <w:p>
      <w:pPr>
        <w:pStyle w:val="ListParagraph"/>
        <w:numPr>
          <w:ilvl w:val="0"/>
          <w:numId w:val="2"/>
        </w:numPr>
        <w:spacing w:after="80" w:line="276"/>
        <w:jc w:val="both"/>
      </w:pPr>
      <w:r>
        <w:rPr>
          <w:sz w:val="22"/>
          <w:szCs w:val="22"/>
        </w:rPr>
        <w:t xml:space="preserve">Disponibilidade concentrada em período noturno e fins de semana.</w:t>
      </w:r>
    </w:p>
    <w:p>
      <w:pPr>
        <w:pStyle w:val="ListParagraph"/>
        <w:numPr>
          <w:ilvl w:val="0"/>
          <w:numId w:val="2"/>
        </w:numPr>
        <w:spacing w:after="80" w:line="276"/>
        <w:jc w:val="both"/>
      </w:pPr>
      <w:r>
        <w:rPr>
          <w:sz w:val="22"/>
          <w:szCs w:val="22"/>
        </w:rPr>
        <w:t xml:space="preserve">Uso obrigatório de câmera e de ROS 2, conforme exigência da disciplina.</w:t>
      </w:r>
    </w:p>
    <w:p>
      <w:pPr>
        <w:pStyle w:val="ListParagraph"/>
        <w:numPr>
          <w:ilvl w:val="0"/>
          <w:numId w:val="2"/>
        </w:numPr>
        <w:spacing w:after="80" w:line="276"/>
        <w:jc w:val="both"/>
      </w:pPr>
      <w:r>
        <w:rPr>
          <w:sz w:val="22"/>
          <w:szCs w:val="22"/>
        </w:rPr>
        <w:t xml:space="preserve">Vídeo de defesa limitado a 5 minutos, com tela e webcam simultâneas.</w:t>
      </w:r>
    </w:p>
    <w:p>
      <w:pPr>
        <w:pStyle w:val="Heading1"/>
        <w:spacing w:after="160" w:before="320"/>
      </w:pPr>
      <w:r>
        <w:rPr>
          <w:b/>
          <w:bCs/>
          <w:color w:val="1F4E5F"/>
          <w:sz w:val="28"/>
          <w:szCs w:val="28"/>
        </w:rPr>
        <w:t xml:space="preserve">14. Partes Interessadas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00"/>
      </w:tblGrid>
      <w:tr>
        <w:trPr>
          <w:tblHeader/>
        </w:trPr>
        <w:tc>
          <w:tcPr>
            <w:tcW w:type="dxa" w:w="2600"/>
            <w:shd w:fill="E8EEF2" w:color="auto" w:val="clear"/>
            <w:tcMar>
              <w:top w:type="dxa" w:w="80"/>
              <w:left w:type="dxa" w:w="110"/>
              <w:bottom w:type="dxa" w:w="80"/>
              <w:right w:type="dxa" w:w="110"/>
            </w:tcMar>
          </w:tcPr>
          <w:p>
            <w:pPr>
              <w:spacing w:after="0" w:line="260"/>
              <w:jc w:val="left"/>
            </w:pPr>
            <w:r>
              <w:rPr>
                <w:b/>
                <w:bCs/>
                <w:sz w:val="20"/>
                <w:szCs w:val="20"/>
              </w:rPr>
              <w:t xml:space="preserve">Parte</w:t>
            </w:r>
          </w:p>
        </w:tc>
        <w:tc>
          <w:tcPr>
            <w:tcW w:type="dxa" w:w="3000"/>
            <w:shd w:fill="E8EEF2" w:color="auto" w:val="clear"/>
            <w:tcMar>
              <w:top w:type="dxa" w:w="80"/>
              <w:left w:type="dxa" w:w="110"/>
              <w:bottom w:type="dxa" w:w="80"/>
              <w:right w:type="dxa" w:w="110"/>
            </w:tcMar>
          </w:tcPr>
          <w:p>
            <w:pPr>
              <w:spacing w:after="0" w:line="260"/>
              <w:jc w:val="left"/>
            </w:pPr>
            <w:r>
              <w:rPr>
                <w:b/>
                <w:bCs/>
                <w:sz w:val="20"/>
                <w:szCs w:val="20"/>
              </w:rPr>
              <w:t xml:space="preserve">Papel</w:t>
            </w:r>
          </w:p>
        </w:tc>
        <w:tc>
          <w:tcPr>
            <w:tcW w:type="dxa" w:w="3400"/>
            <w:shd w:fill="E8EEF2" w:color="auto" w:val="clear"/>
            <w:tcMar>
              <w:top w:type="dxa" w:w="80"/>
              <w:left w:type="dxa" w:w="110"/>
              <w:bottom w:type="dxa" w:w="80"/>
              <w:right w:type="dxa" w:w="110"/>
            </w:tcMar>
          </w:tcPr>
          <w:p>
            <w:pPr>
              <w:spacing w:after="0" w:line="260"/>
              <w:jc w:val="left"/>
            </w:pPr>
            <w:r>
              <w:rPr>
                <w:b/>
                <w:bCs/>
                <w:sz w:val="20"/>
                <w:szCs w:val="20"/>
              </w:rPr>
              <w:t xml:space="preserve">Interesse</w:t>
            </w:r>
          </w:p>
        </w:tc>
      </w:tr>
      <w:tr>
        <w:trPr>
          <w:tblHeader w:val="false"/>
        </w:trPr>
        <w:tc>
          <w:tcPr>
            <w:tcW w:type="dxa" w:w="2600"/>
            <w:tcMar>
              <w:top w:type="dxa" w:w="80"/>
              <w:left w:type="dxa" w:w="110"/>
              <w:bottom w:type="dxa" w:w="80"/>
              <w:right w:type="dxa" w:w="110"/>
            </w:tcMar>
          </w:tcPr>
          <w:p>
            <w:pPr>
              <w:spacing w:after="0" w:line="260"/>
              <w:jc w:val="left"/>
            </w:pPr>
            <w:r>
              <w:rPr>
                <w:b w:val="false"/>
                <w:bCs w:val="false"/>
                <w:sz w:val="20"/>
                <w:szCs w:val="20"/>
              </w:rPr>
              <w:t xml:space="preserve">Aluno</w:t>
            </w:r>
          </w:p>
        </w:tc>
        <w:tc>
          <w:tcPr>
            <w:tcW w:type="dxa" w:w="3000"/>
            <w:tcMar>
              <w:top w:type="dxa" w:w="80"/>
              <w:left w:type="dxa" w:w="110"/>
              <w:bottom w:type="dxa" w:w="80"/>
              <w:right w:type="dxa" w:w="110"/>
            </w:tcMar>
          </w:tcPr>
          <w:p>
            <w:pPr>
              <w:spacing w:after="0" w:line="260"/>
              <w:jc w:val="left"/>
            </w:pPr>
            <w:r>
              <w:rPr>
                <w:b w:val="false"/>
                <w:bCs w:val="false"/>
                <w:sz w:val="20"/>
                <w:szCs w:val="20"/>
              </w:rPr>
              <w:t xml:space="preserve">Executor e responsável técnico</w:t>
            </w:r>
          </w:p>
        </w:tc>
        <w:tc>
          <w:tcPr>
            <w:tcW w:type="dxa" w:w="3400"/>
            <w:tcMar>
              <w:top w:type="dxa" w:w="80"/>
              <w:left w:type="dxa" w:w="110"/>
              <w:bottom w:type="dxa" w:w="80"/>
              <w:right w:type="dxa" w:w="110"/>
            </w:tcMar>
          </w:tcPr>
          <w:p>
            <w:pPr>
              <w:spacing w:after="0" w:line="260"/>
              <w:jc w:val="left"/>
            </w:pPr>
            <w:r>
              <w:rPr>
                <w:b w:val="false"/>
                <w:bCs w:val="false"/>
                <w:sz w:val="20"/>
                <w:szCs w:val="20"/>
              </w:rPr>
              <w:t xml:space="preserve">Concluir as cinco entregas com qualidade e domínio demonstrável do conteúdo</w:t>
            </w:r>
          </w:p>
        </w:tc>
      </w:tr>
      <w:tr>
        <w:trPr>
          <w:tblHeader w:val="false"/>
        </w:trPr>
        <w:tc>
          <w:tcPr>
            <w:tcW w:type="dxa" w:w="2600"/>
            <w:tcMar>
              <w:top w:type="dxa" w:w="80"/>
              <w:left w:type="dxa" w:w="110"/>
              <w:bottom w:type="dxa" w:w="80"/>
              <w:right w:type="dxa" w:w="110"/>
            </w:tcMar>
          </w:tcPr>
          <w:p>
            <w:pPr>
              <w:spacing w:after="0" w:line="260"/>
              <w:jc w:val="left"/>
            </w:pPr>
            <w:r>
              <w:rPr>
                <w:b w:val="false"/>
                <w:bCs w:val="false"/>
                <w:sz w:val="20"/>
                <w:szCs w:val="20"/>
              </w:rPr>
              <w:t xml:space="preserve">Professor orientador</w:t>
            </w:r>
          </w:p>
        </w:tc>
        <w:tc>
          <w:tcPr>
            <w:tcW w:type="dxa" w:w="3000"/>
            <w:tcMar>
              <w:top w:type="dxa" w:w="80"/>
              <w:left w:type="dxa" w:w="110"/>
              <w:bottom w:type="dxa" w:w="80"/>
              <w:right w:type="dxa" w:w="110"/>
            </w:tcMar>
          </w:tcPr>
          <w:p>
            <w:pPr>
              <w:spacing w:after="0" w:line="260"/>
              <w:jc w:val="left"/>
            </w:pPr>
            <w:r>
              <w:rPr>
                <w:b w:val="false"/>
                <w:bCs w:val="false"/>
                <w:sz w:val="20"/>
                <w:szCs w:val="20"/>
              </w:rPr>
              <w:t xml:space="preserve">Aprovador e avaliador</w:t>
            </w:r>
          </w:p>
        </w:tc>
        <w:tc>
          <w:tcPr>
            <w:tcW w:type="dxa" w:w="3400"/>
            <w:tcMar>
              <w:top w:type="dxa" w:w="80"/>
              <w:left w:type="dxa" w:w="110"/>
              <w:bottom w:type="dxa" w:w="80"/>
              <w:right w:type="dxa" w:w="110"/>
            </w:tcMar>
          </w:tcPr>
          <w:p>
            <w:pPr>
              <w:spacing w:after="0" w:line="260"/>
              <w:jc w:val="left"/>
            </w:pPr>
            <w:r>
              <w:rPr>
                <w:b w:val="false"/>
                <w:bCs w:val="false"/>
                <w:sz w:val="20"/>
                <w:szCs w:val="20"/>
              </w:rPr>
              <w:t xml:space="preserve">Verificar aderência ao enunciado, profundidade técnica e clareza da documentação</w:t>
            </w:r>
          </w:p>
        </w:tc>
      </w:tr>
      <w:tr>
        <w:trPr>
          <w:tblHeader w:val="false"/>
        </w:trPr>
        <w:tc>
          <w:tcPr>
            <w:tcW w:type="dxa" w:w="2600"/>
            <w:tcMar>
              <w:top w:type="dxa" w:w="80"/>
              <w:left w:type="dxa" w:w="110"/>
              <w:bottom w:type="dxa" w:w="80"/>
              <w:right w:type="dxa" w:w="110"/>
            </w:tcMar>
          </w:tcPr>
          <w:p>
            <w:pPr>
              <w:spacing w:after="0" w:line="260"/>
              <w:jc w:val="left"/>
            </w:pPr>
            <w:r>
              <w:rPr>
                <w:b w:val="false"/>
                <w:bCs w:val="false"/>
                <w:sz w:val="20"/>
                <w:szCs w:val="20"/>
              </w:rPr>
              <w:t xml:space="preserve">Instituto Infnet</w:t>
            </w:r>
          </w:p>
        </w:tc>
        <w:tc>
          <w:tcPr>
            <w:tcW w:type="dxa" w:w="3000"/>
            <w:tcMar>
              <w:top w:type="dxa" w:w="80"/>
              <w:left w:type="dxa" w:w="110"/>
              <w:bottom w:type="dxa" w:w="80"/>
              <w:right w:type="dxa" w:w="110"/>
            </w:tcMar>
          </w:tcPr>
          <w:p>
            <w:pPr>
              <w:spacing w:after="0" w:line="260"/>
              <w:jc w:val="left"/>
            </w:pPr>
            <w:r>
              <w:rPr>
                <w:b w:val="false"/>
                <w:bCs w:val="false"/>
                <w:sz w:val="20"/>
                <w:szCs w:val="20"/>
              </w:rPr>
              <w:t xml:space="preserve">Instituição</w:t>
            </w:r>
          </w:p>
        </w:tc>
        <w:tc>
          <w:tcPr>
            <w:tcW w:type="dxa" w:w="3400"/>
            <w:tcMar>
              <w:top w:type="dxa" w:w="80"/>
              <w:left w:type="dxa" w:w="110"/>
              <w:bottom w:type="dxa" w:w="80"/>
              <w:right w:type="dxa" w:w="110"/>
            </w:tcMar>
          </w:tcPr>
          <w:p>
            <w:pPr>
              <w:spacing w:after="0" w:line="260"/>
              <w:jc w:val="left"/>
            </w:pPr>
            <w:r>
              <w:rPr>
                <w:b w:val="false"/>
                <w:bCs w:val="false"/>
                <w:sz w:val="20"/>
                <w:szCs w:val="20"/>
              </w:rPr>
              <w:t xml:space="preserve">Arquivamento institucional e conformidade acadêmica</w:t>
            </w:r>
          </w:p>
        </w:tc>
      </w:tr>
    </w:tbl>
    <w:p>
      <w:pPr>
        <w:spacing w:after="160"/>
      </w:pPr>
    </w:p>
    <w:p>
      <w:pPr>
        <w:pStyle w:val="Heading1"/>
        <w:spacing w:after="160" w:before="320"/>
      </w:pPr>
      <w:r>
        <w:rPr>
          <w:b/>
          <w:bCs/>
          <w:color w:val="1F4E5F"/>
          <w:sz w:val="28"/>
          <w:szCs w:val="28"/>
        </w:rPr>
        <w:t xml:space="preserve">15. Aprovação</w:t>
      </w:r>
    </w:p>
    <w:p>
      <w:pPr>
        <w:spacing w:after="120" w:line="276"/>
        <w:jc w:val="both"/>
      </w:pPr>
      <w:r>
        <w:rPr>
          <w:b w:val="false"/>
          <w:bCs w:val="false"/>
          <w:i w:val="false"/>
          <w:iCs w:val="false"/>
          <w:sz w:val="22"/>
          <w:szCs w:val="22"/>
        </w:rPr>
        <w:t xml:space="preserve">Este Termo de Abertura formaliza o início do projeto ARACNE e estabelece escopo, objetivos, arquitetura, cronograma e critérios de aceite acordados para as entregas TP1 a TP5.</w:t>
      </w:r>
    </w:p>
    <w:p>
      <w:pPr>
        <w:spacing w:after="60" w:before="500"/>
        <w:jc w:val="left"/>
      </w:pPr>
      <w:r>
        <w:rPr>
          <w:sz w:val="22"/>
          <w:szCs w:val="22"/>
        </w:rPr>
        <w:t xml:space="preserve">_____________________________________________</w:t>
      </w:r>
    </w:p>
    <w:p>
      <w:pPr>
        <w:spacing w:after="400" w:line="276"/>
        <w:jc w:val="both"/>
      </w:pPr>
      <w:r>
        <w:rPr>
          <w:b w:val="false"/>
          <w:bCs w:val="false"/>
          <w:i w:val="false"/>
          <w:iCs w:val="false"/>
          <w:sz w:val="22"/>
          <w:szCs w:val="22"/>
        </w:rPr>
        <w:t xml:space="preserve">Aluno responsável — [seu nome completo]</w:t>
      </w:r>
    </w:p>
    <w:p>
      <w:pPr>
        <w:spacing w:after="60"/>
        <w:jc w:val="left"/>
      </w:pPr>
      <w:r>
        <w:rPr>
          <w:sz w:val="22"/>
          <w:szCs w:val="22"/>
        </w:rPr>
        <w:t xml:space="preserve">_____________________________________________</w:t>
      </w:r>
    </w:p>
    <w:p>
      <w:pPr>
        <w:spacing w:after="400" w:line="276"/>
        <w:jc w:val="both"/>
      </w:pPr>
      <w:r>
        <w:rPr>
          <w:b w:val="false"/>
          <w:bCs w:val="false"/>
          <w:i w:val="false"/>
          <w:iCs w:val="false"/>
          <w:sz w:val="22"/>
          <w:szCs w:val="22"/>
        </w:rPr>
        <w:t xml:space="preserve">Professor orientador — [nome do professor]</w:t>
      </w:r>
    </w:p>
    <w:p>
      <w:pPr>
        <w:spacing w:after="120" w:line="276"/>
        <w:jc w:val="both"/>
      </w:pPr>
      <w:r>
        <w:rPr>
          <w:b w:val="false"/>
          <w:bCs w:val="false"/>
          <w:i w:val="false"/>
          <w:iCs w:val="false"/>
          <w:sz w:val="22"/>
          <w:szCs w:val="22"/>
        </w:rPr>
        <w:t xml:space="preserve">Data: ____ / ____ / ________</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TAP — Projeto ARACNE |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Termo de Abertura de Projeto — ARACNE</dc:title>
  <dc:creator>Projeto ARACNE</dc:creator>
  <cp:lastModifiedBy>Un-named</cp:lastModifiedBy>
  <cp:revision>1</cp:revision>
  <dcterms:created xsi:type="dcterms:W3CDTF">2026-08-28T18:28:49.271Z</dcterms:created>
  <dcterms:modified xsi:type="dcterms:W3CDTF">2026-08-28T18:28:49.271Z</dcterms:modified>
</cp:coreProperties>
</file>

<file path=docProps/custom.xml><?xml version="1.0" encoding="utf-8"?>
<Properties xmlns="http://schemas.openxmlformats.org/officeDocument/2006/custom-properties" xmlns:vt="http://schemas.openxmlformats.org/officeDocument/2006/docPropsVTypes"/>
</file>