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EE" w:rsidRDefault="002C68EE" w:rsidP="002C68EE">
      <w:pPr>
        <w:rPr>
          <w:rFonts w:hint="eastAsia"/>
          <w:b/>
          <w:bCs/>
          <w:sz w:val="32"/>
        </w:rPr>
      </w:pPr>
    </w:p>
    <w:p w:rsidR="002C68EE" w:rsidRDefault="00176D23" w:rsidP="002C68EE">
      <w:pPr>
        <w:rPr>
          <w:rFonts w:hint="eastAsia"/>
          <w:b/>
          <w:bCs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797050" cy="520065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EE" w:rsidRDefault="002C68EE" w:rsidP="002C68EE">
      <w:pPr>
        <w:jc w:val="center"/>
        <w:rPr>
          <w:rFonts w:eastAsia="华文行楷" w:hint="eastAsia"/>
          <w:sz w:val="72"/>
        </w:rPr>
      </w:pPr>
    </w:p>
    <w:p w:rsidR="002C68EE" w:rsidRDefault="00037A8B" w:rsidP="002C68EE">
      <w:pPr>
        <w:jc w:val="center"/>
        <w:rPr>
          <w:rFonts w:eastAsia="华文行楷" w:hint="eastAsia"/>
          <w:sz w:val="72"/>
        </w:rPr>
      </w:pPr>
      <w:r>
        <w:rPr>
          <w:rFonts w:eastAsia="华文行楷" w:hint="eastAsia"/>
          <w:sz w:val="72"/>
        </w:rPr>
        <w:t>计算机系统结构</w:t>
      </w:r>
    </w:p>
    <w:p w:rsidR="002C68EE" w:rsidRDefault="002C68EE" w:rsidP="002C68EE">
      <w:pPr>
        <w:jc w:val="center"/>
        <w:rPr>
          <w:rFonts w:eastAsia="华文行楷" w:hint="eastAsia"/>
          <w:sz w:val="72"/>
        </w:rPr>
      </w:pPr>
      <w:r>
        <w:rPr>
          <w:rFonts w:eastAsia="华文行楷" w:hint="eastAsia"/>
          <w:sz w:val="72"/>
        </w:rPr>
        <w:t>实验报告</w:t>
      </w:r>
    </w:p>
    <w:p w:rsidR="002C68EE" w:rsidRDefault="002C68EE" w:rsidP="002C68EE">
      <w:pPr>
        <w:jc w:val="center"/>
        <w:rPr>
          <w:rFonts w:eastAsia="华文行楷" w:hint="eastAsia"/>
          <w:sz w:val="28"/>
        </w:rPr>
      </w:pPr>
    </w:p>
    <w:p w:rsidR="002C68EE" w:rsidRDefault="002C68EE" w:rsidP="002C68EE">
      <w:pPr>
        <w:jc w:val="center"/>
        <w:rPr>
          <w:rFonts w:eastAsia="华文行楷" w:hint="eastAsia"/>
          <w:sz w:val="28"/>
        </w:rPr>
      </w:pPr>
    </w:p>
    <w:p w:rsidR="002C68EE" w:rsidRDefault="002C68EE" w:rsidP="002C68EE">
      <w:pPr>
        <w:wordWrap w:val="0"/>
        <w:jc w:val="right"/>
        <w:rPr>
          <w:rFonts w:eastAsia="仿宋_GB2312" w:hint="eastAsia"/>
          <w:sz w:val="28"/>
        </w:rPr>
      </w:pPr>
      <w:r>
        <w:rPr>
          <w:rFonts w:eastAsia="仿宋_GB2312" w:hint="eastAsia"/>
          <w:sz w:val="28"/>
        </w:rPr>
        <w:t xml:space="preserve"> </w:t>
      </w:r>
    </w:p>
    <w:p w:rsidR="002C68EE" w:rsidRDefault="00895299" w:rsidP="002C68EE">
      <w:pPr>
        <w:wordWrap w:val="0"/>
        <w:jc w:val="right"/>
        <w:rPr>
          <w:rFonts w:eastAsia="仿宋_GB2312" w:hint="eastAsia"/>
          <w:sz w:val="28"/>
          <w:u w:val="single"/>
        </w:rPr>
      </w:pPr>
      <w:r>
        <w:rPr>
          <w:rFonts w:eastAsia="仿宋_GB2312" w:hint="eastAsia"/>
          <w:sz w:val="28"/>
        </w:rPr>
        <w:t>姓名</w:t>
      </w:r>
      <w:r w:rsidR="002C68EE">
        <w:rPr>
          <w:rFonts w:eastAsia="仿宋_GB2312" w:hint="eastAsia"/>
          <w:sz w:val="28"/>
        </w:rPr>
        <w:t>：</w:t>
      </w:r>
      <w:r w:rsidR="002C68EE">
        <w:rPr>
          <w:rFonts w:eastAsia="仿宋_GB2312" w:hint="eastAsia"/>
          <w:sz w:val="28"/>
          <w:u w:val="single"/>
        </w:rPr>
        <w:t xml:space="preserve">    </w:t>
      </w:r>
      <w:r w:rsidR="00246C21">
        <w:rPr>
          <w:rFonts w:eastAsia="仿宋_GB2312" w:hint="eastAsia"/>
          <w:sz w:val="28"/>
          <w:u w:val="single"/>
        </w:rPr>
        <w:t>牟倪</w:t>
      </w:r>
      <w:r w:rsidR="002C68EE">
        <w:rPr>
          <w:rFonts w:eastAsia="仿宋_GB2312" w:hint="eastAsia"/>
          <w:sz w:val="28"/>
          <w:u w:val="single"/>
        </w:rPr>
        <w:t xml:space="preserve">      </w:t>
      </w:r>
    </w:p>
    <w:p w:rsidR="002C68EE" w:rsidRPr="00895299" w:rsidRDefault="00895299" w:rsidP="002C68EE">
      <w:pPr>
        <w:wordWrap w:val="0"/>
        <w:jc w:val="right"/>
        <w:rPr>
          <w:rFonts w:eastAsia="仿宋_GB2312" w:hint="eastAsia"/>
          <w:sz w:val="28"/>
        </w:rPr>
      </w:pPr>
      <w:r w:rsidRPr="00895299">
        <w:rPr>
          <w:rFonts w:eastAsia="仿宋_GB2312" w:hint="eastAsia"/>
          <w:sz w:val="28"/>
        </w:rPr>
        <w:t>学号：</w:t>
      </w:r>
      <w:r w:rsidR="002C68EE" w:rsidRPr="00895299">
        <w:rPr>
          <w:rFonts w:eastAsia="仿宋_GB2312" w:hint="eastAsia"/>
          <w:sz w:val="28"/>
          <w:u w:val="single"/>
        </w:rPr>
        <w:t xml:space="preserve">   </w:t>
      </w:r>
      <w:r w:rsidR="00246C21">
        <w:rPr>
          <w:rFonts w:eastAsia="仿宋_GB2312" w:hint="eastAsia"/>
          <w:sz w:val="28"/>
          <w:u w:val="single"/>
        </w:rPr>
        <w:t>09019106</w:t>
      </w:r>
      <w:r w:rsidR="002C68EE" w:rsidRPr="00895299">
        <w:rPr>
          <w:rFonts w:eastAsia="仿宋_GB2312" w:hint="eastAsia"/>
          <w:sz w:val="28"/>
          <w:u w:val="single"/>
        </w:rPr>
        <w:t xml:space="preserve">   </w:t>
      </w:r>
    </w:p>
    <w:p w:rsidR="002C68EE" w:rsidRDefault="002C68EE" w:rsidP="002C68EE">
      <w:pPr>
        <w:wordWrap w:val="0"/>
        <w:jc w:val="right"/>
        <w:rPr>
          <w:rFonts w:eastAsia="仿宋_GB2312" w:hint="eastAsia"/>
          <w:sz w:val="28"/>
          <w:u w:val="single"/>
        </w:rPr>
      </w:pPr>
    </w:p>
    <w:p w:rsidR="00710344" w:rsidRDefault="00710344" w:rsidP="002C68EE">
      <w:pPr>
        <w:jc w:val="center"/>
        <w:rPr>
          <w:rFonts w:eastAsia="仿宋_GB2312" w:hint="eastAsia"/>
          <w:sz w:val="28"/>
          <w:u w:val="single"/>
        </w:rPr>
      </w:pPr>
    </w:p>
    <w:p w:rsidR="002C68EE" w:rsidRDefault="002C68EE" w:rsidP="002C68EE">
      <w:pPr>
        <w:jc w:val="center"/>
        <w:rPr>
          <w:rFonts w:eastAsia="仿宋_GB2312" w:hint="eastAsia"/>
          <w:sz w:val="28"/>
          <w:u w:val="single"/>
        </w:rPr>
      </w:pPr>
    </w:p>
    <w:p w:rsidR="002C68EE" w:rsidRPr="00710344" w:rsidRDefault="002C68EE" w:rsidP="002C68EE">
      <w:pPr>
        <w:jc w:val="center"/>
        <w:rPr>
          <w:rFonts w:ascii="黑体" w:eastAsia="黑体" w:hint="eastAsia"/>
          <w:sz w:val="30"/>
          <w:szCs w:val="30"/>
        </w:rPr>
      </w:pPr>
      <w:r w:rsidRPr="00710344">
        <w:rPr>
          <w:rFonts w:ascii="黑体" w:eastAsia="黑体" w:hint="eastAsia"/>
          <w:sz w:val="30"/>
          <w:szCs w:val="30"/>
        </w:rPr>
        <w:t>东南大学计算机</w:t>
      </w:r>
      <w:r w:rsidR="00710344" w:rsidRPr="00710344">
        <w:rPr>
          <w:rFonts w:ascii="黑体" w:eastAsia="黑体" w:hint="eastAsia"/>
          <w:sz w:val="30"/>
          <w:szCs w:val="30"/>
        </w:rPr>
        <w:t>科学与工程</w:t>
      </w:r>
      <w:r w:rsidRPr="00710344">
        <w:rPr>
          <w:rFonts w:ascii="黑体" w:eastAsia="黑体" w:hint="eastAsia"/>
          <w:sz w:val="30"/>
          <w:szCs w:val="30"/>
        </w:rPr>
        <w:t>学院</w:t>
      </w:r>
      <w:r w:rsidR="00216B40">
        <w:rPr>
          <w:rFonts w:ascii="黑体" w:eastAsia="黑体" w:hint="eastAsia"/>
          <w:sz w:val="30"/>
          <w:szCs w:val="30"/>
        </w:rPr>
        <w:t>、软件学院</w:t>
      </w:r>
    </w:p>
    <w:p w:rsidR="00710344" w:rsidRDefault="00710344" w:rsidP="002C68EE">
      <w:pPr>
        <w:jc w:val="center"/>
        <w:rPr>
          <w:rFonts w:ascii="Arial" w:eastAsia="黑体" w:hAnsi="Arial" w:cs="Arial" w:hint="eastAsia"/>
          <w:sz w:val="28"/>
        </w:rPr>
      </w:pPr>
      <w:r w:rsidRPr="00710344">
        <w:rPr>
          <w:rFonts w:ascii="Arial" w:eastAsia="黑体" w:hAnsi="Arial" w:cs="Arial"/>
          <w:sz w:val="28"/>
        </w:rPr>
        <w:t>School of Computer Science &amp; Engineering</w:t>
      </w:r>
    </w:p>
    <w:p w:rsidR="00216B40" w:rsidRPr="00710344" w:rsidRDefault="00216B40" w:rsidP="002C68EE">
      <w:pPr>
        <w:jc w:val="center"/>
        <w:rPr>
          <w:rFonts w:ascii="Arial" w:eastAsia="黑体" w:hAnsi="Arial" w:cs="Arial"/>
          <w:sz w:val="28"/>
        </w:rPr>
      </w:pPr>
      <w:r w:rsidRPr="00216B40">
        <w:rPr>
          <w:rFonts w:ascii="Arial" w:eastAsia="黑体" w:hAnsi="Arial" w:cs="Arial" w:hint="eastAsia"/>
          <w:sz w:val="28"/>
        </w:rPr>
        <w:t>College of Software Engineering</w:t>
      </w:r>
    </w:p>
    <w:p w:rsidR="00710344" w:rsidRPr="00710344" w:rsidRDefault="00710344" w:rsidP="002C68EE">
      <w:pPr>
        <w:jc w:val="center"/>
        <w:rPr>
          <w:rFonts w:ascii="Arial" w:eastAsia="黑体" w:hAnsi="Arial" w:cs="Arial"/>
          <w:sz w:val="28"/>
        </w:rPr>
      </w:pPr>
      <w:r w:rsidRPr="00710344">
        <w:rPr>
          <w:rFonts w:ascii="Arial" w:eastAsia="黑体" w:hAnsi="Arial" w:cs="Arial"/>
          <w:sz w:val="28"/>
        </w:rPr>
        <w:t>Southeast University</w:t>
      </w:r>
    </w:p>
    <w:p w:rsidR="002C68EE" w:rsidRDefault="002C68EE" w:rsidP="002C68EE">
      <w:pPr>
        <w:jc w:val="center"/>
        <w:rPr>
          <w:rFonts w:eastAsia="仿宋_GB2312"/>
          <w:sz w:val="28"/>
        </w:rPr>
        <w:sectPr w:rsidR="002C68EE" w:rsidSect="00A745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eastAsia="仿宋_GB2312" w:hint="eastAsia"/>
          <w:sz w:val="28"/>
        </w:rPr>
        <w:t>二</w:t>
      </w:r>
      <w:proofErr w:type="gramStart"/>
      <w:r>
        <w:rPr>
          <w:rFonts w:eastAsia="仿宋_GB2312" w:hint="eastAsia"/>
          <w:sz w:val="28"/>
        </w:rPr>
        <w:t>0</w:t>
      </w:r>
      <w:proofErr w:type="gramEnd"/>
      <w:r>
        <w:rPr>
          <w:rFonts w:eastAsia="仿宋_GB2312" w:hint="eastAsia"/>
          <w:sz w:val="28"/>
          <w:u w:val="single"/>
        </w:rPr>
        <w:t xml:space="preserve"> </w:t>
      </w:r>
      <w:r w:rsidR="00DC3448">
        <w:rPr>
          <w:rFonts w:eastAsia="仿宋_GB2312" w:hint="eastAsia"/>
          <w:sz w:val="28"/>
          <w:u w:val="single"/>
        </w:rPr>
        <w:t>21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年</w:t>
      </w:r>
      <w:r>
        <w:rPr>
          <w:rFonts w:eastAsia="仿宋_GB2312" w:hint="eastAsia"/>
          <w:sz w:val="28"/>
          <w:u w:val="single"/>
        </w:rPr>
        <w:t xml:space="preserve"> </w:t>
      </w:r>
      <w:r w:rsidR="00DC3448">
        <w:rPr>
          <w:rFonts w:eastAsia="仿宋_GB2312" w:hint="eastAsia"/>
          <w:sz w:val="28"/>
          <w:u w:val="single"/>
        </w:rPr>
        <w:t>6</w:t>
      </w:r>
      <w:r>
        <w:rPr>
          <w:rFonts w:eastAsia="仿宋_GB2312" w:hint="eastAsia"/>
          <w:sz w:val="28"/>
          <w:u w:val="single"/>
        </w:rPr>
        <w:t xml:space="preserve"> </w:t>
      </w:r>
      <w:r>
        <w:rPr>
          <w:rFonts w:eastAsia="仿宋_GB2312" w:hint="eastAsia"/>
          <w:sz w:val="28"/>
        </w:rPr>
        <w:t>月</w:t>
      </w:r>
    </w:p>
    <w:p w:rsidR="00A85180" w:rsidRPr="00851ED0" w:rsidRDefault="00A85180" w:rsidP="00A85180">
      <w:pPr>
        <w:jc w:val="center"/>
        <w:rPr>
          <w:rFonts w:ascii="幼圆" w:eastAsia="幼圆" w:hint="eastAsia"/>
          <w:b/>
          <w:sz w:val="28"/>
          <w:szCs w:val="28"/>
        </w:rPr>
      </w:pPr>
      <w:r w:rsidRPr="00851ED0">
        <w:rPr>
          <w:rFonts w:ascii="幼圆" w:eastAsia="幼圆" w:hint="eastAsia"/>
          <w:b/>
          <w:sz w:val="28"/>
          <w:szCs w:val="28"/>
        </w:rPr>
        <w:lastRenderedPageBreak/>
        <w:t>实验</w:t>
      </w:r>
      <w:proofErr w:type="gramStart"/>
      <w:r w:rsidRPr="00851ED0">
        <w:rPr>
          <w:rFonts w:ascii="幼圆" w:eastAsia="幼圆" w:hint="eastAsia"/>
          <w:b/>
          <w:sz w:val="28"/>
          <w:szCs w:val="28"/>
        </w:rPr>
        <w:t>一</w:t>
      </w:r>
      <w:proofErr w:type="gramEnd"/>
      <w:r w:rsidRPr="00851ED0">
        <w:rPr>
          <w:rFonts w:ascii="幼圆" w:eastAsia="幼圆" w:hint="eastAsia"/>
          <w:b/>
          <w:sz w:val="28"/>
          <w:szCs w:val="28"/>
        </w:rPr>
        <w:t xml:space="preserve">  </w:t>
      </w:r>
      <w:r w:rsidR="00F255F3">
        <w:rPr>
          <w:rFonts w:ascii="幼圆" w:eastAsia="幼圆" w:hint="eastAsia"/>
          <w:b/>
          <w:sz w:val="28"/>
          <w:szCs w:val="28"/>
        </w:rPr>
        <w:t>流水线及流水线中的冲突</w:t>
      </w:r>
    </w:p>
    <w:p w:rsidR="00A85180" w:rsidRPr="00A85180" w:rsidRDefault="00A85180" w:rsidP="00A85180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一）实验目的</w:t>
      </w:r>
    </w:p>
    <w:p w:rsidR="00291F2E" w:rsidRPr="00291F2E" w:rsidRDefault="00291F2E" w:rsidP="009C5BFD">
      <w:pPr>
        <w:spacing w:line="300" w:lineRule="auto"/>
        <w:ind w:firstLineChars="200" w:firstLine="420"/>
        <w:rPr>
          <w:rFonts w:hint="eastAsia"/>
          <w:szCs w:val="21"/>
        </w:rPr>
      </w:pPr>
      <w:r w:rsidRPr="00291F2E">
        <w:rPr>
          <w:rFonts w:hint="eastAsia"/>
          <w:szCs w:val="21"/>
        </w:rPr>
        <w:t>（</w:t>
      </w:r>
      <w:r w:rsidRPr="00291F2E">
        <w:rPr>
          <w:rFonts w:hint="eastAsia"/>
          <w:szCs w:val="21"/>
        </w:rPr>
        <w:t>1</w:t>
      </w:r>
      <w:r w:rsidRPr="00291F2E">
        <w:rPr>
          <w:rFonts w:hint="eastAsia"/>
          <w:szCs w:val="21"/>
        </w:rPr>
        <w:t>）加深对计算机流水线基本概念的理解。</w:t>
      </w:r>
    </w:p>
    <w:p w:rsidR="00291F2E" w:rsidRPr="00291F2E" w:rsidRDefault="00291F2E" w:rsidP="009C5BFD">
      <w:pPr>
        <w:spacing w:line="300" w:lineRule="auto"/>
        <w:ind w:firstLineChars="200" w:firstLine="420"/>
        <w:rPr>
          <w:rFonts w:hint="eastAsia"/>
          <w:szCs w:val="21"/>
        </w:rPr>
      </w:pPr>
      <w:r w:rsidRPr="00291F2E">
        <w:rPr>
          <w:rFonts w:hint="eastAsia"/>
          <w:szCs w:val="21"/>
        </w:rPr>
        <w:t>（</w:t>
      </w:r>
      <w:r w:rsidRPr="00291F2E">
        <w:rPr>
          <w:rFonts w:hint="eastAsia"/>
          <w:szCs w:val="21"/>
        </w:rPr>
        <w:t>2</w:t>
      </w:r>
      <w:r w:rsidRPr="00291F2E">
        <w:rPr>
          <w:rFonts w:hint="eastAsia"/>
          <w:szCs w:val="21"/>
        </w:rPr>
        <w:t>）理解</w:t>
      </w:r>
      <w:r w:rsidRPr="00291F2E">
        <w:rPr>
          <w:rFonts w:hint="eastAsia"/>
          <w:szCs w:val="21"/>
        </w:rPr>
        <w:t>MIPS</w:t>
      </w:r>
      <w:r w:rsidRPr="00291F2E">
        <w:rPr>
          <w:rFonts w:hint="eastAsia"/>
          <w:szCs w:val="21"/>
        </w:rPr>
        <w:t>结构如何用</w:t>
      </w:r>
      <w:r w:rsidRPr="00291F2E">
        <w:rPr>
          <w:rFonts w:hint="eastAsia"/>
          <w:szCs w:val="21"/>
        </w:rPr>
        <w:t>5</w:t>
      </w:r>
      <w:r w:rsidRPr="00291F2E">
        <w:rPr>
          <w:rFonts w:hint="eastAsia"/>
          <w:szCs w:val="21"/>
        </w:rPr>
        <w:t>段流水线来实现，理解各段的功能和基本操作。</w:t>
      </w:r>
    </w:p>
    <w:p w:rsidR="00291F2E" w:rsidRPr="00291F2E" w:rsidRDefault="00291F2E" w:rsidP="009C5BFD">
      <w:pPr>
        <w:spacing w:line="300" w:lineRule="auto"/>
        <w:ind w:firstLineChars="200" w:firstLine="420"/>
        <w:rPr>
          <w:rFonts w:hint="eastAsia"/>
          <w:szCs w:val="21"/>
        </w:rPr>
      </w:pPr>
      <w:r w:rsidRPr="00291F2E">
        <w:rPr>
          <w:rFonts w:hint="eastAsia"/>
          <w:szCs w:val="21"/>
        </w:rPr>
        <w:t>（</w:t>
      </w:r>
      <w:r w:rsidRPr="00291F2E">
        <w:rPr>
          <w:rFonts w:hint="eastAsia"/>
          <w:szCs w:val="21"/>
        </w:rPr>
        <w:t>3</w:t>
      </w:r>
      <w:r w:rsidRPr="00291F2E">
        <w:rPr>
          <w:rFonts w:hint="eastAsia"/>
          <w:szCs w:val="21"/>
        </w:rPr>
        <w:t>）加深对数据冲突、结构冲突的理解，理解这两类冲突对</w:t>
      </w:r>
      <w:r w:rsidRPr="00291F2E">
        <w:rPr>
          <w:rFonts w:hint="eastAsia"/>
          <w:szCs w:val="21"/>
        </w:rPr>
        <w:t>CPU</w:t>
      </w:r>
      <w:r w:rsidRPr="00291F2E">
        <w:rPr>
          <w:rFonts w:hint="eastAsia"/>
          <w:szCs w:val="21"/>
        </w:rPr>
        <w:t>性能的影响。</w:t>
      </w:r>
    </w:p>
    <w:p w:rsidR="00A85180" w:rsidRDefault="00291F2E" w:rsidP="009C5BFD">
      <w:pPr>
        <w:spacing w:line="300" w:lineRule="auto"/>
        <w:ind w:firstLineChars="200" w:firstLine="420"/>
        <w:rPr>
          <w:szCs w:val="21"/>
        </w:rPr>
      </w:pPr>
      <w:r w:rsidRPr="00291F2E">
        <w:rPr>
          <w:rFonts w:hint="eastAsia"/>
          <w:szCs w:val="21"/>
        </w:rPr>
        <w:t>（</w:t>
      </w:r>
      <w:r w:rsidRPr="00291F2E">
        <w:rPr>
          <w:rFonts w:hint="eastAsia"/>
          <w:szCs w:val="21"/>
        </w:rPr>
        <w:t>4</w:t>
      </w:r>
      <w:r w:rsidRPr="00291F2E">
        <w:rPr>
          <w:rFonts w:hint="eastAsia"/>
          <w:szCs w:val="21"/>
        </w:rPr>
        <w:t>）进一步理解解决数据冲突的方法，掌握如何应用定向技术来减少数据冲突引起的停顿。</w:t>
      </w:r>
    </w:p>
    <w:p w:rsidR="00E87347" w:rsidRDefault="00E87347" w:rsidP="00291F2E">
      <w:pPr>
        <w:rPr>
          <w:rFonts w:hint="eastAsia"/>
          <w:szCs w:val="21"/>
        </w:rPr>
      </w:pPr>
    </w:p>
    <w:p w:rsidR="00A85180" w:rsidRDefault="00A85180" w:rsidP="00A85180">
      <w:pPr>
        <w:rPr>
          <w:rFonts w:ascii="黑体" w:eastAsia="黑体" w:hAnsi="宋体"/>
          <w:sz w:val="24"/>
        </w:rPr>
      </w:pPr>
      <w:r w:rsidRPr="00A85180">
        <w:rPr>
          <w:rFonts w:ascii="黑体" w:eastAsia="黑体" w:hAnsi="宋体" w:hint="eastAsia"/>
          <w:sz w:val="24"/>
        </w:rPr>
        <w:t>二）实验内容</w:t>
      </w:r>
    </w:p>
    <w:p w:rsidR="00963DF8" w:rsidRPr="00994E99" w:rsidRDefault="00963DF8" w:rsidP="00963DF8">
      <w:pPr>
        <w:spacing w:line="300" w:lineRule="auto"/>
        <w:ind w:firstLineChars="200" w:firstLine="420"/>
        <w:rPr>
          <w:szCs w:val="21"/>
        </w:rPr>
      </w:pPr>
      <w:r w:rsidRPr="00994E99">
        <w:rPr>
          <w:szCs w:val="21"/>
        </w:rPr>
        <w:t>（</w:t>
      </w:r>
      <w:r w:rsidRPr="00994E99">
        <w:rPr>
          <w:szCs w:val="21"/>
        </w:rPr>
        <w:t>1</w:t>
      </w:r>
      <w:r w:rsidRPr="00994E99">
        <w:rPr>
          <w:szCs w:val="21"/>
        </w:rPr>
        <w:t>）</w:t>
      </w:r>
      <w:r>
        <w:rPr>
          <w:rFonts w:hint="eastAsia"/>
          <w:szCs w:val="21"/>
        </w:rPr>
        <w:t>熟悉</w:t>
      </w:r>
      <w:proofErr w:type="spellStart"/>
      <w:r w:rsidRPr="00745D06">
        <w:rPr>
          <w:rFonts w:hint="eastAsia"/>
          <w:szCs w:val="21"/>
        </w:rPr>
        <w:t>MIPSsim</w:t>
      </w:r>
      <w:proofErr w:type="spellEnd"/>
      <w:r w:rsidRPr="00745D06">
        <w:rPr>
          <w:rFonts w:hint="eastAsia"/>
          <w:szCs w:val="21"/>
        </w:rPr>
        <w:t>模拟器的使用方法</w:t>
      </w:r>
      <w:r>
        <w:rPr>
          <w:rFonts w:hint="eastAsia"/>
          <w:szCs w:val="21"/>
        </w:rPr>
        <w:t>。</w:t>
      </w:r>
    </w:p>
    <w:p w:rsidR="00963DF8" w:rsidRDefault="00963DF8" w:rsidP="00963DF8">
      <w:pPr>
        <w:spacing w:line="300" w:lineRule="auto"/>
        <w:ind w:firstLineChars="200" w:firstLine="420"/>
        <w:rPr>
          <w:szCs w:val="21"/>
        </w:rPr>
      </w:pPr>
      <w:r w:rsidRPr="00994E99">
        <w:rPr>
          <w:szCs w:val="21"/>
        </w:rPr>
        <w:t>（</w:t>
      </w:r>
      <w:r w:rsidRPr="00994E99">
        <w:rPr>
          <w:szCs w:val="21"/>
        </w:rPr>
        <w:t>2</w:t>
      </w:r>
      <w:r w:rsidRPr="00994E99">
        <w:rPr>
          <w:szCs w:val="21"/>
        </w:rPr>
        <w:t>）</w:t>
      </w:r>
      <w:r w:rsidRPr="00142D14">
        <w:rPr>
          <w:rFonts w:hint="eastAsia"/>
          <w:szCs w:val="21"/>
        </w:rPr>
        <w:t>观察程序在流水线中的执行情况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963DF8" w:rsidRDefault="00963DF8" w:rsidP="00963DF8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595D8E">
        <w:rPr>
          <w:rFonts w:hint="eastAsia"/>
          <w:szCs w:val="21"/>
        </w:rPr>
        <w:t>观察和分析结构冲突对</w:t>
      </w:r>
      <w:r w:rsidRPr="00595D8E">
        <w:rPr>
          <w:rFonts w:hint="eastAsia"/>
          <w:szCs w:val="21"/>
        </w:rPr>
        <w:t>CPU</w:t>
      </w:r>
      <w:r w:rsidRPr="00595D8E">
        <w:rPr>
          <w:rFonts w:hint="eastAsia"/>
          <w:szCs w:val="21"/>
        </w:rPr>
        <w:t>性能的影响</w:t>
      </w:r>
      <w:r>
        <w:rPr>
          <w:rFonts w:hint="eastAsia"/>
          <w:szCs w:val="21"/>
        </w:rPr>
        <w:t>。</w:t>
      </w:r>
    </w:p>
    <w:p w:rsidR="00963DF8" w:rsidRDefault="00963DF8" w:rsidP="00A300E1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595D8E">
        <w:rPr>
          <w:rFonts w:hint="eastAsia"/>
          <w:szCs w:val="21"/>
        </w:rPr>
        <w:t>观察数据冲突并用定向技术来减少停顿</w:t>
      </w:r>
      <w:r>
        <w:rPr>
          <w:rFonts w:hint="eastAsia"/>
          <w:szCs w:val="21"/>
        </w:rPr>
        <w:t>。</w:t>
      </w:r>
    </w:p>
    <w:p w:rsidR="006B7960" w:rsidRDefault="006B7960" w:rsidP="006B7960">
      <w:pPr>
        <w:spacing w:line="300" w:lineRule="auto"/>
        <w:rPr>
          <w:szCs w:val="21"/>
        </w:rPr>
      </w:pPr>
    </w:p>
    <w:p w:rsidR="006B7960" w:rsidRPr="00976402" w:rsidRDefault="006B7960" w:rsidP="006B7960">
      <w:pPr>
        <w:spacing w:line="300" w:lineRule="auto"/>
        <w:rPr>
          <w:rFonts w:ascii="黑体" w:eastAsia="黑体" w:hAnsi="黑体" w:hint="eastAsia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程序在流水线中的执行情况</w:t>
      </w:r>
    </w:p>
    <w:p w:rsidR="00A85180" w:rsidRPr="00851ED0" w:rsidRDefault="00A85180" w:rsidP="00A85180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 w:rsidR="00F418FA">
        <w:rPr>
          <w:rFonts w:ascii="黑体" w:eastAsia="黑体" w:hAnsi="宋体" w:hint="eastAsia"/>
          <w:szCs w:val="21"/>
        </w:rPr>
        <w:t>实验数据记录</w:t>
      </w:r>
    </w:p>
    <w:p w:rsidR="00DC3448" w:rsidRDefault="00DC3448" w:rsidP="00DC3448">
      <w:pPr>
        <w:spacing w:line="300" w:lineRule="auto"/>
        <w:ind w:firstLineChars="200" w:firstLine="420"/>
        <w:rPr>
          <w:rFonts w:hint="eastAsia"/>
          <w:szCs w:val="21"/>
        </w:rPr>
      </w:pPr>
      <w:r w:rsidRPr="00DC3448">
        <w:rPr>
          <w:rFonts w:hint="eastAsia"/>
          <w:szCs w:val="21"/>
        </w:rPr>
        <w:t>当执行到第</w:t>
      </w:r>
      <w:r w:rsidRPr="00DC3448">
        <w:rPr>
          <w:szCs w:val="21"/>
        </w:rPr>
        <w:t>13</w:t>
      </w:r>
      <w:r w:rsidRPr="00DC3448">
        <w:rPr>
          <w:rFonts w:hint="eastAsia"/>
          <w:szCs w:val="21"/>
        </w:rPr>
        <w:t>个时钟周期时，各段分别正在处理的指令是：</w:t>
      </w:r>
    </w:p>
    <w:p w:rsidR="00976402" w:rsidRDefault="00976402" w:rsidP="004A28D9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1-1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个时钟周期时各段分别正在处理的指令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IF</w:t>
            </w:r>
            <w:r w:rsidRPr="00AA624D"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BEQ $r1, $r0, ret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ID</w:t>
            </w:r>
            <w:r w:rsidRPr="00AA624D"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LW $r4, 60($r6)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EX</w:t>
            </w:r>
            <w:r w:rsidRPr="00AA624D"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ADDI $r3, $r0, 25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MEM</w:t>
            </w:r>
            <w:r w:rsidRPr="00AA624D"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ADDI $r1, $r1, -1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WB</w:t>
            </w:r>
            <w:r w:rsidRPr="00AA624D"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ADDI $r6, $r0, 8</w:t>
            </w:r>
          </w:p>
        </w:tc>
      </w:tr>
    </w:tbl>
    <w:p w:rsidR="00541101" w:rsidRPr="00DC3448" w:rsidRDefault="00541101" w:rsidP="00DC3448">
      <w:pPr>
        <w:spacing w:line="300" w:lineRule="auto"/>
        <w:ind w:firstLineChars="200" w:firstLine="420"/>
        <w:rPr>
          <w:szCs w:val="21"/>
        </w:rPr>
      </w:pPr>
    </w:p>
    <w:p w:rsidR="00DC3448" w:rsidRDefault="00541101" w:rsidP="00DC3448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此时</w:t>
      </w:r>
      <w:r w:rsidR="00DC3448" w:rsidRPr="00DC3448">
        <w:rPr>
          <w:rFonts w:hint="eastAsia"/>
          <w:szCs w:val="21"/>
        </w:rPr>
        <w:t>各流水寄存器中的内容</w:t>
      </w:r>
      <w:r>
        <w:rPr>
          <w:rFonts w:hint="eastAsia"/>
          <w:szCs w:val="21"/>
        </w:rPr>
        <w:t>（十六进制）</w:t>
      </w:r>
      <w:r w:rsidR="00DC3448" w:rsidRPr="00DC3448">
        <w:rPr>
          <w:rFonts w:hint="eastAsia"/>
          <w:szCs w:val="21"/>
        </w:rPr>
        <w:t>为：</w:t>
      </w:r>
    </w:p>
    <w:p w:rsidR="00976402" w:rsidRPr="00976402" w:rsidRDefault="00976402" w:rsidP="004A28D9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1-2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个时钟周期时各流水寄存器的内容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IF/ID.IR</w:t>
            </w:r>
            <w:r w:rsidRPr="00AA624D">
              <w:rPr>
                <w:rFonts w:hint="eastAsia"/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0x10200004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IF/ID.NPC</w:t>
            </w:r>
            <w:r w:rsidRPr="00AA624D">
              <w:rPr>
                <w:szCs w:val="21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0x00000034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sv-SE"/>
              </w:rPr>
              <w:t>ID/EX.A</w:t>
            </w:r>
            <w:r w:rsidRPr="00AA624D">
              <w:rPr>
                <w:rFonts w:hint="eastAsia"/>
                <w:szCs w:val="21"/>
                <w:lang w:val="sv-SE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0x0000000000000008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sv-SE"/>
              </w:rPr>
              <w:t>ID/EX.B</w:t>
            </w:r>
            <w:r w:rsidRPr="00AA624D">
              <w:rPr>
                <w:rFonts w:hint="eastAsia"/>
                <w:szCs w:val="21"/>
                <w:lang w:val="sv-SE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0x0000000000000000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sv-SE"/>
              </w:rPr>
              <w:t>ID/EX.Imm</w:t>
            </w:r>
            <w:r w:rsidRPr="00AA624D">
              <w:rPr>
                <w:rFonts w:hint="eastAsia"/>
                <w:szCs w:val="21"/>
                <w:lang w:val="sv-SE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0x000000000000003C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sv-SE"/>
              </w:rPr>
              <w:t>ID/EX.IR</w:t>
            </w:r>
            <w:r w:rsidRPr="00AA624D">
              <w:rPr>
                <w:rFonts w:hint="eastAsia"/>
                <w:szCs w:val="21"/>
                <w:lang w:val="sv-SE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0x8CC4003C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pt-BR"/>
              </w:rPr>
              <w:t>EX/MEM.ALUo</w:t>
            </w:r>
            <w:r w:rsidRPr="00AA624D">
              <w:rPr>
                <w:rFonts w:hint="eastAsia"/>
                <w:szCs w:val="21"/>
                <w:lang w:val="pt-BR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0x0000000000000019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pt-BR"/>
              </w:rPr>
              <w:t>EX/MEM.IR</w:t>
            </w:r>
            <w:r w:rsidRPr="00AA624D">
              <w:rPr>
                <w:rFonts w:hint="eastAsia"/>
                <w:szCs w:val="21"/>
                <w:lang w:val="pt-BR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0x20030019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pt-BR"/>
              </w:rPr>
              <w:t>MEM/WB.LMD</w:t>
            </w:r>
            <w:r w:rsidRPr="00AA624D">
              <w:rPr>
                <w:rFonts w:hint="eastAsia"/>
                <w:szCs w:val="21"/>
                <w:lang w:val="pt-BR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0x0000000000000000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pt-BR"/>
              </w:rPr>
              <w:lastRenderedPageBreak/>
              <w:t>MEM/WB.ALUo</w:t>
            </w:r>
            <w:r w:rsidRPr="00AA624D">
              <w:rPr>
                <w:rFonts w:hint="eastAsia"/>
                <w:szCs w:val="21"/>
                <w:lang w:val="pt-BR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0x0000000000000004</w:t>
            </w:r>
          </w:p>
        </w:tc>
      </w:tr>
      <w:tr w:rsidR="00662778" w:rsidRPr="00AA624D" w:rsidTr="00AA624D"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  <w:lang w:val="sv-SE"/>
              </w:rPr>
              <w:t>MEM/WB.IR</w:t>
            </w:r>
            <w:r w:rsidRPr="00AA624D">
              <w:rPr>
                <w:rFonts w:hint="eastAsia"/>
                <w:szCs w:val="21"/>
                <w:lang w:val="sv-SE"/>
              </w:rPr>
              <w:t>：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662778" w:rsidRPr="00AA624D" w:rsidRDefault="00662778" w:rsidP="00AA624D">
            <w:pPr>
              <w:spacing w:line="300" w:lineRule="auto"/>
              <w:jc w:val="center"/>
              <w:rPr>
                <w:szCs w:val="21"/>
              </w:rPr>
            </w:pPr>
            <w:r w:rsidRPr="00AA624D">
              <w:rPr>
                <w:szCs w:val="21"/>
              </w:rPr>
              <w:t>0x2021FFFF</w:t>
            </w:r>
          </w:p>
        </w:tc>
      </w:tr>
    </w:tbl>
    <w:p w:rsidR="00A85180" w:rsidRPr="00851ED0" w:rsidRDefault="00A85180" w:rsidP="00A85180">
      <w:pPr>
        <w:rPr>
          <w:rFonts w:ascii="黑体" w:eastAsia="黑体" w:hAnsi="宋体" w:hint="eastAsia"/>
          <w:szCs w:val="21"/>
        </w:rPr>
      </w:pPr>
      <w:r w:rsidRPr="00541101">
        <w:rPr>
          <w:rFonts w:ascii="黑体" w:eastAsia="黑体" w:hAnsi="宋体" w:hint="eastAsia"/>
          <w:szCs w:val="21"/>
          <w:lang w:val="sv-SE"/>
        </w:rPr>
        <w:t>2）</w:t>
      </w:r>
      <w:r w:rsidR="00D44EC7">
        <w:rPr>
          <w:rFonts w:ascii="黑体" w:eastAsia="黑体" w:hAnsi="宋体" w:hint="eastAsia"/>
          <w:szCs w:val="21"/>
        </w:rPr>
        <w:t>图表记录</w:t>
      </w:r>
    </w:p>
    <w:p w:rsidR="00F92A80" w:rsidRDefault="00F92A80" w:rsidP="00F92A80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此时的时钟周期图：</w:t>
      </w:r>
    </w:p>
    <w:p w:rsidR="00976402" w:rsidRPr="00976402" w:rsidRDefault="00976402" w:rsidP="004A28D9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个时钟周期前的时钟周期图</w:t>
      </w:r>
    </w:p>
    <w:p w:rsidR="00F92A80" w:rsidRPr="00DC3448" w:rsidRDefault="00176D23" w:rsidP="00F92A80">
      <w:pPr>
        <w:spacing w:line="300" w:lineRule="auto"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34305" cy="1308735"/>
            <wp:effectExtent l="0" t="0" r="4445" b="5715"/>
            <wp:docPr id="2" name="图片 2" descr="16203482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20348226(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180" w:rsidRPr="00851ED0" w:rsidRDefault="00A85180" w:rsidP="00A85180">
      <w:pPr>
        <w:rPr>
          <w:rFonts w:ascii="黑体" w:eastAsia="黑体" w:hAnsi="宋体" w:hint="eastAsia"/>
          <w:szCs w:val="21"/>
        </w:rPr>
      </w:pPr>
    </w:p>
    <w:p w:rsidR="00A85180" w:rsidRPr="00851ED0" w:rsidRDefault="00A85180" w:rsidP="00A85180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3）</w:t>
      </w:r>
      <w:r w:rsidR="00442C08">
        <w:rPr>
          <w:rFonts w:ascii="黑体" w:eastAsia="黑体" w:hAnsi="宋体" w:hint="eastAsia"/>
          <w:szCs w:val="21"/>
        </w:rPr>
        <w:t>实验结果分析</w:t>
      </w:r>
    </w:p>
    <w:p w:rsidR="00A85180" w:rsidRPr="00851ED0" w:rsidRDefault="00F92A80" w:rsidP="00F92A80">
      <w:pPr>
        <w:ind w:firstLineChars="200" w:firstLine="420"/>
        <w:rPr>
          <w:rFonts w:ascii="黑体" w:eastAsia="黑体" w:hAnsi="宋体" w:hint="eastAsia"/>
          <w:szCs w:val="21"/>
        </w:rPr>
      </w:pPr>
      <w:r>
        <w:rPr>
          <w:rFonts w:hint="eastAsia"/>
          <w:szCs w:val="21"/>
        </w:rPr>
        <w:t>自从进入</w:t>
      </w:r>
      <w:proofErr w:type="spellStart"/>
      <w:r>
        <w:rPr>
          <w:rFonts w:hint="eastAsia"/>
          <w:szCs w:val="21"/>
        </w:rPr>
        <w:t>func</w:t>
      </w:r>
      <w:proofErr w:type="spellEnd"/>
      <w:r>
        <w:rPr>
          <w:rFonts w:hint="eastAsia"/>
          <w:szCs w:val="21"/>
        </w:rPr>
        <w:t>后，程序执行顺利，没有数据冒险、结构冒险和控制冒险。</w:t>
      </w:r>
    </w:p>
    <w:p w:rsidR="00A85180" w:rsidRDefault="00A85180" w:rsidP="00A85180">
      <w:pPr>
        <w:rPr>
          <w:rFonts w:ascii="黑体" w:eastAsia="黑体" w:hAnsi="宋体"/>
          <w:szCs w:val="21"/>
        </w:rPr>
      </w:pPr>
    </w:p>
    <w:p w:rsidR="008F7CC5" w:rsidRPr="00851ED0" w:rsidRDefault="008F7CC5" w:rsidP="00A85180">
      <w:pPr>
        <w:rPr>
          <w:rFonts w:ascii="黑体" w:eastAsia="黑体" w:hAnsi="宋体" w:hint="eastAsia"/>
          <w:szCs w:val="21"/>
        </w:rPr>
      </w:pPr>
    </w:p>
    <w:p w:rsidR="008F7CC5" w:rsidRPr="00976402" w:rsidRDefault="008F7CC5" w:rsidP="008F7CC5">
      <w:pPr>
        <w:spacing w:line="300" w:lineRule="auto"/>
        <w:rPr>
          <w:rFonts w:ascii="黑体" w:eastAsia="黑体" w:hAnsi="黑体" w:hint="eastAsia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结构冲突对CPU性能的影响</w:t>
      </w:r>
    </w:p>
    <w:p w:rsidR="008F7CC5" w:rsidRPr="00851ED0" w:rsidRDefault="008F7CC5" w:rsidP="008F7CC5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>
        <w:rPr>
          <w:rFonts w:ascii="黑体" w:eastAsia="黑体" w:hAnsi="宋体" w:hint="eastAsia"/>
          <w:szCs w:val="21"/>
        </w:rPr>
        <w:t>实验数据记录</w:t>
      </w:r>
    </w:p>
    <w:p w:rsidR="00B20E88" w:rsidRDefault="00B20E88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开始为指令按顺序标号，指令标号为</w:t>
      </w:r>
      <w:r>
        <w:rPr>
          <w:rFonts w:hint="eastAsia"/>
          <w:szCs w:val="21"/>
        </w:rPr>
        <w:t xml:space="preserve">I1, I2, </w:t>
      </w:r>
      <w:r>
        <w:rPr>
          <w:szCs w:val="21"/>
        </w:rPr>
        <w:t>…</w:t>
      </w:r>
      <w:r>
        <w:rPr>
          <w:rFonts w:hint="eastAsia"/>
          <w:szCs w:val="21"/>
        </w:rPr>
        <w:t>, I7</w:t>
      </w:r>
      <w:r>
        <w:rPr>
          <w:rFonts w:hint="eastAsia"/>
          <w:szCs w:val="21"/>
        </w:rPr>
        <w:t>。</w:t>
      </w:r>
    </w:p>
    <w:p w:rsidR="00B20E88" w:rsidRDefault="00B20E88" w:rsidP="00F92A80">
      <w:pPr>
        <w:rPr>
          <w:rFonts w:hint="eastAsia"/>
          <w:szCs w:val="21"/>
        </w:rPr>
      </w:pPr>
    </w:p>
    <w:p w:rsidR="00F92A80" w:rsidRPr="009435E4" w:rsidRDefault="00F92A80" w:rsidP="00F92A80">
      <w:pPr>
        <w:rPr>
          <w:rFonts w:hint="eastAsia"/>
          <w:b/>
          <w:szCs w:val="21"/>
        </w:rPr>
      </w:pPr>
      <w:r w:rsidRPr="009435E4">
        <w:rPr>
          <w:rFonts w:hint="eastAsia"/>
          <w:b/>
          <w:szCs w:val="21"/>
        </w:rPr>
        <w:t>浮点加法器个数为</w:t>
      </w:r>
      <w:r w:rsidRPr="009435E4">
        <w:rPr>
          <w:rFonts w:hint="eastAsia"/>
          <w:b/>
          <w:szCs w:val="21"/>
        </w:rPr>
        <w:t>1</w:t>
      </w:r>
      <w:r w:rsidRPr="009435E4">
        <w:rPr>
          <w:rFonts w:hint="eastAsia"/>
          <w:b/>
          <w:szCs w:val="21"/>
        </w:rPr>
        <w:t>时：</w:t>
      </w:r>
    </w:p>
    <w:p w:rsidR="00F92A80" w:rsidRDefault="00F92A80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结构冲突指令：</w:t>
      </w:r>
    </w:p>
    <w:p w:rsidR="00976402" w:rsidRPr="00976402" w:rsidRDefault="00976402" w:rsidP="004A28D9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1-3 </w:t>
      </w:r>
      <w:r>
        <w:rPr>
          <w:rFonts w:hint="eastAsia"/>
          <w:szCs w:val="21"/>
        </w:rPr>
        <w:t>浮点加法器个数为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时的结构冲突指令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92A80" w:rsidRPr="00BB7FD4" w:rsidTr="00BB7FD4">
        <w:tc>
          <w:tcPr>
            <w:tcW w:w="4261" w:type="dxa"/>
            <w:shd w:val="clear" w:color="auto" w:fill="auto"/>
            <w:vAlign w:val="center"/>
          </w:tcPr>
          <w:p w:rsidR="00F92A80" w:rsidRPr="00BB7FD4" w:rsidRDefault="00F92A80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指令对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A80" w:rsidRPr="00BB7FD4" w:rsidRDefault="00F92A80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部件</w:t>
            </w:r>
          </w:p>
        </w:tc>
      </w:tr>
      <w:tr w:rsidR="00F92A80" w:rsidRPr="00BB7FD4" w:rsidTr="00BB7FD4">
        <w:tc>
          <w:tcPr>
            <w:tcW w:w="4261" w:type="dxa"/>
            <w:shd w:val="clear" w:color="auto" w:fill="auto"/>
            <w:vAlign w:val="center"/>
          </w:tcPr>
          <w:p w:rsidR="00F92A80" w:rsidRPr="00BB7FD4" w:rsidRDefault="00B20E88" w:rsidP="00BB7FD4">
            <w:pPr>
              <w:jc w:val="center"/>
              <w:rPr>
                <w:szCs w:val="21"/>
              </w:rPr>
            </w:pPr>
            <w:proofErr w:type="spellStart"/>
            <w:r w:rsidRPr="00BB7FD4">
              <w:rPr>
                <w:szCs w:val="21"/>
              </w:rPr>
              <w:t>Ia-Ib</w:t>
            </w:r>
            <w:proofErr w:type="spellEnd"/>
            <w:r w:rsidRPr="00BB7FD4">
              <w:rPr>
                <w:szCs w:val="21"/>
              </w:rPr>
              <w:t xml:space="preserve"> (</w:t>
            </w:r>
            <w:r w:rsidR="00605129" w:rsidRPr="00BB7FD4">
              <w:rPr>
                <w:szCs w:val="21"/>
              </w:rPr>
              <w:t>2</w:t>
            </w:r>
            <w:r w:rsidRPr="00BB7FD4">
              <w:rPr>
                <w:szCs w:val="21"/>
              </w:rPr>
              <w:t>≤a≤7</w:t>
            </w:r>
            <w:r w:rsidR="00605129" w:rsidRPr="00BB7FD4">
              <w:rPr>
                <w:rFonts w:hint="eastAsia"/>
                <w:szCs w:val="21"/>
              </w:rPr>
              <w:t>, b=a-1</w:t>
            </w:r>
            <w:r w:rsidRPr="00BB7FD4">
              <w:rPr>
                <w:szCs w:val="21"/>
              </w:rPr>
              <w:t>)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A80" w:rsidRPr="00BB7FD4" w:rsidRDefault="00B20E88" w:rsidP="00BB7FD4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BB7FD4">
              <w:rPr>
                <w:rFonts w:hint="eastAsia"/>
                <w:szCs w:val="21"/>
              </w:rPr>
              <w:t>fadd</w:t>
            </w:r>
            <w:proofErr w:type="spellEnd"/>
          </w:p>
        </w:tc>
      </w:tr>
    </w:tbl>
    <w:p w:rsidR="00F92A80" w:rsidRDefault="00F92A80" w:rsidP="00F92A80">
      <w:pPr>
        <w:rPr>
          <w:rFonts w:hint="eastAsia"/>
          <w:szCs w:val="21"/>
        </w:rPr>
      </w:pPr>
    </w:p>
    <w:p w:rsidR="00F92A80" w:rsidRDefault="00F92A80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由结构冲突引起的停顿时钟周期数：</w:t>
      </w:r>
      <w:r w:rsidR="00B20E88" w:rsidRPr="00B20E88">
        <w:rPr>
          <w:szCs w:val="21"/>
        </w:rPr>
        <w:t>35</w:t>
      </w:r>
    </w:p>
    <w:p w:rsidR="00F92A80" w:rsidRDefault="00F92A80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停顿周期数占总执行周期数的百分比：</w:t>
      </w:r>
      <w:r w:rsidR="00B20E88">
        <w:rPr>
          <w:rFonts w:hint="eastAsia"/>
          <w:szCs w:val="21"/>
        </w:rPr>
        <w:t>67.30769%</w:t>
      </w:r>
    </w:p>
    <w:p w:rsidR="00F92A80" w:rsidRDefault="00F92A80" w:rsidP="00F92A80">
      <w:pPr>
        <w:rPr>
          <w:rFonts w:hint="eastAsia"/>
          <w:szCs w:val="21"/>
        </w:rPr>
      </w:pPr>
    </w:p>
    <w:p w:rsidR="00F92A80" w:rsidRPr="009435E4" w:rsidRDefault="00F92A80" w:rsidP="00F92A80">
      <w:pPr>
        <w:rPr>
          <w:rFonts w:hint="eastAsia"/>
          <w:b/>
          <w:szCs w:val="21"/>
        </w:rPr>
      </w:pPr>
      <w:r w:rsidRPr="009435E4">
        <w:rPr>
          <w:rFonts w:hint="eastAsia"/>
          <w:b/>
          <w:szCs w:val="21"/>
        </w:rPr>
        <w:t>浮点加法器个数为</w:t>
      </w:r>
      <w:r w:rsidRPr="009435E4">
        <w:rPr>
          <w:rFonts w:hint="eastAsia"/>
          <w:b/>
          <w:szCs w:val="21"/>
        </w:rPr>
        <w:t>4</w:t>
      </w:r>
      <w:r w:rsidRPr="009435E4">
        <w:rPr>
          <w:rFonts w:hint="eastAsia"/>
          <w:b/>
          <w:szCs w:val="21"/>
        </w:rPr>
        <w:t>时：</w:t>
      </w:r>
    </w:p>
    <w:p w:rsidR="00F92A80" w:rsidRDefault="00F92A80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结构冲突指令：</w:t>
      </w:r>
    </w:p>
    <w:p w:rsidR="00976402" w:rsidRPr="00976402" w:rsidRDefault="00976402" w:rsidP="004A28D9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1-4 </w:t>
      </w:r>
      <w:r>
        <w:rPr>
          <w:rFonts w:hint="eastAsia"/>
          <w:szCs w:val="21"/>
        </w:rPr>
        <w:t>浮点加法器个数为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时的结构冲突指令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F92A80" w:rsidRPr="00BB7FD4" w:rsidTr="00BB7FD4">
        <w:tc>
          <w:tcPr>
            <w:tcW w:w="4261" w:type="dxa"/>
            <w:shd w:val="clear" w:color="auto" w:fill="auto"/>
            <w:vAlign w:val="center"/>
          </w:tcPr>
          <w:p w:rsidR="00F92A80" w:rsidRPr="00BB7FD4" w:rsidRDefault="00F92A80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指令对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A80" w:rsidRPr="00BB7FD4" w:rsidRDefault="00F92A80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部件</w:t>
            </w:r>
          </w:p>
        </w:tc>
      </w:tr>
      <w:tr w:rsidR="00F92A80" w:rsidRPr="00BB7FD4" w:rsidTr="00BB7FD4">
        <w:tc>
          <w:tcPr>
            <w:tcW w:w="4261" w:type="dxa"/>
            <w:shd w:val="clear" w:color="auto" w:fill="auto"/>
            <w:vAlign w:val="center"/>
          </w:tcPr>
          <w:p w:rsidR="00F92A80" w:rsidRPr="00BB7FD4" w:rsidRDefault="00B20E88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I5-I1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A80" w:rsidRPr="00BB7FD4" w:rsidRDefault="00605129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fadd1</w:t>
            </w:r>
          </w:p>
        </w:tc>
      </w:tr>
      <w:tr w:rsidR="00F92A80" w:rsidRPr="00BB7FD4" w:rsidTr="00BB7FD4">
        <w:tc>
          <w:tcPr>
            <w:tcW w:w="4261" w:type="dxa"/>
            <w:shd w:val="clear" w:color="auto" w:fill="auto"/>
            <w:vAlign w:val="center"/>
          </w:tcPr>
          <w:p w:rsidR="00F92A80" w:rsidRPr="00BB7FD4" w:rsidRDefault="00B20E88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I6-I5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F92A80" w:rsidRPr="00BB7FD4" w:rsidRDefault="00B20E88" w:rsidP="00BB7FD4">
            <w:pPr>
              <w:jc w:val="center"/>
              <w:rPr>
                <w:rFonts w:hint="eastAsia"/>
                <w:szCs w:val="21"/>
              </w:rPr>
            </w:pPr>
            <w:r w:rsidRPr="00BB7FD4">
              <w:rPr>
                <w:rFonts w:hint="eastAsia"/>
                <w:szCs w:val="21"/>
              </w:rPr>
              <w:t>ID</w:t>
            </w:r>
            <w:r w:rsidRPr="00BB7FD4">
              <w:rPr>
                <w:rFonts w:hint="eastAsia"/>
                <w:szCs w:val="21"/>
              </w:rPr>
              <w:t>，指令译码器</w:t>
            </w:r>
          </w:p>
        </w:tc>
      </w:tr>
    </w:tbl>
    <w:p w:rsidR="00F92A80" w:rsidRDefault="00F92A80" w:rsidP="00F92A80">
      <w:pPr>
        <w:rPr>
          <w:rFonts w:hint="eastAsia"/>
          <w:szCs w:val="21"/>
        </w:rPr>
      </w:pPr>
    </w:p>
    <w:p w:rsidR="00F92A80" w:rsidRDefault="00F92A80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由结构冲突引起的停顿时钟周期数：</w:t>
      </w:r>
      <w:r w:rsidR="00605129">
        <w:rPr>
          <w:rFonts w:hint="eastAsia"/>
          <w:szCs w:val="21"/>
        </w:rPr>
        <w:t>2</w:t>
      </w:r>
    </w:p>
    <w:p w:rsidR="00F92A80" w:rsidRDefault="00F92A80" w:rsidP="00F92A80">
      <w:pPr>
        <w:rPr>
          <w:rFonts w:hint="eastAsia"/>
          <w:szCs w:val="21"/>
        </w:rPr>
      </w:pPr>
      <w:r>
        <w:rPr>
          <w:rFonts w:hint="eastAsia"/>
          <w:szCs w:val="21"/>
        </w:rPr>
        <w:t>停顿周期数占总执行周期数的百分比：</w:t>
      </w:r>
      <w:r w:rsidR="00605129">
        <w:rPr>
          <w:rFonts w:hint="eastAsia"/>
          <w:szCs w:val="21"/>
        </w:rPr>
        <w:t>10.52632%</w:t>
      </w:r>
    </w:p>
    <w:p w:rsidR="008F7CC5" w:rsidRPr="00851ED0" w:rsidRDefault="008F7CC5" w:rsidP="008F7CC5">
      <w:pPr>
        <w:rPr>
          <w:rFonts w:ascii="黑体" w:eastAsia="黑体" w:hAnsi="宋体" w:hint="eastAsia"/>
          <w:szCs w:val="21"/>
        </w:rPr>
      </w:pPr>
    </w:p>
    <w:p w:rsidR="008F7CC5" w:rsidRPr="00851ED0" w:rsidRDefault="00605129" w:rsidP="008F7CC5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2</w:t>
      </w:r>
      <w:r w:rsidR="008F7CC5" w:rsidRPr="00851ED0">
        <w:rPr>
          <w:rFonts w:ascii="黑体" w:eastAsia="黑体" w:hAnsi="宋体" w:hint="eastAsia"/>
          <w:szCs w:val="21"/>
        </w:rPr>
        <w:t>）</w:t>
      </w:r>
      <w:r w:rsidR="008F7CC5">
        <w:rPr>
          <w:rFonts w:ascii="黑体" w:eastAsia="黑体" w:hAnsi="宋体" w:hint="eastAsia"/>
          <w:szCs w:val="21"/>
        </w:rPr>
        <w:t>实验结果分析</w:t>
      </w:r>
    </w:p>
    <w:p w:rsidR="00A85180" w:rsidRDefault="00605129" w:rsidP="0060512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示例程序每一条指令都是浮点加法。当浮点加法器个数为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时，运算部件同时只能执行一条浮点加法指令，因此每一条指令都与前一条指令发送结构冲突。</w:t>
      </w:r>
    </w:p>
    <w:p w:rsidR="00605129" w:rsidRDefault="00605129" w:rsidP="00605129">
      <w:pPr>
        <w:ind w:firstLineChars="200" w:firstLine="420"/>
        <w:rPr>
          <w:rFonts w:ascii="黑体" w:eastAsia="黑体" w:hAnsi="宋体"/>
          <w:sz w:val="24"/>
        </w:rPr>
      </w:pPr>
      <w:r>
        <w:rPr>
          <w:rFonts w:hint="eastAsia"/>
          <w:szCs w:val="21"/>
        </w:rPr>
        <w:lastRenderedPageBreak/>
        <w:t>当浮点加法器个数为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时，运算部件同时可以执行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条浮点加法指令。浮点加法指令的时延为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，因此第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条指令会与第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条指令发生结构冲突，停顿周期数为</w:t>
      </w:r>
      <w:r>
        <w:rPr>
          <w:rFonts w:hint="eastAsia"/>
          <w:szCs w:val="21"/>
        </w:rPr>
        <w:t>6-4=2</w:t>
      </w:r>
      <w:r>
        <w:rPr>
          <w:rFonts w:hint="eastAsia"/>
          <w:szCs w:val="21"/>
        </w:rPr>
        <w:t>。第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条指令阻塞在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段，第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条指令阻塞在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段。后续</w:t>
      </w:r>
      <w:proofErr w:type="gramStart"/>
      <w:r>
        <w:rPr>
          <w:rFonts w:hint="eastAsia"/>
          <w:szCs w:val="21"/>
        </w:rPr>
        <w:t>指令因</w:t>
      </w:r>
      <w:proofErr w:type="gramEnd"/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条指令阻塞而无法进入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段。第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条指令进入</w:t>
      </w:r>
      <w:r>
        <w:rPr>
          <w:rFonts w:hint="eastAsia"/>
          <w:szCs w:val="21"/>
        </w:rPr>
        <w:t>EX</w:t>
      </w:r>
      <w:r>
        <w:rPr>
          <w:rFonts w:hint="eastAsia"/>
          <w:szCs w:val="21"/>
        </w:rPr>
        <w:t>段时，</w:t>
      </w:r>
      <w:r>
        <w:rPr>
          <w:rFonts w:hint="eastAsia"/>
          <w:szCs w:val="21"/>
        </w:rPr>
        <w:t>5~7</w:t>
      </w:r>
      <w:r>
        <w:rPr>
          <w:rFonts w:hint="eastAsia"/>
          <w:szCs w:val="21"/>
        </w:rPr>
        <w:t>条指令都向后推延了两个时钟周期，因此浮点加法的结构冲</w:t>
      </w:r>
      <w:proofErr w:type="gramStart"/>
      <w:r>
        <w:rPr>
          <w:rFonts w:hint="eastAsia"/>
          <w:szCs w:val="21"/>
        </w:rPr>
        <w:t>突已经</w:t>
      </w:r>
      <w:proofErr w:type="gramEnd"/>
      <w:r>
        <w:rPr>
          <w:rFonts w:hint="eastAsia"/>
          <w:szCs w:val="21"/>
        </w:rPr>
        <w:t>消失。</w:t>
      </w:r>
    </w:p>
    <w:p w:rsidR="00FB17EB" w:rsidRDefault="00FB17EB" w:rsidP="00A85180">
      <w:pPr>
        <w:rPr>
          <w:rFonts w:ascii="黑体" w:eastAsia="黑体" w:hAnsi="宋体"/>
          <w:sz w:val="24"/>
        </w:rPr>
      </w:pPr>
    </w:p>
    <w:p w:rsidR="00FB17EB" w:rsidRPr="00976402" w:rsidRDefault="00FB17EB" w:rsidP="00976402">
      <w:pPr>
        <w:spacing w:line="300" w:lineRule="auto"/>
        <w:rPr>
          <w:rFonts w:ascii="黑体" w:eastAsia="黑体" w:hAnsi="黑体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观察数据冲突并用定向技术来减少停顿</w:t>
      </w:r>
    </w:p>
    <w:p w:rsidR="00FB17EB" w:rsidRPr="00851ED0" w:rsidRDefault="00FB17EB" w:rsidP="00FB17EB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>
        <w:rPr>
          <w:rFonts w:ascii="黑体" w:eastAsia="黑体" w:hAnsi="宋体" w:hint="eastAsia"/>
          <w:szCs w:val="21"/>
        </w:rPr>
        <w:t>实验数据记录</w:t>
      </w:r>
    </w:p>
    <w:p w:rsidR="00FB17EB" w:rsidRDefault="00605129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开始为指令按顺序标号，指令标号为</w:t>
      </w:r>
      <w:r>
        <w:rPr>
          <w:rFonts w:hint="eastAsia"/>
          <w:szCs w:val="21"/>
        </w:rPr>
        <w:t xml:space="preserve">I1, I2, </w:t>
      </w:r>
      <w:r>
        <w:rPr>
          <w:szCs w:val="21"/>
        </w:rPr>
        <w:t>…</w:t>
      </w:r>
      <w:r>
        <w:rPr>
          <w:rFonts w:hint="eastAsia"/>
          <w:szCs w:val="21"/>
        </w:rPr>
        <w:t>, I10</w:t>
      </w:r>
      <w:r>
        <w:rPr>
          <w:rFonts w:hint="eastAsia"/>
          <w:szCs w:val="21"/>
        </w:rPr>
        <w:t>。</w:t>
      </w:r>
    </w:p>
    <w:p w:rsidR="00605129" w:rsidRDefault="00605129" w:rsidP="00605129">
      <w:pPr>
        <w:rPr>
          <w:rFonts w:hint="eastAsia"/>
          <w:szCs w:val="21"/>
        </w:rPr>
      </w:pPr>
    </w:p>
    <w:p w:rsidR="00487EB3" w:rsidRPr="009435E4" w:rsidRDefault="00605129" w:rsidP="00605129">
      <w:pPr>
        <w:rPr>
          <w:rFonts w:hint="eastAsia"/>
          <w:b/>
          <w:szCs w:val="21"/>
        </w:rPr>
      </w:pPr>
      <w:r w:rsidRPr="009435E4">
        <w:rPr>
          <w:rFonts w:hint="eastAsia"/>
          <w:b/>
          <w:szCs w:val="21"/>
        </w:rPr>
        <w:t>定向功能关闭时：</w:t>
      </w:r>
    </w:p>
    <w:p w:rsidR="00605129" w:rsidRDefault="00605129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发生</w:t>
      </w:r>
      <w:r w:rsidR="00487EB3">
        <w:rPr>
          <w:rFonts w:hint="eastAsia"/>
          <w:szCs w:val="21"/>
        </w:rPr>
        <w:t>RAW</w:t>
      </w:r>
      <w:r w:rsidR="00487EB3">
        <w:rPr>
          <w:rFonts w:hint="eastAsia"/>
          <w:szCs w:val="21"/>
        </w:rPr>
        <w:t>（先写后读）冲突的时刻：</w:t>
      </w:r>
    </w:p>
    <w:p w:rsidR="00532A51" w:rsidRDefault="00532A51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3, 5, 6, 8, </w:t>
      </w:r>
      <w:r w:rsidR="00F5497B">
        <w:rPr>
          <w:rFonts w:hint="eastAsia"/>
          <w:szCs w:val="21"/>
        </w:rPr>
        <w:t>9, 1</w:t>
      </w:r>
      <w:r>
        <w:rPr>
          <w:rFonts w:hint="eastAsia"/>
          <w:szCs w:val="21"/>
        </w:rPr>
        <w:t>2</w:t>
      </w:r>
      <w:r w:rsidR="00F5497B">
        <w:rPr>
          <w:rFonts w:hint="eastAsia"/>
          <w:szCs w:val="21"/>
        </w:rPr>
        <w:t>, 1</w:t>
      </w:r>
      <w:r>
        <w:rPr>
          <w:rFonts w:hint="eastAsia"/>
          <w:szCs w:val="21"/>
        </w:rPr>
        <w:t>3</w:t>
      </w:r>
      <w:r w:rsidR="00F5497B"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 16, </w:t>
      </w:r>
      <w:r w:rsidR="00F5497B">
        <w:rPr>
          <w:rFonts w:hint="eastAsia"/>
          <w:szCs w:val="21"/>
        </w:rPr>
        <w:t>17,</w:t>
      </w:r>
      <w:r>
        <w:rPr>
          <w:rFonts w:hint="eastAsia"/>
          <w:szCs w:val="21"/>
        </w:rPr>
        <w:t xml:space="preserve"> </w:t>
      </w:r>
      <w:r w:rsidR="00F5497B">
        <w:rPr>
          <w:rFonts w:hint="eastAsia"/>
          <w:szCs w:val="21"/>
        </w:rPr>
        <w:t>1</w:t>
      </w:r>
      <w:r>
        <w:rPr>
          <w:rFonts w:hint="eastAsia"/>
          <w:szCs w:val="21"/>
        </w:rPr>
        <w:t>9</w:t>
      </w:r>
      <w:r w:rsidR="00F5497B">
        <w:rPr>
          <w:rFonts w:hint="eastAsia"/>
          <w:szCs w:val="21"/>
        </w:rPr>
        <w:t>,</w:t>
      </w:r>
    </w:p>
    <w:p w:rsidR="00532A51" w:rsidRDefault="00F5497B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20,</w:t>
      </w:r>
      <w:r w:rsidR="00532A5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2</w:t>
      </w:r>
      <w:r w:rsidR="00532A51">
        <w:rPr>
          <w:rFonts w:hint="eastAsia"/>
          <w:szCs w:val="21"/>
        </w:rPr>
        <w:t>4</w:t>
      </w:r>
      <w:r>
        <w:rPr>
          <w:rFonts w:hint="eastAsia"/>
          <w:szCs w:val="21"/>
        </w:rPr>
        <w:t>, 2</w:t>
      </w:r>
      <w:r w:rsidR="00532A51">
        <w:rPr>
          <w:rFonts w:hint="eastAsia"/>
          <w:szCs w:val="21"/>
        </w:rPr>
        <w:t>5</w:t>
      </w:r>
      <w:r>
        <w:rPr>
          <w:rFonts w:hint="eastAsia"/>
          <w:szCs w:val="21"/>
        </w:rPr>
        <w:t>, 2</w:t>
      </w:r>
      <w:r w:rsidR="00532A51">
        <w:rPr>
          <w:rFonts w:hint="eastAsia"/>
          <w:szCs w:val="21"/>
        </w:rPr>
        <w:t>7</w:t>
      </w:r>
      <w:r>
        <w:rPr>
          <w:rFonts w:hint="eastAsia"/>
          <w:szCs w:val="21"/>
        </w:rPr>
        <w:t>, 2</w:t>
      </w:r>
      <w:r w:rsidR="00532A51">
        <w:rPr>
          <w:rFonts w:hint="eastAsia"/>
          <w:szCs w:val="21"/>
        </w:rPr>
        <w:t>8</w:t>
      </w:r>
      <w:r>
        <w:rPr>
          <w:rFonts w:hint="eastAsia"/>
          <w:szCs w:val="21"/>
        </w:rPr>
        <w:t>, 3</w:t>
      </w:r>
      <w:r w:rsidR="00532A51">
        <w:rPr>
          <w:rFonts w:hint="eastAsia"/>
          <w:szCs w:val="21"/>
        </w:rPr>
        <w:t>1</w:t>
      </w:r>
      <w:r>
        <w:rPr>
          <w:rFonts w:hint="eastAsia"/>
          <w:szCs w:val="21"/>
        </w:rPr>
        <w:t>, 3</w:t>
      </w:r>
      <w:r w:rsidR="00532A51">
        <w:rPr>
          <w:rFonts w:hint="eastAsia"/>
          <w:szCs w:val="21"/>
        </w:rPr>
        <w:t>2</w:t>
      </w:r>
      <w:r>
        <w:rPr>
          <w:rFonts w:hint="eastAsia"/>
          <w:szCs w:val="21"/>
        </w:rPr>
        <w:t>, 3</w:t>
      </w:r>
      <w:r w:rsidR="00532A51">
        <w:rPr>
          <w:rFonts w:hint="eastAsia"/>
          <w:szCs w:val="21"/>
        </w:rPr>
        <w:t>5</w:t>
      </w:r>
      <w:r>
        <w:rPr>
          <w:rFonts w:hint="eastAsia"/>
          <w:szCs w:val="21"/>
        </w:rPr>
        <w:t>, 3</w:t>
      </w:r>
      <w:r w:rsidR="00532A51">
        <w:rPr>
          <w:rFonts w:hint="eastAsia"/>
          <w:szCs w:val="21"/>
        </w:rPr>
        <w:t>6</w:t>
      </w:r>
      <w:r>
        <w:rPr>
          <w:rFonts w:hint="eastAsia"/>
          <w:szCs w:val="21"/>
        </w:rPr>
        <w:t>,</w:t>
      </w:r>
      <w:r w:rsidR="00532A51">
        <w:rPr>
          <w:rFonts w:hint="eastAsia"/>
          <w:szCs w:val="21"/>
        </w:rPr>
        <w:t xml:space="preserve"> 38,</w:t>
      </w:r>
    </w:p>
    <w:p w:rsidR="00532A51" w:rsidRDefault="00F5497B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39,</w:t>
      </w:r>
      <w:r w:rsidR="00532A5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4</w:t>
      </w:r>
      <w:r w:rsidR="00532A51">
        <w:rPr>
          <w:rFonts w:hint="eastAsia"/>
          <w:szCs w:val="21"/>
        </w:rPr>
        <w:t>3</w:t>
      </w:r>
      <w:r>
        <w:rPr>
          <w:rFonts w:hint="eastAsia"/>
          <w:szCs w:val="21"/>
        </w:rPr>
        <w:t>, 4</w:t>
      </w:r>
      <w:r w:rsidR="00532A51">
        <w:rPr>
          <w:rFonts w:hint="eastAsia"/>
          <w:szCs w:val="21"/>
        </w:rPr>
        <w:t>4</w:t>
      </w:r>
      <w:r>
        <w:rPr>
          <w:rFonts w:hint="eastAsia"/>
          <w:szCs w:val="21"/>
        </w:rPr>
        <w:t>, 4</w:t>
      </w:r>
      <w:r w:rsidR="00532A51">
        <w:rPr>
          <w:rFonts w:hint="eastAsia"/>
          <w:szCs w:val="21"/>
        </w:rPr>
        <w:t>6</w:t>
      </w:r>
      <w:r>
        <w:rPr>
          <w:rFonts w:hint="eastAsia"/>
          <w:szCs w:val="21"/>
        </w:rPr>
        <w:t>, 4</w:t>
      </w:r>
      <w:r w:rsidR="00532A51">
        <w:rPr>
          <w:rFonts w:hint="eastAsia"/>
          <w:szCs w:val="21"/>
        </w:rPr>
        <w:t>7</w:t>
      </w:r>
      <w:r>
        <w:rPr>
          <w:rFonts w:hint="eastAsia"/>
          <w:szCs w:val="21"/>
        </w:rPr>
        <w:t>, 5</w:t>
      </w:r>
      <w:r w:rsidR="00532A51">
        <w:rPr>
          <w:rFonts w:hint="eastAsia"/>
          <w:szCs w:val="21"/>
        </w:rPr>
        <w:t>0</w:t>
      </w:r>
      <w:r>
        <w:rPr>
          <w:rFonts w:hint="eastAsia"/>
          <w:szCs w:val="21"/>
        </w:rPr>
        <w:t>, 5</w:t>
      </w:r>
      <w:r w:rsidR="00532A51">
        <w:rPr>
          <w:rFonts w:hint="eastAsia"/>
          <w:szCs w:val="21"/>
        </w:rPr>
        <w:t>1</w:t>
      </w:r>
      <w:r>
        <w:rPr>
          <w:rFonts w:hint="eastAsia"/>
          <w:szCs w:val="21"/>
        </w:rPr>
        <w:t>, 5</w:t>
      </w:r>
      <w:r w:rsidR="00532A51">
        <w:rPr>
          <w:rFonts w:hint="eastAsia"/>
          <w:szCs w:val="21"/>
        </w:rPr>
        <w:t>4</w:t>
      </w:r>
      <w:r>
        <w:rPr>
          <w:rFonts w:hint="eastAsia"/>
          <w:szCs w:val="21"/>
        </w:rPr>
        <w:t>, 5</w:t>
      </w:r>
      <w:r w:rsidR="00532A51">
        <w:rPr>
          <w:rFonts w:hint="eastAsia"/>
          <w:szCs w:val="21"/>
        </w:rPr>
        <w:t>5</w:t>
      </w:r>
      <w:r>
        <w:rPr>
          <w:rFonts w:hint="eastAsia"/>
          <w:szCs w:val="21"/>
        </w:rPr>
        <w:t>,</w:t>
      </w:r>
      <w:r w:rsidR="00532A51">
        <w:rPr>
          <w:rFonts w:hint="eastAsia"/>
          <w:szCs w:val="21"/>
        </w:rPr>
        <w:t xml:space="preserve"> 57,</w:t>
      </w:r>
    </w:p>
    <w:p w:rsidR="00F5497B" w:rsidRDefault="00F5497B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58</w:t>
      </w:r>
      <w:r w:rsidR="00413092">
        <w:rPr>
          <w:rFonts w:hint="eastAsia"/>
          <w:szCs w:val="21"/>
        </w:rPr>
        <w:t>（总共</w:t>
      </w:r>
      <w:r w:rsidR="00413092">
        <w:rPr>
          <w:rFonts w:hint="eastAsia"/>
          <w:szCs w:val="21"/>
        </w:rPr>
        <w:t>31</w:t>
      </w:r>
      <w:r w:rsidR="00413092">
        <w:rPr>
          <w:rFonts w:hint="eastAsia"/>
          <w:szCs w:val="21"/>
        </w:rPr>
        <w:t>个）</w:t>
      </w:r>
    </w:p>
    <w:p w:rsidR="00487EB3" w:rsidRDefault="00487EB3" w:rsidP="00605129">
      <w:pPr>
        <w:rPr>
          <w:rFonts w:hint="eastAsia"/>
          <w:szCs w:val="21"/>
        </w:rPr>
      </w:pPr>
    </w:p>
    <w:p w:rsidR="00487EB3" w:rsidRDefault="00487EB3" w:rsidP="00487EB3">
      <w:pPr>
        <w:rPr>
          <w:rFonts w:hint="eastAsia"/>
          <w:szCs w:val="21"/>
        </w:rPr>
      </w:pPr>
      <w:r>
        <w:rPr>
          <w:rFonts w:hint="eastAsia"/>
          <w:szCs w:val="21"/>
        </w:rPr>
        <w:t>由数据冲突引起的停顿时钟周期数：</w:t>
      </w:r>
      <w:r>
        <w:rPr>
          <w:rFonts w:hint="eastAsia"/>
          <w:szCs w:val="21"/>
        </w:rPr>
        <w:t>31</w:t>
      </w:r>
    </w:p>
    <w:p w:rsidR="00487EB3" w:rsidRDefault="00487EB3" w:rsidP="00487EB3">
      <w:pPr>
        <w:rPr>
          <w:rFonts w:hint="eastAsia"/>
          <w:szCs w:val="21"/>
        </w:rPr>
      </w:pPr>
      <w:r>
        <w:rPr>
          <w:rFonts w:hint="eastAsia"/>
          <w:szCs w:val="21"/>
        </w:rPr>
        <w:t>停顿周期数占总执行周期数的百分比：</w:t>
      </w:r>
      <w:r>
        <w:rPr>
          <w:rFonts w:hint="eastAsia"/>
          <w:szCs w:val="21"/>
        </w:rPr>
        <w:t>47.69231%</w:t>
      </w:r>
    </w:p>
    <w:p w:rsidR="008745F7" w:rsidRDefault="008745F7" w:rsidP="00487EB3">
      <w:pPr>
        <w:rPr>
          <w:rFonts w:hint="eastAsia"/>
          <w:szCs w:val="21"/>
        </w:rPr>
      </w:pPr>
      <w:r>
        <w:rPr>
          <w:rFonts w:hint="eastAsia"/>
          <w:szCs w:val="21"/>
        </w:rPr>
        <w:t>总执行周期数：</w:t>
      </w:r>
      <w:r w:rsidR="00BA0721">
        <w:rPr>
          <w:rFonts w:hint="eastAsia"/>
          <w:szCs w:val="21"/>
        </w:rPr>
        <w:t>65</w:t>
      </w:r>
    </w:p>
    <w:p w:rsidR="00605129" w:rsidRDefault="00605129" w:rsidP="00605129">
      <w:pPr>
        <w:rPr>
          <w:rFonts w:hint="eastAsia"/>
          <w:szCs w:val="21"/>
        </w:rPr>
      </w:pPr>
    </w:p>
    <w:p w:rsidR="00605129" w:rsidRPr="008745F7" w:rsidRDefault="00605129" w:rsidP="00605129">
      <w:pPr>
        <w:rPr>
          <w:rFonts w:hint="eastAsia"/>
          <w:b/>
          <w:szCs w:val="21"/>
        </w:rPr>
      </w:pPr>
      <w:r w:rsidRPr="008745F7">
        <w:rPr>
          <w:rFonts w:hint="eastAsia"/>
          <w:b/>
          <w:szCs w:val="21"/>
        </w:rPr>
        <w:t>定向功能打开时：</w:t>
      </w:r>
    </w:p>
    <w:p w:rsidR="00487EB3" w:rsidRDefault="00487EB3" w:rsidP="00487EB3">
      <w:pPr>
        <w:rPr>
          <w:rFonts w:hint="eastAsia"/>
          <w:szCs w:val="21"/>
        </w:rPr>
      </w:pPr>
      <w:r>
        <w:rPr>
          <w:rFonts w:hint="eastAsia"/>
          <w:szCs w:val="21"/>
        </w:rPr>
        <w:t>发生</w:t>
      </w:r>
      <w:r>
        <w:rPr>
          <w:rFonts w:hint="eastAsia"/>
          <w:szCs w:val="21"/>
        </w:rPr>
        <w:t>RAW</w:t>
      </w:r>
      <w:r>
        <w:rPr>
          <w:rFonts w:hint="eastAsia"/>
          <w:szCs w:val="21"/>
        </w:rPr>
        <w:t>（先写后读）冲突的时刻：</w:t>
      </w:r>
    </w:p>
    <w:p w:rsidR="008745F7" w:rsidRDefault="00BA0721" w:rsidP="00487EB3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 w:rsidR="008745F7">
        <w:rPr>
          <w:rFonts w:hint="eastAsia"/>
          <w:szCs w:val="21"/>
        </w:rPr>
        <w:t xml:space="preserve">, 9, </w:t>
      </w:r>
      <w:r>
        <w:rPr>
          <w:rFonts w:hint="eastAsia"/>
          <w:szCs w:val="21"/>
        </w:rPr>
        <w:t xml:space="preserve">12, </w:t>
      </w:r>
      <w:r w:rsidR="008745F7">
        <w:rPr>
          <w:rFonts w:hint="eastAsia"/>
          <w:szCs w:val="21"/>
        </w:rPr>
        <w:t xml:space="preserve">17, 21, </w:t>
      </w:r>
      <w:r>
        <w:rPr>
          <w:rFonts w:hint="eastAsia"/>
          <w:szCs w:val="21"/>
        </w:rPr>
        <w:t xml:space="preserve">24, </w:t>
      </w:r>
      <w:r w:rsidR="008745F7">
        <w:rPr>
          <w:rFonts w:hint="eastAsia"/>
          <w:szCs w:val="21"/>
        </w:rPr>
        <w:t>29, 33</w:t>
      </w:r>
      <w:r>
        <w:rPr>
          <w:rFonts w:hint="eastAsia"/>
          <w:szCs w:val="21"/>
        </w:rPr>
        <w:t>, 36</w:t>
      </w:r>
      <w:r w:rsidR="00413092">
        <w:rPr>
          <w:rFonts w:hint="eastAsia"/>
          <w:szCs w:val="21"/>
        </w:rPr>
        <w:t>（总共</w:t>
      </w:r>
      <w:r w:rsidR="00413092">
        <w:rPr>
          <w:rFonts w:hint="eastAsia"/>
          <w:szCs w:val="21"/>
        </w:rPr>
        <w:t>9</w:t>
      </w:r>
      <w:r w:rsidR="00413092">
        <w:rPr>
          <w:rFonts w:hint="eastAsia"/>
          <w:szCs w:val="21"/>
        </w:rPr>
        <w:t>个）</w:t>
      </w:r>
    </w:p>
    <w:p w:rsidR="00487EB3" w:rsidRDefault="00487EB3" w:rsidP="00487EB3">
      <w:pPr>
        <w:rPr>
          <w:rFonts w:hint="eastAsia"/>
          <w:szCs w:val="21"/>
        </w:rPr>
      </w:pPr>
    </w:p>
    <w:p w:rsidR="00487EB3" w:rsidRDefault="00487EB3" w:rsidP="00487EB3">
      <w:pPr>
        <w:rPr>
          <w:rFonts w:hint="eastAsia"/>
          <w:szCs w:val="21"/>
        </w:rPr>
      </w:pPr>
      <w:r>
        <w:rPr>
          <w:rFonts w:hint="eastAsia"/>
          <w:szCs w:val="21"/>
        </w:rPr>
        <w:t>由数据冲突引起的停顿时钟周期数：</w:t>
      </w:r>
      <w:r w:rsidR="008745F7">
        <w:rPr>
          <w:rFonts w:hint="eastAsia"/>
          <w:szCs w:val="21"/>
        </w:rPr>
        <w:t>9</w:t>
      </w:r>
    </w:p>
    <w:p w:rsidR="00605129" w:rsidRDefault="00487EB3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停顿周期数占总执行周期数的百分比：</w:t>
      </w:r>
      <w:r w:rsidR="008745F7">
        <w:rPr>
          <w:rFonts w:hint="eastAsia"/>
          <w:szCs w:val="21"/>
        </w:rPr>
        <w:t>20.93023%</w:t>
      </w:r>
    </w:p>
    <w:p w:rsidR="008745F7" w:rsidRPr="00487EB3" w:rsidRDefault="008745F7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总执行周期数：</w:t>
      </w:r>
      <w:r>
        <w:rPr>
          <w:rFonts w:hint="eastAsia"/>
          <w:szCs w:val="21"/>
        </w:rPr>
        <w:t>43</w:t>
      </w:r>
    </w:p>
    <w:p w:rsidR="00605129" w:rsidRDefault="00487EB3" w:rsidP="00605129">
      <w:pPr>
        <w:rPr>
          <w:rFonts w:hint="eastAsia"/>
          <w:szCs w:val="21"/>
        </w:rPr>
      </w:pPr>
      <w:r>
        <w:rPr>
          <w:rFonts w:hint="eastAsia"/>
          <w:szCs w:val="21"/>
        </w:rPr>
        <w:t>采用定向技术后性能提高倍数：</w:t>
      </w:r>
      <w:r w:rsidR="008745F7">
        <w:rPr>
          <w:rFonts w:hint="eastAsia"/>
          <w:szCs w:val="21"/>
        </w:rPr>
        <w:t>加速比</w:t>
      </w:r>
      <w:r w:rsidR="008745F7">
        <w:rPr>
          <w:rFonts w:hint="eastAsia"/>
          <w:szCs w:val="21"/>
        </w:rPr>
        <w:t>S=</w:t>
      </w:r>
      <w:r w:rsidR="00BA0721">
        <w:rPr>
          <w:rFonts w:hint="eastAsia"/>
          <w:szCs w:val="21"/>
        </w:rPr>
        <w:t>65</w:t>
      </w:r>
      <w:r w:rsidR="008745F7">
        <w:rPr>
          <w:rFonts w:hint="eastAsia"/>
          <w:szCs w:val="21"/>
        </w:rPr>
        <w:t>/43=</w:t>
      </w:r>
      <w:r w:rsidR="00532A51">
        <w:rPr>
          <w:rFonts w:hint="eastAsia"/>
          <w:szCs w:val="21"/>
        </w:rPr>
        <w:t>1.5116</w:t>
      </w:r>
    </w:p>
    <w:p w:rsidR="00487EB3" w:rsidRPr="00851ED0" w:rsidRDefault="00487EB3" w:rsidP="00487EB3">
      <w:pPr>
        <w:rPr>
          <w:rFonts w:ascii="黑体" w:eastAsia="黑体" w:hAnsi="宋体" w:hint="eastAsia"/>
          <w:szCs w:val="21"/>
        </w:rPr>
      </w:pPr>
    </w:p>
    <w:p w:rsidR="00FB17EB" w:rsidRPr="00851ED0" w:rsidRDefault="008745F7" w:rsidP="00FB17EB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2</w:t>
      </w:r>
      <w:r w:rsidR="00FB17EB" w:rsidRPr="00851ED0">
        <w:rPr>
          <w:rFonts w:ascii="黑体" w:eastAsia="黑体" w:hAnsi="宋体" w:hint="eastAsia"/>
          <w:szCs w:val="21"/>
        </w:rPr>
        <w:t>）</w:t>
      </w:r>
      <w:r w:rsidR="00FB17EB">
        <w:rPr>
          <w:rFonts w:ascii="黑体" w:eastAsia="黑体" w:hAnsi="宋体" w:hint="eastAsia"/>
          <w:szCs w:val="21"/>
        </w:rPr>
        <w:t>实验结果分析</w:t>
      </w:r>
    </w:p>
    <w:p w:rsidR="002326FF" w:rsidRDefault="00F5497B" w:rsidP="00F5497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存在</w:t>
      </w:r>
      <w:r>
        <w:rPr>
          <w:rFonts w:hint="eastAsia"/>
          <w:szCs w:val="21"/>
        </w:rPr>
        <w:t>RAW</w:t>
      </w:r>
      <w:r>
        <w:rPr>
          <w:rFonts w:hint="eastAsia"/>
          <w:szCs w:val="21"/>
        </w:rPr>
        <w:t>（先写后读）相关的指令：</w:t>
      </w:r>
      <w:r w:rsidR="00B62D04">
        <w:rPr>
          <w:rFonts w:hint="eastAsia"/>
          <w:szCs w:val="21"/>
        </w:rPr>
        <w:t xml:space="preserve">I3-I1, </w:t>
      </w:r>
      <w:r>
        <w:rPr>
          <w:rFonts w:hint="eastAsia"/>
          <w:szCs w:val="21"/>
        </w:rPr>
        <w:t>I4-I3, I5-I3, I5-I4, I6-I4, I7-I6, I9-I8, I10-I9</w:t>
      </w:r>
      <w:r>
        <w:rPr>
          <w:rFonts w:hint="eastAsia"/>
          <w:szCs w:val="21"/>
        </w:rPr>
        <w:t>。</w:t>
      </w:r>
    </w:p>
    <w:p w:rsidR="00FB17EB" w:rsidRDefault="00F5497B" w:rsidP="00F5497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定向功能关闭时，</w:t>
      </w:r>
      <w:r w:rsidR="00B62D04">
        <w:rPr>
          <w:rFonts w:hint="eastAsia"/>
          <w:szCs w:val="21"/>
        </w:rPr>
        <w:t>I3-I1</w:t>
      </w:r>
      <w:r w:rsidR="00B62D04">
        <w:rPr>
          <w:rFonts w:hint="eastAsia"/>
          <w:szCs w:val="21"/>
        </w:rPr>
        <w:t>阻塞</w:t>
      </w:r>
      <w:r w:rsidR="00526A78">
        <w:rPr>
          <w:rFonts w:hint="eastAsia"/>
          <w:szCs w:val="21"/>
        </w:rPr>
        <w:t>1</w:t>
      </w:r>
      <w:r w:rsidR="00526A78">
        <w:rPr>
          <w:rFonts w:hint="eastAsia"/>
          <w:szCs w:val="21"/>
        </w:rPr>
        <w:t>个周期，</w:t>
      </w:r>
      <w:r w:rsidR="00526A78">
        <w:rPr>
          <w:rFonts w:hint="eastAsia"/>
          <w:szCs w:val="21"/>
        </w:rPr>
        <w:t>I4</w:t>
      </w:r>
      <w:r w:rsidR="00526A78">
        <w:rPr>
          <w:rFonts w:hint="eastAsia"/>
          <w:szCs w:val="21"/>
        </w:rPr>
        <w:t>因</w:t>
      </w:r>
      <w:r w:rsidR="00526A78">
        <w:rPr>
          <w:rFonts w:hint="eastAsia"/>
          <w:szCs w:val="21"/>
        </w:rPr>
        <w:t>I3</w:t>
      </w:r>
      <w:r w:rsidR="00526A78">
        <w:rPr>
          <w:rFonts w:hint="eastAsia"/>
          <w:szCs w:val="21"/>
        </w:rPr>
        <w:t>阻塞在</w:t>
      </w:r>
      <w:r w:rsidR="00526A78">
        <w:rPr>
          <w:rFonts w:hint="eastAsia"/>
          <w:szCs w:val="21"/>
        </w:rPr>
        <w:t>ID</w:t>
      </w:r>
      <w:r w:rsidR="00526A78">
        <w:rPr>
          <w:rFonts w:hint="eastAsia"/>
          <w:szCs w:val="21"/>
        </w:rPr>
        <w:t>段阻塞</w:t>
      </w:r>
      <w:r w:rsidR="00526A78">
        <w:rPr>
          <w:rFonts w:hint="eastAsia"/>
          <w:szCs w:val="21"/>
        </w:rPr>
        <w:t>1</w:t>
      </w:r>
      <w:r w:rsidR="00526A78">
        <w:rPr>
          <w:rFonts w:hint="eastAsia"/>
          <w:szCs w:val="21"/>
        </w:rPr>
        <w:t>个周期，</w:t>
      </w:r>
      <w:r w:rsidR="00526A78">
        <w:rPr>
          <w:rFonts w:hint="eastAsia"/>
          <w:szCs w:val="21"/>
        </w:rPr>
        <w:t>I4-I3</w:t>
      </w:r>
      <w:r w:rsidR="00526A78">
        <w:rPr>
          <w:rFonts w:hint="eastAsia"/>
          <w:szCs w:val="21"/>
        </w:rPr>
        <w:t>再阻塞</w:t>
      </w:r>
      <w:r w:rsidR="00526A78">
        <w:rPr>
          <w:rFonts w:hint="eastAsia"/>
          <w:szCs w:val="21"/>
        </w:rPr>
        <w:t>1</w:t>
      </w:r>
      <w:r w:rsidR="00526A78">
        <w:rPr>
          <w:rFonts w:hint="eastAsia"/>
          <w:szCs w:val="21"/>
        </w:rPr>
        <w:t>周期</w:t>
      </w:r>
      <w:r w:rsidR="00D64666">
        <w:rPr>
          <w:rFonts w:hint="eastAsia"/>
          <w:szCs w:val="21"/>
        </w:rPr>
        <w:t>。</w:t>
      </w:r>
      <w:r w:rsidR="00D64666">
        <w:rPr>
          <w:rFonts w:hint="eastAsia"/>
          <w:szCs w:val="21"/>
        </w:rPr>
        <w:t>I5-I3</w:t>
      </w:r>
      <w:r w:rsidR="00D64666">
        <w:rPr>
          <w:rFonts w:hint="eastAsia"/>
          <w:szCs w:val="21"/>
        </w:rPr>
        <w:t>阻塞</w:t>
      </w:r>
      <w:r w:rsidR="00D64666">
        <w:rPr>
          <w:rFonts w:hint="eastAsia"/>
          <w:szCs w:val="21"/>
        </w:rPr>
        <w:t>2</w:t>
      </w:r>
      <w:r w:rsidR="00D64666">
        <w:rPr>
          <w:rFonts w:hint="eastAsia"/>
          <w:szCs w:val="21"/>
        </w:rPr>
        <w:t>周期</w:t>
      </w:r>
      <w:r w:rsidR="009435E4">
        <w:rPr>
          <w:rFonts w:hint="eastAsia"/>
          <w:szCs w:val="21"/>
        </w:rPr>
        <w:t>，</w:t>
      </w:r>
      <w:r w:rsidR="009435E4">
        <w:rPr>
          <w:rFonts w:hint="eastAsia"/>
          <w:szCs w:val="21"/>
        </w:rPr>
        <w:t>I5-I4</w:t>
      </w:r>
      <w:r w:rsidR="009435E4">
        <w:rPr>
          <w:rFonts w:hint="eastAsia"/>
          <w:szCs w:val="21"/>
        </w:rPr>
        <w:t>再阻塞</w:t>
      </w:r>
      <w:r w:rsidR="009435E4">
        <w:rPr>
          <w:rFonts w:hint="eastAsia"/>
          <w:szCs w:val="21"/>
        </w:rPr>
        <w:t>2</w:t>
      </w:r>
      <w:r w:rsidR="009435E4">
        <w:rPr>
          <w:rFonts w:hint="eastAsia"/>
          <w:szCs w:val="21"/>
        </w:rPr>
        <w:t>周期</w:t>
      </w:r>
      <w:r w:rsidR="00D64666">
        <w:rPr>
          <w:rFonts w:hint="eastAsia"/>
          <w:szCs w:val="21"/>
        </w:rPr>
        <w:t>。</w:t>
      </w:r>
      <w:r w:rsidR="009435E4">
        <w:rPr>
          <w:rFonts w:hint="eastAsia"/>
          <w:szCs w:val="21"/>
        </w:rPr>
        <w:t>I5</w:t>
      </w:r>
      <w:r w:rsidR="009435E4">
        <w:rPr>
          <w:rFonts w:hint="eastAsia"/>
          <w:szCs w:val="21"/>
        </w:rPr>
        <w:t>的阻塞</w:t>
      </w:r>
      <w:r w:rsidR="008745F7">
        <w:rPr>
          <w:rFonts w:hint="eastAsia"/>
          <w:szCs w:val="21"/>
        </w:rPr>
        <w:t>使</w:t>
      </w:r>
      <w:r w:rsidR="009435E4">
        <w:rPr>
          <w:rFonts w:hint="eastAsia"/>
          <w:szCs w:val="21"/>
        </w:rPr>
        <w:t>I6</w:t>
      </w:r>
      <w:r w:rsidR="008745F7">
        <w:rPr>
          <w:rFonts w:hint="eastAsia"/>
          <w:szCs w:val="21"/>
        </w:rPr>
        <w:t>-I4</w:t>
      </w:r>
      <w:r w:rsidR="008745F7">
        <w:rPr>
          <w:rFonts w:hint="eastAsia"/>
          <w:szCs w:val="21"/>
        </w:rPr>
        <w:t>只阻塞</w:t>
      </w:r>
      <w:r w:rsidR="008745F7">
        <w:rPr>
          <w:rFonts w:hint="eastAsia"/>
          <w:szCs w:val="21"/>
        </w:rPr>
        <w:t>1</w:t>
      </w:r>
      <w:r w:rsidR="008745F7">
        <w:rPr>
          <w:rFonts w:hint="eastAsia"/>
          <w:szCs w:val="21"/>
        </w:rPr>
        <w:t>周期</w:t>
      </w:r>
      <w:r w:rsidR="009435E4">
        <w:rPr>
          <w:rFonts w:hint="eastAsia"/>
          <w:szCs w:val="21"/>
        </w:rPr>
        <w:t>。</w:t>
      </w:r>
      <w:r w:rsidR="008745F7">
        <w:rPr>
          <w:rFonts w:hint="eastAsia"/>
          <w:szCs w:val="21"/>
        </w:rPr>
        <w:t>I7-I6</w:t>
      </w:r>
      <w:r w:rsidR="008745F7">
        <w:rPr>
          <w:rFonts w:hint="eastAsia"/>
          <w:szCs w:val="21"/>
        </w:rPr>
        <w:t>阻塞</w:t>
      </w:r>
      <w:r w:rsidR="008745F7">
        <w:rPr>
          <w:rFonts w:hint="eastAsia"/>
          <w:szCs w:val="21"/>
        </w:rPr>
        <w:t>2</w:t>
      </w:r>
      <w:r w:rsidR="008745F7">
        <w:rPr>
          <w:rFonts w:hint="eastAsia"/>
          <w:szCs w:val="21"/>
        </w:rPr>
        <w:t>周期，</w:t>
      </w:r>
      <w:r w:rsidR="008745F7">
        <w:rPr>
          <w:rFonts w:hint="eastAsia"/>
          <w:szCs w:val="21"/>
        </w:rPr>
        <w:t>WB</w:t>
      </w:r>
      <w:r w:rsidR="008745F7">
        <w:rPr>
          <w:rFonts w:hint="eastAsia"/>
          <w:szCs w:val="21"/>
        </w:rPr>
        <w:t>前半周期写后半周期读。</w:t>
      </w:r>
      <w:r w:rsidR="008745F7">
        <w:rPr>
          <w:rFonts w:hint="eastAsia"/>
          <w:szCs w:val="21"/>
        </w:rPr>
        <w:t>I9-I8</w:t>
      </w:r>
      <w:r w:rsidR="008745F7">
        <w:rPr>
          <w:rFonts w:hint="eastAsia"/>
          <w:szCs w:val="21"/>
        </w:rPr>
        <w:t>阻塞</w:t>
      </w:r>
      <w:r w:rsidR="008745F7">
        <w:rPr>
          <w:rFonts w:hint="eastAsia"/>
          <w:szCs w:val="21"/>
        </w:rPr>
        <w:t>2</w:t>
      </w:r>
      <w:r w:rsidR="008745F7">
        <w:rPr>
          <w:rFonts w:hint="eastAsia"/>
          <w:szCs w:val="21"/>
        </w:rPr>
        <w:t>周期。</w:t>
      </w:r>
      <w:r w:rsidR="008745F7">
        <w:rPr>
          <w:rFonts w:hint="eastAsia"/>
          <w:szCs w:val="21"/>
        </w:rPr>
        <w:t>I10-I9</w:t>
      </w:r>
      <w:r w:rsidR="008745F7">
        <w:rPr>
          <w:rFonts w:hint="eastAsia"/>
          <w:szCs w:val="21"/>
        </w:rPr>
        <w:t>阻塞</w:t>
      </w:r>
      <w:r w:rsidR="008745F7">
        <w:rPr>
          <w:rFonts w:hint="eastAsia"/>
          <w:szCs w:val="21"/>
        </w:rPr>
        <w:t>2</w:t>
      </w:r>
      <w:r w:rsidR="008745F7">
        <w:rPr>
          <w:rFonts w:hint="eastAsia"/>
          <w:szCs w:val="21"/>
        </w:rPr>
        <w:t>周期。</w:t>
      </w:r>
      <w:r w:rsidR="008745F7">
        <w:rPr>
          <w:rFonts w:hint="eastAsia"/>
          <w:szCs w:val="21"/>
        </w:rPr>
        <w:t>I10</w:t>
      </w:r>
      <w:r w:rsidR="008745F7">
        <w:rPr>
          <w:rFonts w:hint="eastAsia"/>
          <w:szCs w:val="21"/>
        </w:rPr>
        <w:t>为转移指令，</w:t>
      </w:r>
      <w:r w:rsidR="00BA0721">
        <w:rPr>
          <w:rFonts w:hint="eastAsia"/>
          <w:szCs w:val="21"/>
        </w:rPr>
        <w:t>ID</w:t>
      </w:r>
      <w:r w:rsidR="008745F7">
        <w:rPr>
          <w:rFonts w:hint="eastAsia"/>
          <w:szCs w:val="21"/>
        </w:rPr>
        <w:t>段</w:t>
      </w:r>
      <w:r w:rsidR="00BA0721">
        <w:rPr>
          <w:rFonts w:hint="eastAsia"/>
          <w:szCs w:val="21"/>
        </w:rPr>
        <w:t>结束时</w:t>
      </w:r>
      <w:r w:rsidR="008745F7">
        <w:rPr>
          <w:rFonts w:hint="eastAsia"/>
          <w:szCs w:val="21"/>
        </w:rPr>
        <w:t>得到结果，下一指令在</w:t>
      </w:r>
      <w:r w:rsidR="008745F7">
        <w:rPr>
          <w:rFonts w:hint="eastAsia"/>
          <w:szCs w:val="21"/>
        </w:rPr>
        <w:t>I10</w:t>
      </w:r>
      <w:r w:rsidR="008745F7">
        <w:rPr>
          <w:rFonts w:hint="eastAsia"/>
          <w:szCs w:val="21"/>
        </w:rPr>
        <w:t>的</w:t>
      </w:r>
      <w:r w:rsidR="008745F7">
        <w:rPr>
          <w:rFonts w:hint="eastAsia"/>
          <w:szCs w:val="21"/>
        </w:rPr>
        <w:t>EX</w:t>
      </w:r>
      <w:proofErr w:type="gramStart"/>
      <w:r w:rsidR="008745F7">
        <w:rPr>
          <w:rFonts w:hint="eastAsia"/>
          <w:szCs w:val="21"/>
        </w:rPr>
        <w:t>段执行</w:t>
      </w:r>
      <w:proofErr w:type="gramEnd"/>
      <w:r w:rsidR="008745F7">
        <w:rPr>
          <w:rFonts w:hint="eastAsia"/>
          <w:szCs w:val="21"/>
        </w:rPr>
        <w:t>IF</w:t>
      </w:r>
      <w:r w:rsidR="008745F7">
        <w:rPr>
          <w:rFonts w:hint="eastAsia"/>
          <w:szCs w:val="21"/>
        </w:rPr>
        <w:t>段。</w:t>
      </w:r>
    </w:p>
    <w:p w:rsidR="00BA0721" w:rsidRPr="00BA0721" w:rsidRDefault="008745F7" w:rsidP="00BA0721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定向功能打开时，</w:t>
      </w:r>
      <w:r w:rsidR="00BA0721">
        <w:rPr>
          <w:rFonts w:hint="eastAsia"/>
          <w:szCs w:val="21"/>
        </w:rPr>
        <w:t>I3-I1</w:t>
      </w:r>
      <w:r w:rsidR="00BA0721">
        <w:rPr>
          <w:rFonts w:hint="eastAsia"/>
          <w:szCs w:val="21"/>
        </w:rPr>
        <w:t>转发不阻塞。</w:t>
      </w:r>
      <w:r w:rsidR="00BA0721">
        <w:rPr>
          <w:rFonts w:hint="eastAsia"/>
          <w:szCs w:val="21"/>
        </w:rPr>
        <w:t>I4-I3</w:t>
      </w:r>
      <w:r w:rsidR="00BA0721">
        <w:rPr>
          <w:rFonts w:hint="eastAsia"/>
          <w:szCs w:val="21"/>
        </w:rPr>
        <w:t>阻塞一个周期，有</w:t>
      </w:r>
      <w:r w:rsidR="00BA0721">
        <w:rPr>
          <w:rFonts w:hint="eastAsia"/>
          <w:szCs w:val="21"/>
        </w:rPr>
        <w:t>MEM-EX</w:t>
      </w:r>
      <w:r w:rsidR="00BA0721">
        <w:rPr>
          <w:rFonts w:hint="eastAsia"/>
          <w:szCs w:val="21"/>
        </w:rPr>
        <w:t>的转发通路。</w:t>
      </w:r>
      <w:r w:rsidR="00BA0721">
        <w:rPr>
          <w:rFonts w:hint="eastAsia"/>
          <w:szCs w:val="21"/>
        </w:rPr>
        <w:t>I5-I4</w:t>
      </w:r>
      <w:r w:rsidR="00BA0721">
        <w:rPr>
          <w:rFonts w:hint="eastAsia"/>
          <w:szCs w:val="21"/>
        </w:rPr>
        <w:t>和</w:t>
      </w:r>
      <w:r w:rsidR="00BA0721">
        <w:rPr>
          <w:rFonts w:hint="eastAsia"/>
          <w:szCs w:val="21"/>
        </w:rPr>
        <w:t>I6-I4</w:t>
      </w:r>
      <w:r w:rsidR="00BA0721">
        <w:rPr>
          <w:rFonts w:hint="eastAsia"/>
          <w:szCs w:val="21"/>
        </w:rPr>
        <w:t>因转发通路刚好都不阻塞。</w:t>
      </w:r>
      <w:r w:rsidR="00BA0721">
        <w:rPr>
          <w:rFonts w:hint="eastAsia"/>
          <w:szCs w:val="21"/>
        </w:rPr>
        <w:t>I7-I6</w:t>
      </w:r>
      <w:r w:rsidR="00BA0721">
        <w:rPr>
          <w:rFonts w:hint="eastAsia"/>
          <w:szCs w:val="21"/>
        </w:rPr>
        <w:t>是</w:t>
      </w:r>
      <w:r w:rsidR="00BA0721">
        <w:rPr>
          <w:rFonts w:hint="eastAsia"/>
          <w:szCs w:val="21"/>
        </w:rPr>
        <w:t>load-use</w:t>
      </w:r>
      <w:r w:rsidR="00BA0721">
        <w:rPr>
          <w:rFonts w:hint="eastAsia"/>
          <w:szCs w:val="21"/>
        </w:rPr>
        <w:t>冒险，阻塞</w:t>
      </w:r>
      <w:r w:rsidR="00BA0721">
        <w:rPr>
          <w:rFonts w:hint="eastAsia"/>
          <w:szCs w:val="21"/>
        </w:rPr>
        <w:t>1</w:t>
      </w:r>
      <w:r w:rsidR="00BA0721">
        <w:rPr>
          <w:rFonts w:hint="eastAsia"/>
          <w:szCs w:val="21"/>
        </w:rPr>
        <w:t>周期。</w:t>
      </w:r>
      <w:r w:rsidR="00BA0721">
        <w:rPr>
          <w:rFonts w:hint="eastAsia"/>
          <w:szCs w:val="21"/>
        </w:rPr>
        <w:t>I9-I8</w:t>
      </w:r>
      <w:r w:rsidR="00BA0721">
        <w:rPr>
          <w:rFonts w:hint="eastAsia"/>
          <w:szCs w:val="21"/>
        </w:rPr>
        <w:t>顺利转发不阻塞。</w:t>
      </w:r>
      <w:r w:rsidR="00BA0721">
        <w:rPr>
          <w:rFonts w:hint="eastAsia"/>
          <w:szCs w:val="21"/>
        </w:rPr>
        <w:t>I10</w:t>
      </w:r>
      <w:r w:rsidR="00BA0721">
        <w:rPr>
          <w:rFonts w:hint="eastAsia"/>
          <w:szCs w:val="21"/>
        </w:rPr>
        <w:t>在</w:t>
      </w:r>
      <w:r w:rsidR="00BA0721">
        <w:rPr>
          <w:rFonts w:hint="eastAsia"/>
          <w:szCs w:val="21"/>
        </w:rPr>
        <w:t>ID</w:t>
      </w:r>
      <w:r w:rsidR="00BA0721">
        <w:rPr>
          <w:rFonts w:hint="eastAsia"/>
          <w:szCs w:val="21"/>
        </w:rPr>
        <w:t>段就需要</w:t>
      </w:r>
      <w:r w:rsidR="00BA0721">
        <w:rPr>
          <w:rFonts w:hint="eastAsia"/>
          <w:szCs w:val="21"/>
        </w:rPr>
        <w:t>$r4</w:t>
      </w:r>
      <w:r w:rsidR="00BA0721">
        <w:rPr>
          <w:rFonts w:hint="eastAsia"/>
          <w:szCs w:val="21"/>
        </w:rPr>
        <w:t>的内容，因此阻塞</w:t>
      </w:r>
      <w:r w:rsidR="00BA0721">
        <w:rPr>
          <w:rFonts w:hint="eastAsia"/>
          <w:szCs w:val="21"/>
        </w:rPr>
        <w:t>1</w:t>
      </w:r>
      <w:r w:rsidR="00BA0721">
        <w:rPr>
          <w:rFonts w:hint="eastAsia"/>
          <w:szCs w:val="21"/>
        </w:rPr>
        <w:t>周期。</w:t>
      </w:r>
      <w:r w:rsidR="00BA0721">
        <w:rPr>
          <w:rFonts w:hint="eastAsia"/>
          <w:szCs w:val="21"/>
        </w:rPr>
        <w:t>ID</w:t>
      </w:r>
      <w:r w:rsidR="00BA0721">
        <w:rPr>
          <w:rFonts w:hint="eastAsia"/>
          <w:szCs w:val="21"/>
        </w:rPr>
        <w:t>段结束时得到转移结果，下一指令在</w:t>
      </w:r>
      <w:r w:rsidR="00BA0721">
        <w:rPr>
          <w:rFonts w:hint="eastAsia"/>
          <w:szCs w:val="21"/>
        </w:rPr>
        <w:t>I10</w:t>
      </w:r>
      <w:r w:rsidR="00BA0721">
        <w:rPr>
          <w:rFonts w:hint="eastAsia"/>
          <w:szCs w:val="21"/>
        </w:rPr>
        <w:t>的</w:t>
      </w:r>
      <w:r w:rsidR="00BA0721">
        <w:rPr>
          <w:rFonts w:hint="eastAsia"/>
          <w:szCs w:val="21"/>
        </w:rPr>
        <w:t>EX</w:t>
      </w:r>
      <w:proofErr w:type="gramStart"/>
      <w:r w:rsidR="00BA0721">
        <w:rPr>
          <w:rFonts w:hint="eastAsia"/>
          <w:szCs w:val="21"/>
        </w:rPr>
        <w:t>段执行</w:t>
      </w:r>
      <w:proofErr w:type="gramEnd"/>
      <w:r w:rsidR="00BA0721">
        <w:rPr>
          <w:rFonts w:hint="eastAsia"/>
          <w:szCs w:val="21"/>
        </w:rPr>
        <w:t>IF</w:t>
      </w:r>
      <w:r w:rsidR="00BA0721">
        <w:rPr>
          <w:rFonts w:hint="eastAsia"/>
          <w:szCs w:val="21"/>
        </w:rPr>
        <w:t>段。</w:t>
      </w:r>
    </w:p>
    <w:p w:rsidR="00DC3448" w:rsidRDefault="00DC3448" w:rsidP="00A85180">
      <w:pPr>
        <w:rPr>
          <w:rFonts w:ascii="黑体" w:eastAsia="黑体" w:hAnsi="宋体" w:hint="eastAsia"/>
          <w:sz w:val="24"/>
        </w:rPr>
      </w:pPr>
    </w:p>
    <w:p w:rsidR="00851ED0" w:rsidRDefault="00851ED0" w:rsidP="00A85180">
      <w:pPr>
        <w:jc w:val="center"/>
        <w:rPr>
          <w:rFonts w:ascii="幼圆" w:eastAsia="幼圆" w:hint="eastAsia"/>
          <w:b/>
          <w:sz w:val="32"/>
          <w:szCs w:val="32"/>
        </w:rPr>
      </w:pPr>
    </w:p>
    <w:p w:rsidR="00573945" w:rsidRPr="00851ED0" w:rsidRDefault="00DC3448" w:rsidP="00573945">
      <w:pPr>
        <w:jc w:val="center"/>
        <w:rPr>
          <w:rFonts w:ascii="幼圆" w:eastAsia="幼圆" w:hint="eastAsia"/>
          <w:b/>
          <w:sz w:val="28"/>
          <w:szCs w:val="28"/>
        </w:rPr>
      </w:pPr>
      <w:r>
        <w:rPr>
          <w:rFonts w:ascii="幼圆" w:eastAsia="幼圆"/>
          <w:b/>
          <w:sz w:val="28"/>
          <w:szCs w:val="28"/>
        </w:rPr>
        <w:br w:type="page"/>
      </w:r>
      <w:r w:rsidR="00573945" w:rsidRPr="00851ED0">
        <w:rPr>
          <w:rFonts w:ascii="幼圆" w:eastAsia="幼圆" w:hint="eastAsia"/>
          <w:b/>
          <w:sz w:val="28"/>
          <w:szCs w:val="28"/>
        </w:rPr>
        <w:lastRenderedPageBreak/>
        <w:t>实验</w:t>
      </w:r>
      <w:r w:rsidR="00AF08E0">
        <w:rPr>
          <w:rFonts w:ascii="幼圆" w:eastAsia="幼圆" w:hint="eastAsia"/>
          <w:b/>
          <w:sz w:val="28"/>
          <w:szCs w:val="28"/>
        </w:rPr>
        <w:t>二</w:t>
      </w:r>
      <w:r w:rsidR="00573945" w:rsidRPr="00851ED0">
        <w:rPr>
          <w:rFonts w:ascii="幼圆" w:eastAsia="幼圆" w:hint="eastAsia"/>
          <w:b/>
          <w:sz w:val="28"/>
          <w:szCs w:val="28"/>
        </w:rPr>
        <w:t xml:space="preserve">  </w:t>
      </w:r>
      <w:proofErr w:type="spellStart"/>
      <w:r w:rsidR="00573945">
        <w:rPr>
          <w:rFonts w:ascii="幼圆" w:eastAsia="幼圆" w:hint="eastAsia"/>
          <w:b/>
          <w:sz w:val="28"/>
          <w:szCs w:val="28"/>
        </w:rPr>
        <w:t>Tomasulo</w:t>
      </w:r>
      <w:proofErr w:type="spellEnd"/>
      <w:r w:rsidR="00573945">
        <w:rPr>
          <w:rFonts w:ascii="幼圆" w:eastAsia="幼圆" w:hint="eastAsia"/>
          <w:b/>
          <w:sz w:val="28"/>
          <w:szCs w:val="28"/>
        </w:rPr>
        <w:t>算法分析</w:t>
      </w:r>
    </w:p>
    <w:p w:rsidR="00573945" w:rsidRPr="00A85180" w:rsidRDefault="00573945" w:rsidP="00573945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一）实验目的</w:t>
      </w:r>
    </w:p>
    <w:p w:rsidR="00573945" w:rsidRPr="00CE1B3B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 w:rsidRPr="0091198B">
        <w:rPr>
          <w:szCs w:val="21"/>
        </w:rPr>
        <w:t>1</w:t>
      </w:r>
      <w:r w:rsidRPr="0091198B">
        <w:rPr>
          <w:szCs w:val="21"/>
        </w:rPr>
        <w:t>）</w:t>
      </w:r>
      <w:r w:rsidRPr="00CE1B3B">
        <w:rPr>
          <w:rFonts w:hint="eastAsia"/>
          <w:szCs w:val="21"/>
        </w:rPr>
        <w:t>加深对指令级并行性及其开发的理解。</w:t>
      </w:r>
    </w:p>
    <w:p w:rsidR="00573945" w:rsidRPr="00CE1B3B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>
        <w:rPr>
          <w:rFonts w:hint="eastAsia"/>
          <w:szCs w:val="21"/>
        </w:rPr>
        <w:t>2</w:t>
      </w:r>
      <w:r w:rsidRPr="0091198B">
        <w:rPr>
          <w:szCs w:val="21"/>
        </w:rPr>
        <w:t>）</w:t>
      </w:r>
      <w:r w:rsidRPr="00CE1B3B">
        <w:rPr>
          <w:rFonts w:hint="eastAsia"/>
          <w:szCs w:val="21"/>
        </w:rPr>
        <w:t>加深对</w:t>
      </w:r>
      <w:proofErr w:type="spellStart"/>
      <w:r w:rsidRPr="00CE1B3B">
        <w:rPr>
          <w:rFonts w:hint="eastAsia"/>
          <w:szCs w:val="21"/>
        </w:rPr>
        <w:t>Tomasulo</w:t>
      </w:r>
      <w:proofErr w:type="spellEnd"/>
      <w:r w:rsidRPr="00CE1B3B">
        <w:rPr>
          <w:rFonts w:hint="eastAsia"/>
          <w:szCs w:val="21"/>
        </w:rPr>
        <w:t>算法的理解。</w:t>
      </w:r>
    </w:p>
    <w:p w:rsidR="00573945" w:rsidRPr="00CE1B3B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>
        <w:rPr>
          <w:rFonts w:hint="eastAsia"/>
          <w:szCs w:val="21"/>
        </w:rPr>
        <w:t>3</w:t>
      </w:r>
      <w:r w:rsidRPr="0091198B">
        <w:rPr>
          <w:szCs w:val="21"/>
        </w:rPr>
        <w:t>）</w:t>
      </w:r>
      <w:r w:rsidRPr="00CE1B3B">
        <w:rPr>
          <w:rFonts w:hint="eastAsia"/>
          <w:szCs w:val="21"/>
        </w:rPr>
        <w:t>掌握</w:t>
      </w:r>
      <w:proofErr w:type="spellStart"/>
      <w:r w:rsidRPr="00CE1B3B">
        <w:rPr>
          <w:rFonts w:hint="eastAsia"/>
          <w:szCs w:val="21"/>
        </w:rPr>
        <w:t>Tomasulo</w:t>
      </w:r>
      <w:proofErr w:type="spellEnd"/>
      <w:r w:rsidRPr="00CE1B3B">
        <w:rPr>
          <w:rFonts w:hint="eastAsia"/>
          <w:szCs w:val="21"/>
        </w:rPr>
        <w:t>算法在指令流出、执行、</w:t>
      </w:r>
      <w:proofErr w:type="gramStart"/>
      <w:r w:rsidRPr="00CE1B3B">
        <w:rPr>
          <w:rFonts w:hint="eastAsia"/>
          <w:szCs w:val="21"/>
        </w:rPr>
        <w:t>写结果</w:t>
      </w:r>
      <w:proofErr w:type="gramEnd"/>
      <w:r w:rsidRPr="00CE1B3B">
        <w:rPr>
          <w:rFonts w:hint="eastAsia"/>
          <w:szCs w:val="21"/>
        </w:rPr>
        <w:t>各阶段对浮点操作指令以及</w:t>
      </w:r>
      <w:r w:rsidRPr="00CE1B3B">
        <w:rPr>
          <w:rFonts w:hint="eastAsia"/>
          <w:szCs w:val="21"/>
        </w:rPr>
        <w:t>load</w:t>
      </w:r>
      <w:r w:rsidRPr="00CE1B3B">
        <w:rPr>
          <w:rFonts w:hint="eastAsia"/>
          <w:szCs w:val="21"/>
        </w:rPr>
        <w:t>和</w:t>
      </w:r>
      <w:r w:rsidRPr="00CE1B3B">
        <w:rPr>
          <w:rFonts w:hint="eastAsia"/>
          <w:szCs w:val="21"/>
        </w:rPr>
        <w:t>store</w:t>
      </w:r>
      <w:r w:rsidRPr="00CE1B3B">
        <w:rPr>
          <w:rFonts w:hint="eastAsia"/>
          <w:szCs w:val="21"/>
        </w:rPr>
        <w:t>指令进行什么处理。</w:t>
      </w:r>
    </w:p>
    <w:p w:rsidR="00573945" w:rsidRPr="00CE1B3B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>
        <w:rPr>
          <w:rFonts w:hint="eastAsia"/>
          <w:szCs w:val="21"/>
        </w:rPr>
        <w:t>4</w:t>
      </w:r>
      <w:r w:rsidRPr="0091198B">
        <w:rPr>
          <w:szCs w:val="21"/>
        </w:rPr>
        <w:t>）</w:t>
      </w:r>
      <w:r w:rsidRPr="00CE1B3B">
        <w:rPr>
          <w:rFonts w:hint="eastAsia"/>
          <w:szCs w:val="21"/>
        </w:rPr>
        <w:t>掌握采用了</w:t>
      </w:r>
      <w:proofErr w:type="spellStart"/>
      <w:r w:rsidRPr="00CE1B3B">
        <w:rPr>
          <w:rFonts w:hint="eastAsia"/>
          <w:szCs w:val="21"/>
        </w:rPr>
        <w:t>Tomasulo</w:t>
      </w:r>
      <w:proofErr w:type="spellEnd"/>
      <w:r w:rsidRPr="00CE1B3B">
        <w:rPr>
          <w:rFonts w:hint="eastAsia"/>
          <w:szCs w:val="21"/>
        </w:rPr>
        <w:t>算法的浮点处理部件的结构。</w:t>
      </w:r>
    </w:p>
    <w:p w:rsidR="00573945" w:rsidRPr="00CE1B3B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>
        <w:rPr>
          <w:rFonts w:hint="eastAsia"/>
          <w:szCs w:val="21"/>
        </w:rPr>
        <w:t>5</w:t>
      </w:r>
      <w:r w:rsidRPr="0091198B">
        <w:rPr>
          <w:szCs w:val="21"/>
        </w:rPr>
        <w:t>）</w:t>
      </w:r>
      <w:r w:rsidRPr="00CE1B3B">
        <w:rPr>
          <w:rFonts w:hint="eastAsia"/>
          <w:szCs w:val="21"/>
        </w:rPr>
        <w:t>掌握</w:t>
      </w:r>
      <w:proofErr w:type="gramStart"/>
      <w:r w:rsidRPr="00CE1B3B">
        <w:rPr>
          <w:rFonts w:hint="eastAsia"/>
          <w:szCs w:val="21"/>
        </w:rPr>
        <w:t>保留站</w:t>
      </w:r>
      <w:proofErr w:type="gramEnd"/>
      <w:r w:rsidRPr="00CE1B3B">
        <w:rPr>
          <w:rFonts w:hint="eastAsia"/>
          <w:szCs w:val="21"/>
        </w:rPr>
        <w:t>的结构。</w:t>
      </w:r>
    </w:p>
    <w:p w:rsidR="00573945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>
        <w:rPr>
          <w:rFonts w:hint="eastAsia"/>
          <w:szCs w:val="21"/>
        </w:rPr>
        <w:t>6</w:t>
      </w:r>
      <w:r w:rsidRPr="0091198B">
        <w:rPr>
          <w:szCs w:val="21"/>
        </w:rPr>
        <w:t>）</w:t>
      </w:r>
      <w:r w:rsidRPr="00CE1B3B">
        <w:rPr>
          <w:rFonts w:hint="eastAsia"/>
          <w:szCs w:val="21"/>
        </w:rPr>
        <w:t>给定被执行代码片段，对于具体某个时钟周期，能够写出保留站、指令状态表以及浮点寄存器状态表内容的变化情况。</w:t>
      </w:r>
    </w:p>
    <w:p w:rsidR="00573945" w:rsidRPr="00EA18C4" w:rsidRDefault="00573945" w:rsidP="00573945">
      <w:pPr>
        <w:rPr>
          <w:rFonts w:hint="eastAsia"/>
          <w:szCs w:val="21"/>
        </w:rPr>
      </w:pPr>
    </w:p>
    <w:p w:rsidR="00573945" w:rsidRPr="00A85180" w:rsidRDefault="00573945" w:rsidP="00573945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二）实验内容</w:t>
      </w:r>
    </w:p>
    <w:p w:rsidR="00573945" w:rsidRPr="0091198B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 w:rsidRPr="0091198B">
        <w:rPr>
          <w:szCs w:val="21"/>
        </w:rPr>
        <w:t>1</w:t>
      </w:r>
      <w:r w:rsidRPr="0091198B">
        <w:rPr>
          <w:szCs w:val="21"/>
        </w:rPr>
        <w:t>）</w:t>
      </w:r>
      <w:r w:rsidRPr="00646217">
        <w:rPr>
          <w:rFonts w:hint="eastAsia"/>
          <w:szCs w:val="21"/>
        </w:rPr>
        <w:t>掌握</w:t>
      </w:r>
      <w:proofErr w:type="spellStart"/>
      <w:r w:rsidRPr="00646217">
        <w:rPr>
          <w:rFonts w:hint="eastAsia"/>
          <w:szCs w:val="21"/>
        </w:rPr>
        <w:t>Tomasulo</w:t>
      </w:r>
      <w:proofErr w:type="spellEnd"/>
      <w:r w:rsidRPr="00646217">
        <w:rPr>
          <w:rFonts w:hint="eastAsia"/>
          <w:szCs w:val="21"/>
        </w:rPr>
        <w:t>算法模拟器的使用方法。</w:t>
      </w:r>
    </w:p>
    <w:p w:rsidR="00573945" w:rsidRDefault="00573945" w:rsidP="00573945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 w:rsidRPr="0091198B">
        <w:rPr>
          <w:szCs w:val="21"/>
        </w:rPr>
        <w:t>2</w:t>
      </w:r>
      <w:r w:rsidRPr="0091198B">
        <w:rPr>
          <w:szCs w:val="21"/>
        </w:rPr>
        <w:t>）</w:t>
      </w:r>
      <w:r>
        <w:rPr>
          <w:rFonts w:hint="eastAsia"/>
          <w:szCs w:val="21"/>
        </w:rPr>
        <w:t>写出实验过程中</w:t>
      </w:r>
      <w:r w:rsidRPr="00CE1B3B">
        <w:rPr>
          <w:rFonts w:hint="eastAsia"/>
          <w:szCs w:val="21"/>
        </w:rPr>
        <w:t>保留站、指令状态表以及浮点寄存器状态表内容的变化情况</w:t>
      </w:r>
      <w:r>
        <w:rPr>
          <w:rFonts w:hint="eastAsia"/>
          <w:szCs w:val="21"/>
        </w:rPr>
        <w:t>。</w:t>
      </w:r>
    </w:p>
    <w:p w:rsidR="00573945" w:rsidRPr="0091198B" w:rsidRDefault="00573945" w:rsidP="00573945">
      <w:pPr>
        <w:spacing w:line="300" w:lineRule="auto"/>
        <w:ind w:firstLineChars="200" w:firstLine="420"/>
        <w:rPr>
          <w:rFonts w:hint="eastAsia"/>
          <w:szCs w:val="21"/>
        </w:rPr>
      </w:pPr>
    </w:p>
    <w:p w:rsidR="008008E8" w:rsidRDefault="008008E8" w:rsidP="00537B5A">
      <w:pPr>
        <w:rPr>
          <w:rFonts w:hint="eastAsia"/>
          <w:szCs w:val="21"/>
        </w:rPr>
      </w:pPr>
    </w:p>
    <w:p w:rsidR="008008E8" w:rsidRPr="00976402" w:rsidRDefault="008008E8" w:rsidP="00976402">
      <w:pPr>
        <w:spacing w:line="300" w:lineRule="auto"/>
        <w:rPr>
          <w:rFonts w:ascii="黑体" w:eastAsia="黑体" w:hAnsi="黑体" w:hint="eastAsia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观察</w:t>
      </w:r>
      <w:proofErr w:type="spellStart"/>
      <w:r w:rsidRPr="00976402">
        <w:rPr>
          <w:rFonts w:ascii="黑体" w:eastAsia="黑体" w:hAnsi="黑体" w:hint="eastAsia"/>
          <w:sz w:val="24"/>
          <w:szCs w:val="21"/>
        </w:rPr>
        <w:t>Tomasulo</w:t>
      </w:r>
      <w:proofErr w:type="spellEnd"/>
      <w:r w:rsidRPr="00976402">
        <w:rPr>
          <w:rFonts w:ascii="黑体" w:eastAsia="黑体" w:hAnsi="黑体" w:hint="eastAsia"/>
          <w:sz w:val="24"/>
          <w:szCs w:val="21"/>
        </w:rPr>
        <w:t>算法执行时的硬件状态</w:t>
      </w:r>
    </w:p>
    <w:p w:rsidR="00537B5A" w:rsidRPr="00261E49" w:rsidRDefault="00261E49" w:rsidP="008008E8">
      <w:pPr>
        <w:ind w:firstLineChars="200" w:firstLine="420"/>
        <w:rPr>
          <w:szCs w:val="21"/>
        </w:rPr>
      </w:pPr>
      <w:r w:rsidRPr="00261E49">
        <w:rPr>
          <w:rFonts w:hint="eastAsia"/>
          <w:szCs w:val="21"/>
        </w:rPr>
        <w:t>假设浮点功能部件的延迟时间为加减法</w:t>
      </w:r>
      <w:r w:rsidRPr="00261E49">
        <w:rPr>
          <w:rFonts w:hint="eastAsia"/>
          <w:szCs w:val="21"/>
        </w:rPr>
        <w:t>2</w:t>
      </w:r>
      <w:r w:rsidRPr="00261E49">
        <w:rPr>
          <w:rFonts w:hint="eastAsia"/>
          <w:szCs w:val="21"/>
        </w:rPr>
        <w:t>个时钟周期，乘法</w:t>
      </w:r>
      <w:r w:rsidRPr="00261E49">
        <w:rPr>
          <w:rFonts w:hint="eastAsia"/>
          <w:szCs w:val="21"/>
        </w:rPr>
        <w:t>10</w:t>
      </w:r>
      <w:r w:rsidRPr="00261E49">
        <w:rPr>
          <w:rFonts w:hint="eastAsia"/>
          <w:szCs w:val="21"/>
        </w:rPr>
        <w:t>个时钟周期，除法</w:t>
      </w:r>
      <w:r w:rsidRPr="00261E49">
        <w:rPr>
          <w:rFonts w:hint="eastAsia"/>
          <w:szCs w:val="21"/>
        </w:rPr>
        <w:t>40</w:t>
      </w:r>
      <w:r w:rsidRPr="00261E49">
        <w:rPr>
          <w:rFonts w:hint="eastAsia"/>
          <w:szCs w:val="21"/>
        </w:rPr>
        <w:t>个时钟周期，</w:t>
      </w:r>
      <w:r w:rsidRPr="00261E49">
        <w:rPr>
          <w:rFonts w:hint="eastAsia"/>
          <w:szCs w:val="21"/>
        </w:rPr>
        <w:t>Load</w:t>
      </w:r>
      <w:r w:rsidRPr="00261E49">
        <w:rPr>
          <w:rFonts w:hint="eastAsia"/>
          <w:szCs w:val="21"/>
        </w:rPr>
        <w:t>部件</w:t>
      </w:r>
      <w:r w:rsidRPr="00261E49">
        <w:rPr>
          <w:rFonts w:hint="eastAsia"/>
          <w:szCs w:val="21"/>
        </w:rPr>
        <w:t>2</w:t>
      </w:r>
      <w:r w:rsidRPr="00261E49">
        <w:rPr>
          <w:rFonts w:hint="eastAsia"/>
          <w:szCs w:val="21"/>
        </w:rPr>
        <w:t>个时钟周期。</w:t>
      </w:r>
    </w:p>
    <w:p w:rsidR="008008E8" w:rsidRDefault="008008E8" w:rsidP="00537B5A">
      <w:pPr>
        <w:rPr>
          <w:rFonts w:ascii="黑体" w:eastAsia="黑体" w:hAnsi="宋体" w:hint="eastAsia"/>
          <w:szCs w:val="21"/>
        </w:rPr>
      </w:pPr>
    </w:p>
    <w:p w:rsidR="00537B5A" w:rsidRPr="00851ED0" w:rsidRDefault="00537B5A" w:rsidP="00537B5A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 w:rsidR="00B56B3D" w:rsidRPr="00B56B3D">
        <w:rPr>
          <w:rFonts w:ascii="黑体" w:eastAsia="黑体" w:hAnsi="宋体" w:hint="eastAsia"/>
          <w:szCs w:val="21"/>
        </w:rPr>
        <w:t>对于下面的代码段，给出当指令MUL.D即将确认时，保留站、load缓冲器以及寄存器状态表中的内容。</w:t>
      </w:r>
    </w:p>
    <w:p w:rsidR="00B56B3D" w:rsidRPr="00B56B3D" w:rsidRDefault="00B56B3D" w:rsidP="00B56B3D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B56B3D">
        <w:rPr>
          <w:color w:val="000000"/>
          <w:kern w:val="0"/>
          <w:szCs w:val="21"/>
        </w:rPr>
        <w:t>L</w:t>
      </w:r>
      <w:r w:rsidRPr="00B56B3D">
        <w:rPr>
          <w:rFonts w:hint="eastAsia"/>
          <w:color w:val="000000"/>
          <w:kern w:val="0"/>
          <w:szCs w:val="21"/>
        </w:rPr>
        <w:t>.</w:t>
      </w:r>
      <w:r w:rsidRPr="00B56B3D">
        <w:rPr>
          <w:color w:val="000000"/>
          <w:kern w:val="0"/>
          <w:szCs w:val="21"/>
        </w:rPr>
        <w:t>D</w:t>
      </w:r>
      <w:r w:rsidRPr="00B56B3D">
        <w:rPr>
          <w:color w:val="000000"/>
          <w:kern w:val="0"/>
          <w:szCs w:val="21"/>
        </w:rPr>
        <w:tab/>
        <w:t xml:space="preserve">F6, </w:t>
      </w:r>
      <w:r w:rsidRPr="00B56B3D">
        <w:rPr>
          <w:rFonts w:hint="eastAsia"/>
          <w:color w:val="000000"/>
          <w:kern w:val="0"/>
          <w:szCs w:val="21"/>
        </w:rPr>
        <w:t>2</w:t>
      </w:r>
      <w:r w:rsidRPr="00B56B3D">
        <w:rPr>
          <w:color w:val="000000"/>
          <w:kern w:val="0"/>
          <w:szCs w:val="21"/>
        </w:rPr>
        <w:t>4</w:t>
      </w:r>
      <w:r w:rsidRPr="00B56B3D">
        <w:rPr>
          <w:color w:val="000000"/>
          <w:kern w:val="0"/>
          <w:szCs w:val="21"/>
        </w:rPr>
        <w:t>（</w:t>
      </w:r>
      <w:r w:rsidRPr="00B56B3D">
        <w:rPr>
          <w:color w:val="000000"/>
          <w:kern w:val="0"/>
          <w:szCs w:val="21"/>
        </w:rPr>
        <w:t>R2</w:t>
      </w:r>
      <w:r w:rsidRPr="00B56B3D">
        <w:rPr>
          <w:color w:val="000000"/>
          <w:kern w:val="0"/>
          <w:szCs w:val="21"/>
        </w:rPr>
        <w:t>）</w:t>
      </w:r>
    </w:p>
    <w:p w:rsidR="00B56B3D" w:rsidRPr="00B56B3D" w:rsidRDefault="00B56B3D" w:rsidP="00B56B3D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B56B3D">
        <w:rPr>
          <w:color w:val="000000"/>
          <w:kern w:val="0"/>
          <w:szCs w:val="21"/>
        </w:rPr>
        <w:t>L</w:t>
      </w:r>
      <w:r w:rsidRPr="00B56B3D">
        <w:rPr>
          <w:rFonts w:hint="eastAsia"/>
          <w:color w:val="000000"/>
          <w:kern w:val="0"/>
          <w:szCs w:val="21"/>
        </w:rPr>
        <w:t>.</w:t>
      </w:r>
      <w:r w:rsidRPr="00B56B3D">
        <w:rPr>
          <w:color w:val="000000"/>
          <w:kern w:val="0"/>
          <w:szCs w:val="21"/>
        </w:rPr>
        <w:t>D</w:t>
      </w:r>
      <w:r w:rsidRPr="00B56B3D">
        <w:rPr>
          <w:color w:val="000000"/>
          <w:kern w:val="0"/>
          <w:szCs w:val="21"/>
        </w:rPr>
        <w:tab/>
        <w:t xml:space="preserve">F2, </w:t>
      </w:r>
      <w:r w:rsidR="00F4365E">
        <w:rPr>
          <w:rFonts w:hint="eastAsia"/>
          <w:color w:val="000000"/>
          <w:kern w:val="0"/>
          <w:szCs w:val="21"/>
        </w:rPr>
        <w:t>12</w:t>
      </w:r>
      <w:r w:rsidRPr="00B56B3D">
        <w:rPr>
          <w:color w:val="000000"/>
          <w:kern w:val="0"/>
          <w:szCs w:val="21"/>
        </w:rPr>
        <w:t>（</w:t>
      </w:r>
      <w:r w:rsidRPr="00B56B3D">
        <w:rPr>
          <w:color w:val="000000"/>
          <w:kern w:val="0"/>
          <w:szCs w:val="21"/>
        </w:rPr>
        <w:t>R3</w:t>
      </w:r>
      <w:r w:rsidRPr="00B56B3D">
        <w:rPr>
          <w:color w:val="000000"/>
          <w:kern w:val="0"/>
          <w:szCs w:val="21"/>
        </w:rPr>
        <w:t>）</w:t>
      </w:r>
    </w:p>
    <w:p w:rsidR="00B56B3D" w:rsidRPr="00B56B3D" w:rsidRDefault="00B56B3D" w:rsidP="00B56B3D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B56B3D">
        <w:rPr>
          <w:color w:val="000000"/>
          <w:kern w:val="0"/>
          <w:szCs w:val="21"/>
        </w:rPr>
        <w:t>MUL</w:t>
      </w:r>
      <w:r w:rsidRPr="00B56B3D">
        <w:rPr>
          <w:rFonts w:hint="eastAsia"/>
          <w:color w:val="000000"/>
          <w:kern w:val="0"/>
          <w:szCs w:val="21"/>
        </w:rPr>
        <w:t>.</w:t>
      </w:r>
      <w:r w:rsidRPr="00B56B3D">
        <w:rPr>
          <w:color w:val="000000"/>
          <w:kern w:val="0"/>
          <w:szCs w:val="21"/>
        </w:rPr>
        <w:t>D</w:t>
      </w:r>
      <w:r w:rsidRPr="00B56B3D">
        <w:rPr>
          <w:color w:val="000000"/>
          <w:kern w:val="0"/>
          <w:szCs w:val="21"/>
        </w:rPr>
        <w:tab/>
        <w:t>F0, F2, F4</w:t>
      </w:r>
    </w:p>
    <w:p w:rsidR="00B56B3D" w:rsidRPr="00B56B3D" w:rsidRDefault="00B56B3D" w:rsidP="00B56B3D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B56B3D">
        <w:rPr>
          <w:color w:val="000000"/>
          <w:kern w:val="0"/>
          <w:szCs w:val="21"/>
        </w:rPr>
        <w:t>SUB</w:t>
      </w:r>
      <w:r w:rsidRPr="00B56B3D">
        <w:rPr>
          <w:rFonts w:hint="eastAsia"/>
          <w:color w:val="000000"/>
          <w:kern w:val="0"/>
          <w:szCs w:val="21"/>
        </w:rPr>
        <w:t>.</w:t>
      </w:r>
      <w:r w:rsidRPr="00B56B3D">
        <w:rPr>
          <w:color w:val="000000"/>
          <w:kern w:val="0"/>
          <w:szCs w:val="21"/>
        </w:rPr>
        <w:t>D</w:t>
      </w:r>
      <w:r w:rsidRPr="00B56B3D">
        <w:rPr>
          <w:color w:val="000000"/>
          <w:kern w:val="0"/>
          <w:szCs w:val="21"/>
        </w:rPr>
        <w:tab/>
        <w:t>F8, F6, F2</w:t>
      </w:r>
    </w:p>
    <w:p w:rsidR="00B56B3D" w:rsidRPr="00B56B3D" w:rsidRDefault="00B56B3D" w:rsidP="00B56B3D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B56B3D">
        <w:rPr>
          <w:color w:val="000000"/>
          <w:kern w:val="0"/>
          <w:szCs w:val="21"/>
        </w:rPr>
        <w:t>DIV</w:t>
      </w:r>
      <w:r w:rsidRPr="00B56B3D">
        <w:rPr>
          <w:rFonts w:hint="eastAsia"/>
          <w:color w:val="000000"/>
          <w:kern w:val="0"/>
          <w:szCs w:val="21"/>
        </w:rPr>
        <w:t>.</w:t>
      </w:r>
      <w:r w:rsidRPr="00B56B3D">
        <w:rPr>
          <w:color w:val="000000"/>
          <w:kern w:val="0"/>
          <w:szCs w:val="21"/>
        </w:rPr>
        <w:t>D</w:t>
      </w:r>
      <w:r w:rsidRPr="00B56B3D">
        <w:rPr>
          <w:color w:val="000000"/>
          <w:kern w:val="0"/>
          <w:szCs w:val="21"/>
        </w:rPr>
        <w:tab/>
        <w:t>F10, F0, F6</w:t>
      </w:r>
    </w:p>
    <w:p w:rsidR="00B56B3D" w:rsidRPr="00B56B3D" w:rsidRDefault="00B56B3D" w:rsidP="00B56B3D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B56B3D">
        <w:rPr>
          <w:color w:val="000000"/>
          <w:kern w:val="0"/>
          <w:szCs w:val="21"/>
        </w:rPr>
        <w:t>ADD</w:t>
      </w:r>
      <w:r w:rsidRPr="00B56B3D">
        <w:rPr>
          <w:rFonts w:hint="eastAsia"/>
          <w:color w:val="000000"/>
          <w:kern w:val="0"/>
          <w:szCs w:val="21"/>
        </w:rPr>
        <w:t>.</w:t>
      </w:r>
      <w:r w:rsidRPr="00B56B3D">
        <w:rPr>
          <w:color w:val="000000"/>
          <w:kern w:val="0"/>
          <w:szCs w:val="21"/>
        </w:rPr>
        <w:t>D</w:t>
      </w:r>
      <w:r w:rsidRPr="00B56B3D">
        <w:rPr>
          <w:color w:val="000000"/>
          <w:kern w:val="0"/>
          <w:szCs w:val="21"/>
        </w:rPr>
        <w:tab/>
        <w:t>F6, F8, F2</w:t>
      </w:r>
    </w:p>
    <w:p w:rsidR="00537B5A" w:rsidRPr="002D0BEC" w:rsidRDefault="00537B5A" w:rsidP="00814107">
      <w:pPr>
        <w:rPr>
          <w:rFonts w:hint="eastAsia"/>
          <w:szCs w:val="21"/>
        </w:rPr>
      </w:pPr>
    </w:p>
    <w:p w:rsidR="00814107" w:rsidRDefault="00814107" w:rsidP="00814107">
      <w:pPr>
        <w:rPr>
          <w:rFonts w:hint="eastAsia"/>
          <w:szCs w:val="21"/>
        </w:rPr>
      </w:pPr>
      <w:r w:rsidRPr="002D0BEC">
        <w:rPr>
          <w:szCs w:val="21"/>
        </w:rPr>
        <w:t>指令</w:t>
      </w:r>
      <w:r w:rsidRPr="002D0BEC">
        <w:rPr>
          <w:rFonts w:hint="eastAsia"/>
          <w:szCs w:val="21"/>
        </w:rPr>
        <w:t>MUL.D</w:t>
      </w:r>
      <w:r w:rsidRPr="002D0BEC">
        <w:rPr>
          <w:rFonts w:hint="eastAsia"/>
          <w:szCs w:val="21"/>
        </w:rPr>
        <w:t>即将确认时，</w:t>
      </w:r>
      <w:proofErr w:type="gramStart"/>
      <w:r w:rsidRPr="002D0BEC">
        <w:rPr>
          <w:rFonts w:hint="eastAsia"/>
          <w:szCs w:val="21"/>
        </w:rPr>
        <w:t>保留站状态</w:t>
      </w:r>
      <w:proofErr w:type="gramEnd"/>
      <w:r w:rsidRPr="002D0BEC">
        <w:rPr>
          <w:rFonts w:hint="eastAsia"/>
          <w:szCs w:val="21"/>
        </w:rPr>
        <w:t>如图所示：</w:t>
      </w:r>
    </w:p>
    <w:p w:rsidR="004A28D9" w:rsidRPr="00976402" w:rsidRDefault="004A28D9" w:rsidP="004A28D9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 </w:t>
      </w:r>
      <w:r w:rsidRPr="002D0BEC">
        <w:rPr>
          <w:szCs w:val="21"/>
        </w:rPr>
        <w:t>指令</w:t>
      </w:r>
      <w:r w:rsidRPr="002D0BEC">
        <w:rPr>
          <w:rFonts w:hint="eastAsia"/>
          <w:szCs w:val="21"/>
        </w:rPr>
        <w:t>MUL.D</w:t>
      </w:r>
      <w:r w:rsidRPr="002D0BEC">
        <w:rPr>
          <w:rFonts w:hint="eastAsia"/>
          <w:szCs w:val="21"/>
        </w:rPr>
        <w:t>即将确认时</w:t>
      </w:r>
      <w:r>
        <w:rPr>
          <w:rFonts w:hint="eastAsia"/>
          <w:szCs w:val="21"/>
        </w:rPr>
        <w:t>的</w:t>
      </w:r>
      <w:proofErr w:type="gramStart"/>
      <w:r w:rsidRPr="002D0BEC">
        <w:rPr>
          <w:rFonts w:hint="eastAsia"/>
          <w:szCs w:val="21"/>
        </w:rPr>
        <w:t>保留站状态</w:t>
      </w:r>
      <w:proofErr w:type="gramEnd"/>
    </w:p>
    <w:p w:rsidR="00814107" w:rsidRPr="002D0BEC" w:rsidRDefault="00176D23" w:rsidP="008008E8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186680" cy="1040765"/>
            <wp:effectExtent l="0" t="0" r="0" b="6985"/>
            <wp:docPr id="3" name="图片 3" descr="16230486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23048630(1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07" w:rsidRPr="002D0BEC" w:rsidRDefault="00FA2818" w:rsidP="00814107">
      <w:pPr>
        <w:rPr>
          <w:rFonts w:hint="eastAsia"/>
          <w:szCs w:val="21"/>
        </w:rPr>
      </w:pPr>
      <w:r w:rsidRPr="002D0BEC">
        <w:rPr>
          <w:rFonts w:hint="eastAsia"/>
          <w:szCs w:val="21"/>
        </w:rPr>
        <w:t>此时</w:t>
      </w:r>
      <w:r w:rsidRPr="002D0BEC">
        <w:rPr>
          <w:rFonts w:hint="eastAsia"/>
          <w:szCs w:val="21"/>
        </w:rPr>
        <w:t>add/sub</w:t>
      </w:r>
      <w:r w:rsidRPr="002D0BEC">
        <w:rPr>
          <w:rFonts w:hint="eastAsia"/>
          <w:szCs w:val="21"/>
        </w:rPr>
        <w:t>指令都已执行完，</w:t>
      </w:r>
      <w:r w:rsidRPr="002D0BEC">
        <w:rPr>
          <w:rFonts w:hint="eastAsia"/>
          <w:szCs w:val="21"/>
        </w:rPr>
        <w:t>DIV</w:t>
      </w:r>
      <w:r w:rsidRPr="002D0BEC">
        <w:rPr>
          <w:rFonts w:hint="eastAsia"/>
          <w:szCs w:val="21"/>
        </w:rPr>
        <w:t>指令正在等待</w:t>
      </w:r>
      <w:r w:rsidRPr="002D0BEC">
        <w:rPr>
          <w:rFonts w:hint="eastAsia"/>
          <w:szCs w:val="21"/>
        </w:rPr>
        <w:t>MUL</w:t>
      </w:r>
      <w:r w:rsidRPr="002D0BEC">
        <w:rPr>
          <w:rFonts w:hint="eastAsia"/>
          <w:szCs w:val="21"/>
        </w:rPr>
        <w:t>指令的操作数（数据冒险）。</w:t>
      </w:r>
    </w:p>
    <w:p w:rsidR="00FA2818" w:rsidRPr="002D0BEC" w:rsidRDefault="00FA2818" w:rsidP="00814107">
      <w:pPr>
        <w:rPr>
          <w:rFonts w:hint="eastAsia"/>
          <w:szCs w:val="21"/>
        </w:rPr>
      </w:pPr>
    </w:p>
    <w:p w:rsidR="00FA2818" w:rsidRPr="002D0BEC" w:rsidRDefault="00FA2818" w:rsidP="00814107">
      <w:pPr>
        <w:rPr>
          <w:szCs w:val="21"/>
        </w:rPr>
      </w:pPr>
    </w:p>
    <w:p w:rsidR="00814107" w:rsidRDefault="00814107" w:rsidP="00814107">
      <w:pPr>
        <w:rPr>
          <w:rFonts w:hint="eastAsia"/>
          <w:szCs w:val="21"/>
        </w:rPr>
      </w:pPr>
      <w:r w:rsidRPr="002D0BEC">
        <w:rPr>
          <w:rFonts w:hint="eastAsia"/>
          <w:szCs w:val="21"/>
        </w:rPr>
        <w:lastRenderedPageBreak/>
        <w:t>load</w:t>
      </w:r>
      <w:r w:rsidRPr="002D0BEC">
        <w:rPr>
          <w:rFonts w:hint="eastAsia"/>
          <w:szCs w:val="21"/>
        </w:rPr>
        <w:t>缓冲器状态如图所示：</w:t>
      </w:r>
    </w:p>
    <w:p w:rsidR="004A28D9" w:rsidRPr="002D0BEC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2-2 </w:t>
      </w:r>
      <w:r w:rsidRPr="002D0BEC">
        <w:rPr>
          <w:szCs w:val="21"/>
        </w:rPr>
        <w:t>指令</w:t>
      </w:r>
      <w:r w:rsidRPr="002D0BEC">
        <w:rPr>
          <w:rFonts w:hint="eastAsia"/>
          <w:szCs w:val="21"/>
        </w:rPr>
        <w:t>MUL.D</w:t>
      </w:r>
      <w:r w:rsidRPr="002D0BEC">
        <w:rPr>
          <w:rFonts w:hint="eastAsia"/>
          <w:szCs w:val="21"/>
        </w:rPr>
        <w:t>即将确认时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缓冲器</w:t>
      </w:r>
      <w:r w:rsidRPr="002D0BEC">
        <w:rPr>
          <w:rFonts w:hint="eastAsia"/>
          <w:szCs w:val="21"/>
        </w:rPr>
        <w:t>状态</w:t>
      </w:r>
    </w:p>
    <w:p w:rsidR="00814107" w:rsidRPr="002D0BEC" w:rsidRDefault="00176D23" w:rsidP="008008E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90190" cy="551815"/>
            <wp:effectExtent l="0" t="0" r="0" b="635"/>
            <wp:docPr id="4" name="图片 4" descr="16230487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23048738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07" w:rsidRPr="002D0BEC" w:rsidRDefault="00FA2818" w:rsidP="00814107">
      <w:pPr>
        <w:rPr>
          <w:rFonts w:hint="eastAsia"/>
          <w:szCs w:val="21"/>
        </w:rPr>
      </w:pPr>
      <w:r w:rsidRPr="002D0BEC">
        <w:rPr>
          <w:rFonts w:hint="eastAsia"/>
          <w:szCs w:val="21"/>
        </w:rPr>
        <w:t>此时</w:t>
      </w:r>
      <w:r w:rsidRPr="002D0BEC">
        <w:rPr>
          <w:rFonts w:hint="eastAsia"/>
          <w:szCs w:val="21"/>
        </w:rPr>
        <w:t>load</w:t>
      </w:r>
      <w:r w:rsidRPr="002D0BEC">
        <w:rPr>
          <w:rFonts w:hint="eastAsia"/>
          <w:szCs w:val="21"/>
        </w:rPr>
        <w:t>指令已全部执行完。</w:t>
      </w:r>
    </w:p>
    <w:p w:rsidR="00814107" w:rsidRDefault="00814107" w:rsidP="00814107">
      <w:pPr>
        <w:rPr>
          <w:rFonts w:hint="eastAsia"/>
          <w:szCs w:val="21"/>
        </w:rPr>
      </w:pPr>
      <w:r w:rsidRPr="002D0BEC">
        <w:rPr>
          <w:rFonts w:hint="eastAsia"/>
          <w:szCs w:val="21"/>
        </w:rPr>
        <w:t>寄存器状态表如图所示：</w:t>
      </w:r>
    </w:p>
    <w:p w:rsidR="004A28D9" w:rsidRPr="002D0BEC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2-3 </w:t>
      </w:r>
      <w:r w:rsidRPr="002D0BEC">
        <w:rPr>
          <w:szCs w:val="21"/>
        </w:rPr>
        <w:t>指令</w:t>
      </w:r>
      <w:r w:rsidRPr="002D0BEC">
        <w:rPr>
          <w:rFonts w:hint="eastAsia"/>
          <w:szCs w:val="21"/>
        </w:rPr>
        <w:t>MUL.D</w:t>
      </w:r>
      <w:r w:rsidRPr="002D0BEC">
        <w:rPr>
          <w:rFonts w:hint="eastAsia"/>
          <w:szCs w:val="21"/>
        </w:rPr>
        <w:t>即将确认时</w:t>
      </w:r>
      <w:r>
        <w:rPr>
          <w:rFonts w:hint="eastAsia"/>
          <w:szCs w:val="21"/>
        </w:rPr>
        <w:t>的寄存器</w:t>
      </w:r>
      <w:r w:rsidRPr="002D0BEC">
        <w:rPr>
          <w:rFonts w:hint="eastAsia"/>
          <w:szCs w:val="21"/>
        </w:rPr>
        <w:t>状态</w:t>
      </w:r>
    </w:p>
    <w:p w:rsidR="00814107" w:rsidRPr="002D0BEC" w:rsidRDefault="00176D23" w:rsidP="008008E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86680" cy="346710"/>
            <wp:effectExtent l="0" t="0" r="0" b="0"/>
            <wp:docPr id="5" name="图片 5" descr="16230486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23048688(1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E8" w:rsidRPr="002D0BEC" w:rsidRDefault="00FA2818" w:rsidP="00537B5A">
      <w:pPr>
        <w:rPr>
          <w:rFonts w:hint="eastAsia"/>
          <w:szCs w:val="21"/>
        </w:rPr>
      </w:pPr>
      <w:r w:rsidRPr="002D0BEC">
        <w:rPr>
          <w:szCs w:val="21"/>
        </w:rPr>
        <w:t>由于</w:t>
      </w:r>
      <w:r w:rsidRPr="002D0BEC">
        <w:rPr>
          <w:szCs w:val="21"/>
        </w:rPr>
        <w:t>MUL</w:t>
      </w:r>
      <w:r w:rsidRPr="002D0BEC">
        <w:rPr>
          <w:szCs w:val="21"/>
        </w:rPr>
        <w:t>即将写回（还未写回），因此</w:t>
      </w:r>
      <w:r w:rsidRPr="002D0BEC">
        <w:rPr>
          <w:szCs w:val="21"/>
        </w:rPr>
        <w:t>F0</w:t>
      </w:r>
      <w:r w:rsidRPr="002D0BEC">
        <w:rPr>
          <w:szCs w:val="21"/>
        </w:rPr>
        <w:t>的</w:t>
      </w:r>
      <w:r w:rsidRPr="002D0BEC">
        <w:rPr>
          <w:szCs w:val="21"/>
        </w:rPr>
        <w:t>Qi</w:t>
      </w:r>
      <w:r w:rsidRPr="002D0BEC">
        <w:rPr>
          <w:szCs w:val="21"/>
        </w:rPr>
        <w:t>为</w:t>
      </w:r>
      <w:r w:rsidRPr="002D0BEC">
        <w:rPr>
          <w:szCs w:val="21"/>
        </w:rPr>
        <w:t>Mult1</w:t>
      </w:r>
      <w:r w:rsidRPr="002D0BEC">
        <w:rPr>
          <w:szCs w:val="21"/>
        </w:rPr>
        <w:t>。</w:t>
      </w:r>
    </w:p>
    <w:p w:rsidR="00FA2818" w:rsidRPr="002D0BEC" w:rsidRDefault="00FA2818" w:rsidP="00537B5A">
      <w:pPr>
        <w:rPr>
          <w:szCs w:val="21"/>
        </w:rPr>
      </w:pPr>
    </w:p>
    <w:p w:rsidR="00537B5A" w:rsidRPr="00851ED0" w:rsidRDefault="00537B5A" w:rsidP="00537B5A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2）</w:t>
      </w:r>
      <w:r w:rsidR="00DE45A2" w:rsidRPr="00DE45A2">
        <w:rPr>
          <w:rFonts w:ascii="黑体" w:eastAsia="黑体" w:hAnsi="宋体" w:hint="eastAsia"/>
          <w:szCs w:val="21"/>
        </w:rPr>
        <w:t>对于与上面相同的延迟时间和代码段</w:t>
      </w:r>
      <w:r w:rsidR="00F133A7">
        <w:rPr>
          <w:rFonts w:ascii="黑体" w:eastAsia="黑体" w:hAnsi="宋体" w:hint="eastAsia"/>
          <w:szCs w:val="21"/>
        </w:rPr>
        <w:t>，</w:t>
      </w:r>
      <w:r w:rsidR="00F133A7" w:rsidRPr="00F133A7">
        <w:rPr>
          <w:rFonts w:ascii="黑体" w:eastAsia="黑体" w:hAnsi="宋体" w:hint="eastAsia"/>
          <w:szCs w:val="21"/>
        </w:rPr>
        <w:t>给出在第3个时钟周期时，</w:t>
      </w:r>
      <w:proofErr w:type="gramStart"/>
      <w:r w:rsidR="00F133A7" w:rsidRPr="00F133A7">
        <w:rPr>
          <w:rFonts w:ascii="黑体" w:eastAsia="黑体" w:hAnsi="宋体" w:hint="eastAsia"/>
          <w:szCs w:val="21"/>
        </w:rPr>
        <w:t>保留站</w:t>
      </w:r>
      <w:proofErr w:type="gramEnd"/>
      <w:r w:rsidR="00F133A7" w:rsidRPr="00F133A7">
        <w:rPr>
          <w:rFonts w:ascii="黑体" w:eastAsia="黑体" w:hAnsi="宋体" w:hint="eastAsia"/>
          <w:szCs w:val="21"/>
        </w:rPr>
        <w:t>的内容</w:t>
      </w:r>
      <w:r w:rsidR="00F133A7">
        <w:rPr>
          <w:rFonts w:ascii="黑体" w:eastAsia="黑体" w:hAnsi="宋体" w:hint="eastAsia"/>
          <w:szCs w:val="21"/>
        </w:rPr>
        <w:t>。</w:t>
      </w:r>
    </w:p>
    <w:p w:rsidR="00537B5A" w:rsidRPr="00851ED0" w:rsidRDefault="00537B5A" w:rsidP="00537B5A">
      <w:pPr>
        <w:rPr>
          <w:rFonts w:ascii="黑体" w:eastAsia="黑体" w:hAnsi="宋体" w:hint="eastAsia"/>
          <w:szCs w:val="21"/>
        </w:rPr>
      </w:pPr>
    </w:p>
    <w:p w:rsidR="008008E8" w:rsidRDefault="008008E8" w:rsidP="008008E8">
      <w:pPr>
        <w:rPr>
          <w:rFonts w:hint="eastAsia"/>
          <w:szCs w:val="21"/>
        </w:rPr>
      </w:pPr>
      <w:r w:rsidRPr="008008E8">
        <w:rPr>
          <w:szCs w:val="21"/>
        </w:rPr>
        <w:t>第</w:t>
      </w:r>
      <w:r w:rsidRPr="008008E8">
        <w:rPr>
          <w:szCs w:val="21"/>
        </w:rPr>
        <w:t>3</w:t>
      </w:r>
      <w:r w:rsidRPr="008008E8">
        <w:rPr>
          <w:szCs w:val="21"/>
        </w:rPr>
        <w:t>个时钟周期时，</w:t>
      </w:r>
      <w:proofErr w:type="gramStart"/>
      <w:r w:rsidRPr="008008E8">
        <w:rPr>
          <w:szCs w:val="21"/>
        </w:rPr>
        <w:t>保留站状态</w:t>
      </w:r>
      <w:proofErr w:type="gramEnd"/>
      <w:r w:rsidRPr="008008E8">
        <w:rPr>
          <w:szCs w:val="21"/>
        </w:rPr>
        <w:t>如图所示：</w:t>
      </w:r>
    </w:p>
    <w:p w:rsidR="004A28D9" w:rsidRPr="008008E8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2-4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个时钟周期</w:t>
      </w:r>
      <w:r w:rsidRPr="002D0BEC">
        <w:rPr>
          <w:rFonts w:hint="eastAsia"/>
          <w:szCs w:val="21"/>
        </w:rPr>
        <w:t>时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保留站</w:t>
      </w:r>
      <w:r w:rsidRPr="002D0BEC">
        <w:rPr>
          <w:rFonts w:hint="eastAsia"/>
          <w:szCs w:val="21"/>
        </w:rPr>
        <w:t>状态</w:t>
      </w:r>
      <w:proofErr w:type="gramEnd"/>
    </w:p>
    <w:p w:rsidR="008008E8" w:rsidRPr="008008E8" w:rsidRDefault="00176D23" w:rsidP="008008E8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18430" cy="993140"/>
            <wp:effectExtent l="0" t="0" r="1270" b="0"/>
            <wp:docPr id="6" name="图片 6" descr="162304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6230489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E8" w:rsidRPr="002D0BEC" w:rsidRDefault="00FA2818" w:rsidP="00537B5A">
      <w:pPr>
        <w:rPr>
          <w:szCs w:val="21"/>
        </w:rPr>
      </w:pPr>
      <w:r w:rsidRPr="002D0BEC">
        <w:rPr>
          <w:szCs w:val="21"/>
        </w:rPr>
        <w:t>此时第三条指令</w:t>
      </w:r>
      <w:r w:rsidRPr="002D0BEC">
        <w:rPr>
          <w:szCs w:val="21"/>
        </w:rPr>
        <w:t>MUL</w:t>
      </w:r>
      <w:r w:rsidRPr="002D0BEC">
        <w:rPr>
          <w:szCs w:val="21"/>
        </w:rPr>
        <w:t>执行</w:t>
      </w:r>
      <w:r w:rsidRPr="002D0BEC">
        <w:rPr>
          <w:szCs w:val="21"/>
        </w:rPr>
        <w:t>IS</w:t>
      </w:r>
      <w:r w:rsidRPr="002D0BEC">
        <w:rPr>
          <w:szCs w:val="21"/>
        </w:rPr>
        <w:t>段，修改</w:t>
      </w:r>
      <w:proofErr w:type="gramStart"/>
      <w:r w:rsidRPr="002D0BEC">
        <w:rPr>
          <w:szCs w:val="21"/>
        </w:rPr>
        <w:t>保留站状态</w:t>
      </w:r>
      <w:proofErr w:type="gramEnd"/>
      <w:r w:rsidRPr="002D0BEC">
        <w:rPr>
          <w:szCs w:val="21"/>
        </w:rPr>
        <w:t>。</w:t>
      </w:r>
    </w:p>
    <w:p w:rsidR="00FA2818" w:rsidRPr="002D0BEC" w:rsidRDefault="00FA2818" w:rsidP="00537B5A">
      <w:pPr>
        <w:rPr>
          <w:rFonts w:ascii="宋体" w:hAnsi="宋体" w:hint="eastAsia"/>
          <w:szCs w:val="21"/>
        </w:rPr>
      </w:pPr>
    </w:p>
    <w:p w:rsidR="00537B5A" w:rsidRPr="00851ED0" w:rsidRDefault="00537B5A" w:rsidP="00537B5A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3）</w:t>
      </w:r>
      <w:r w:rsidR="00690BE6" w:rsidRPr="00DE45A2">
        <w:rPr>
          <w:rFonts w:ascii="黑体" w:eastAsia="黑体" w:hAnsi="宋体" w:hint="eastAsia"/>
          <w:szCs w:val="21"/>
        </w:rPr>
        <w:t>对于与上面相同的延迟时间和代码段</w:t>
      </w:r>
      <w:r w:rsidR="00690BE6">
        <w:rPr>
          <w:rFonts w:ascii="黑体" w:eastAsia="黑体" w:hAnsi="宋体" w:hint="eastAsia"/>
          <w:szCs w:val="21"/>
        </w:rPr>
        <w:t>，</w:t>
      </w:r>
      <w:r w:rsidR="00C05694" w:rsidRPr="00C05694">
        <w:rPr>
          <w:rFonts w:ascii="黑体" w:eastAsia="黑体" w:hAnsi="宋体" w:hint="eastAsia"/>
          <w:szCs w:val="21"/>
        </w:rPr>
        <w:t>步进5个时钟周期，给出这时保留站、load缓冲器以及寄存器状态表中的内容。</w:t>
      </w:r>
    </w:p>
    <w:p w:rsidR="00537B5A" w:rsidRDefault="00537B5A" w:rsidP="00537B5A">
      <w:pPr>
        <w:rPr>
          <w:rFonts w:ascii="黑体" w:eastAsia="黑体" w:hAnsi="宋体" w:hint="eastAsia"/>
          <w:szCs w:val="21"/>
        </w:rPr>
      </w:pPr>
    </w:p>
    <w:p w:rsidR="008008E8" w:rsidRDefault="00F4365E" w:rsidP="008008E8">
      <w:pPr>
        <w:rPr>
          <w:rFonts w:hint="eastAsia"/>
          <w:szCs w:val="21"/>
        </w:rPr>
      </w:pP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个时钟周期后，</w:t>
      </w:r>
      <w:proofErr w:type="gramStart"/>
      <w:r w:rsidR="008008E8" w:rsidRPr="008008E8">
        <w:rPr>
          <w:rFonts w:hint="eastAsia"/>
          <w:szCs w:val="21"/>
        </w:rPr>
        <w:t>保留站状态</w:t>
      </w:r>
      <w:proofErr w:type="gramEnd"/>
      <w:r w:rsidR="008008E8" w:rsidRPr="008008E8">
        <w:rPr>
          <w:rFonts w:hint="eastAsia"/>
          <w:szCs w:val="21"/>
        </w:rPr>
        <w:t>如图所示：</w:t>
      </w:r>
    </w:p>
    <w:p w:rsidR="004A28D9" w:rsidRPr="004A28D9" w:rsidRDefault="004A28D9" w:rsidP="004A28D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2-5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个时钟周期后的</w:t>
      </w:r>
      <w:proofErr w:type="gramStart"/>
      <w:r>
        <w:rPr>
          <w:rFonts w:hint="eastAsia"/>
          <w:szCs w:val="21"/>
        </w:rPr>
        <w:t>保留站</w:t>
      </w:r>
      <w:r w:rsidRPr="002D0BEC">
        <w:rPr>
          <w:rFonts w:hint="eastAsia"/>
          <w:szCs w:val="21"/>
        </w:rPr>
        <w:t>状态</w:t>
      </w:r>
      <w:proofErr w:type="gramEnd"/>
    </w:p>
    <w:p w:rsidR="008008E8" w:rsidRPr="008008E8" w:rsidRDefault="00176D23" w:rsidP="008008E8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97170" cy="1009015"/>
            <wp:effectExtent l="0" t="0" r="0" b="635"/>
            <wp:docPr id="7" name="图片 7" descr="16230491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23049192(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E8" w:rsidRDefault="00FA2818" w:rsidP="008008E8">
      <w:pPr>
        <w:rPr>
          <w:rFonts w:hint="eastAsia"/>
          <w:szCs w:val="21"/>
        </w:rPr>
      </w:pPr>
      <w:r>
        <w:rPr>
          <w:rFonts w:hint="eastAsia"/>
          <w:szCs w:val="21"/>
        </w:rPr>
        <w:t>此时为第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个时钟周期，第六条指令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正在执行</w:t>
      </w:r>
      <w:r>
        <w:rPr>
          <w:rFonts w:hint="eastAsia"/>
          <w:szCs w:val="21"/>
        </w:rPr>
        <w:t>IS</w:t>
      </w:r>
      <w:r>
        <w:rPr>
          <w:rFonts w:hint="eastAsia"/>
          <w:szCs w:val="21"/>
        </w:rPr>
        <w:t>段。</w:t>
      </w:r>
    </w:p>
    <w:p w:rsidR="00FA2818" w:rsidRPr="008008E8" w:rsidRDefault="00FA2818" w:rsidP="008008E8">
      <w:pPr>
        <w:rPr>
          <w:szCs w:val="21"/>
        </w:rPr>
      </w:pPr>
    </w:p>
    <w:p w:rsidR="008008E8" w:rsidRDefault="008008E8" w:rsidP="008008E8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load</w:t>
      </w:r>
      <w:r w:rsidRPr="008008E8">
        <w:rPr>
          <w:rFonts w:hint="eastAsia"/>
          <w:szCs w:val="21"/>
        </w:rPr>
        <w:t>缓冲器状态如图所示：</w:t>
      </w:r>
    </w:p>
    <w:p w:rsidR="004A28D9" w:rsidRPr="008008E8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2-6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个时钟周期后的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缓冲器</w:t>
      </w:r>
      <w:r w:rsidRPr="002D0BEC">
        <w:rPr>
          <w:rFonts w:hint="eastAsia"/>
          <w:szCs w:val="21"/>
        </w:rPr>
        <w:t>状态</w:t>
      </w:r>
    </w:p>
    <w:p w:rsidR="008008E8" w:rsidRPr="008008E8" w:rsidRDefault="00176D23" w:rsidP="008008E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53410" cy="630555"/>
            <wp:effectExtent l="0" t="0" r="8890" b="0"/>
            <wp:docPr id="8" name="图片 8" descr="16230492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623049217(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8E8" w:rsidRDefault="00FA2818" w:rsidP="008008E8">
      <w:pPr>
        <w:rPr>
          <w:rFonts w:hint="eastAsia"/>
          <w:szCs w:val="21"/>
        </w:rPr>
      </w:pP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指令已全部执行完。</w:t>
      </w:r>
    </w:p>
    <w:p w:rsidR="008008E8" w:rsidRDefault="008008E8" w:rsidP="008008E8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lastRenderedPageBreak/>
        <w:t>寄存器状态表如图所示：</w:t>
      </w:r>
    </w:p>
    <w:p w:rsidR="004A28D9" w:rsidRPr="004A28D9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2-7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个时钟周期后的寄存器</w:t>
      </w:r>
      <w:r w:rsidRPr="002D0BEC">
        <w:rPr>
          <w:rFonts w:hint="eastAsia"/>
          <w:szCs w:val="21"/>
        </w:rPr>
        <w:t>状态</w:t>
      </w:r>
    </w:p>
    <w:p w:rsidR="008008E8" w:rsidRPr="008008E8" w:rsidRDefault="00176D23" w:rsidP="008008E8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70805" cy="346710"/>
            <wp:effectExtent l="0" t="0" r="0" b="0"/>
            <wp:docPr id="9" name="图片 9" descr="16230492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23049230(1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5A" w:rsidRPr="002D0BEC" w:rsidRDefault="00FA2818" w:rsidP="00537B5A">
      <w:pPr>
        <w:rPr>
          <w:sz w:val="18"/>
        </w:rPr>
      </w:pPr>
      <w:r w:rsidRPr="002D0BEC">
        <w:rPr>
          <w:rFonts w:hint="eastAsia"/>
        </w:rPr>
        <w:t>图中的</w:t>
      </w:r>
      <w:r w:rsidRPr="002D0BEC">
        <w:t>状态变化为</w:t>
      </w:r>
      <w:r w:rsidRPr="002D0BEC">
        <w:t>ADD</w:t>
      </w:r>
      <w:r w:rsidRPr="002D0BEC">
        <w:t>执行</w:t>
      </w:r>
      <w:r w:rsidRPr="002D0BEC">
        <w:t>IS</w:t>
      </w:r>
      <w:proofErr w:type="gramStart"/>
      <w:r w:rsidRPr="002D0BEC">
        <w:t>段造成</w:t>
      </w:r>
      <w:proofErr w:type="gramEnd"/>
      <w:r w:rsidRPr="002D0BEC">
        <w:t>的，</w:t>
      </w:r>
      <w:r w:rsidRPr="002D0BEC">
        <w:rPr>
          <w:rFonts w:hint="eastAsia"/>
        </w:rPr>
        <w:t>寄存器状态</w:t>
      </w:r>
      <w:proofErr w:type="gramStart"/>
      <w:r w:rsidRPr="002D0BEC">
        <w:rPr>
          <w:rFonts w:hint="eastAsia"/>
        </w:rPr>
        <w:t>表</w:t>
      </w:r>
      <w:r w:rsidR="00164ACA" w:rsidRPr="002D0BEC">
        <w:rPr>
          <w:rFonts w:hint="eastAsia"/>
        </w:rPr>
        <w:t>记录</w:t>
      </w:r>
      <w:proofErr w:type="gramEnd"/>
      <w:r w:rsidR="00164ACA" w:rsidRPr="002D0BEC">
        <w:rPr>
          <w:rFonts w:hint="eastAsia"/>
        </w:rPr>
        <w:t>产生目的</w:t>
      </w:r>
      <w:r w:rsidR="00164ACA" w:rsidRPr="002D0BEC">
        <w:rPr>
          <w:rFonts w:hint="eastAsia"/>
        </w:rPr>
        <w:t>opd</w:t>
      </w:r>
      <w:r w:rsidR="00164ACA" w:rsidRPr="002D0BEC">
        <w:rPr>
          <w:rFonts w:hint="eastAsia"/>
        </w:rPr>
        <w:t>的部件</w:t>
      </w:r>
      <w:r w:rsidRPr="002D0BEC">
        <w:t>。</w:t>
      </w:r>
    </w:p>
    <w:p w:rsidR="00537B5A" w:rsidRPr="002D0BEC" w:rsidRDefault="00537B5A" w:rsidP="00537B5A">
      <w:pPr>
        <w:rPr>
          <w:rFonts w:ascii="宋体" w:hAnsi="宋体"/>
        </w:rPr>
      </w:pPr>
    </w:p>
    <w:p w:rsidR="00164ACA" w:rsidRPr="002D0BEC" w:rsidRDefault="00164ACA" w:rsidP="00537B5A">
      <w:pPr>
        <w:rPr>
          <w:rFonts w:ascii="宋体" w:hAnsi="宋体"/>
        </w:rPr>
      </w:pPr>
    </w:p>
    <w:p w:rsidR="00FB6F89" w:rsidRPr="00851ED0" w:rsidRDefault="00FB6F89" w:rsidP="00FB6F89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/>
          <w:szCs w:val="21"/>
        </w:rPr>
        <w:t>4</w:t>
      </w:r>
      <w:r w:rsidRPr="00851ED0">
        <w:rPr>
          <w:rFonts w:ascii="黑体" w:eastAsia="黑体" w:hAnsi="宋体" w:hint="eastAsia"/>
          <w:szCs w:val="21"/>
        </w:rPr>
        <w:t>）</w:t>
      </w:r>
      <w:r w:rsidRPr="00DE45A2">
        <w:rPr>
          <w:rFonts w:ascii="黑体" w:eastAsia="黑体" w:hAnsi="宋体" w:hint="eastAsia"/>
          <w:szCs w:val="21"/>
        </w:rPr>
        <w:t>对于与上面相同的延迟时间和代码段</w:t>
      </w:r>
      <w:r>
        <w:rPr>
          <w:rFonts w:ascii="黑体" w:eastAsia="黑体" w:hAnsi="宋体" w:hint="eastAsia"/>
          <w:szCs w:val="21"/>
        </w:rPr>
        <w:t>，</w:t>
      </w:r>
      <w:r w:rsidR="00D13D8A">
        <w:rPr>
          <w:rFonts w:ascii="黑体" w:eastAsia="黑体" w:hAnsi="宋体" w:hint="eastAsia"/>
          <w:szCs w:val="21"/>
        </w:rPr>
        <w:t>再</w:t>
      </w:r>
      <w:r w:rsidRPr="00C05694">
        <w:rPr>
          <w:rFonts w:ascii="黑体" w:eastAsia="黑体" w:hAnsi="宋体" w:hint="eastAsia"/>
          <w:szCs w:val="21"/>
        </w:rPr>
        <w:t>步进</w:t>
      </w:r>
      <w:r w:rsidR="00D13D8A">
        <w:rPr>
          <w:rFonts w:ascii="黑体" w:eastAsia="黑体" w:hAnsi="宋体"/>
          <w:szCs w:val="21"/>
        </w:rPr>
        <w:t>10</w:t>
      </w:r>
      <w:r w:rsidRPr="00C05694">
        <w:rPr>
          <w:rFonts w:ascii="黑体" w:eastAsia="黑体" w:hAnsi="宋体" w:hint="eastAsia"/>
          <w:szCs w:val="21"/>
        </w:rPr>
        <w:t>个时钟周期，给出这时保留站、load缓冲器以及寄存器状态表中的内容。</w:t>
      </w:r>
    </w:p>
    <w:p w:rsidR="00FB6F89" w:rsidRPr="002D0BEC" w:rsidRDefault="00FB6F89" w:rsidP="00537B5A"/>
    <w:p w:rsidR="00F4365E" w:rsidRDefault="00F4365E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再步进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个时钟周期后，</w:t>
      </w:r>
      <w:proofErr w:type="gramStart"/>
      <w:r w:rsidRPr="008008E8">
        <w:rPr>
          <w:rFonts w:hint="eastAsia"/>
          <w:szCs w:val="21"/>
        </w:rPr>
        <w:t>保留站状态</w:t>
      </w:r>
      <w:proofErr w:type="gramEnd"/>
      <w:r w:rsidRPr="008008E8">
        <w:rPr>
          <w:rFonts w:hint="eastAsia"/>
          <w:szCs w:val="21"/>
        </w:rPr>
        <w:t>如图所示：</w:t>
      </w:r>
    </w:p>
    <w:p w:rsidR="004A28D9" w:rsidRPr="004A28D9" w:rsidRDefault="004A28D9" w:rsidP="004A28D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2-8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个时钟周期后的</w:t>
      </w:r>
      <w:proofErr w:type="gramStart"/>
      <w:r>
        <w:rPr>
          <w:rFonts w:hint="eastAsia"/>
          <w:szCs w:val="21"/>
        </w:rPr>
        <w:t>保留站</w:t>
      </w:r>
      <w:r w:rsidRPr="002D0BEC">
        <w:rPr>
          <w:rFonts w:hint="eastAsia"/>
          <w:szCs w:val="21"/>
        </w:rPr>
        <w:t>状态</w:t>
      </w:r>
      <w:proofErr w:type="gramEnd"/>
    </w:p>
    <w:p w:rsidR="00F4365E" w:rsidRPr="008008E8" w:rsidRDefault="00176D23" w:rsidP="00F4365E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092065" cy="977265"/>
            <wp:effectExtent l="0" t="0" r="0" b="0"/>
            <wp:docPr id="10" name="图片 10" descr="16230492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23049299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5E" w:rsidRDefault="00164ACA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此时</w:t>
      </w:r>
      <w:r>
        <w:rPr>
          <w:rFonts w:hint="eastAsia"/>
          <w:szCs w:val="21"/>
        </w:rPr>
        <w:t>MUL</w:t>
      </w:r>
      <w:r>
        <w:rPr>
          <w:rFonts w:hint="eastAsia"/>
          <w:szCs w:val="21"/>
        </w:rPr>
        <w:t>指令终于执行完，释放</w:t>
      </w:r>
      <w:r>
        <w:rPr>
          <w:rFonts w:hint="eastAsia"/>
          <w:szCs w:val="21"/>
        </w:rPr>
        <w:t>RS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得到源</w:t>
      </w:r>
      <w:r>
        <w:rPr>
          <w:rFonts w:hint="eastAsia"/>
          <w:szCs w:val="21"/>
        </w:rPr>
        <w:t>opd</w:t>
      </w:r>
      <w:r>
        <w:rPr>
          <w:rFonts w:hint="eastAsia"/>
          <w:szCs w:val="21"/>
        </w:rPr>
        <w:t>。</w:t>
      </w:r>
    </w:p>
    <w:p w:rsidR="00164ACA" w:rsidRPr="008008E8" w:rsidRDefault="00164ACA" w:rsidP="00F4365E">
      <w:pPr>
        <w:rPr>
          <w:szCs w:val="21"/>
        </w:rPr>
      </w:pPr>
    </w:p>
    <w:p w:rsidR="00F4365E" w:rsidRDefault="00F4365E" w:rsidP="00F4365E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load</w:t>
      </w:r>
      <w:r w:rsidRPr="008008E8">
        <w:rPr>
          <w:rFonts w:hint="eastAsia"/>
          <w:szCs w:val="21"/>
        </w:rPr>
        <w:t>缓冲器状态如图所示：</w:t>
      </w:r>
    </w:p>
    <w:p w:rsidR="004A28D9" w:rsidRPr="004A28D9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2-9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个时钟周期后的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缓冲器</w:t>
      </w:r>
      <w:r w:rsidRPr="002D0BEC">
        <w:rPr>
          <w:rFonts w:hint="eastAsia"/>
          <w:szCs w:val="21"/>
        </w:rPr>
        <w:t>状态</w:t>
      </w:r>
    </w:p>
    <w:p w:rsidR="00F4365E" w:rsidRPr="008008E8" w:rsidRDefault="00176D23" w:rsidP="00F436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53410" cy="630555"/>
            <wp:effectExtent l="0" t="0" r="8890" b="0"/>
            <wp:docPr id="11" name="图片 11" descr="16230493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23049316(1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5E" w:rsidRDefault="00164ACA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指令都已执行完。</w:t>
      </w:r>
    </w:p>
    <w:p w:rsidR="00164ACA" w:rsidRPr="008008E8" w:rsidRDefault="00164ACA" w:rsidP="00F4365E">
      <w:pPr>
        <w:rPr>
          <w:szCs w:val="21"/>
        </w:rPr>
      </w:pPr>
    </w:p>
    <w:p w:rsidR="00F4365E" w:rsidRDefault="00F4365E" w:rsidP="00F4365E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寄存器状态表如图所示：</w:t>
      </w:r>
    </w:p>
    <w:p w:rsidR="004A28D9" w:rsidRPr="004A28D9" w:rsidRDefault="004A28D9" w:rsidP="004A28D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2-10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个时钟周期后寄存器</w:t>
      </w:r>
      <w:r w:rsidRPr="002D0BEC">
        <w:rPr>
          <w:rFonts w:hint="eastAsia"/>
          <w:szCs w:val="21"/>
        </w:rPr>
        <w:t>状态</w:t>
      </w:r>
    </w:p>
    <w:p w:rsidR="00F4365E" w:rsidRPr="008008E8" w:rsidRDefault="00176D23" w:rsidP="00F436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5420" cy="362585"/>
            <wp:effectExtent l="0" t="0" r="0" b="0"/>
            <wp:docPr id="12" name="图片 12" descr="1623049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623049334(1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89" w:rsidRPr="002D0BEC" w:rsidRDefault="00164ACA" w:rsidP="00537B5A">
      <w:r w:rsidRPr="002D0BEC">
        <w:rPr>
          <w:rFonts w:hint="eastAsia"/>
        </w:rPr>
        <w:t>MUL</w:t>
      </w:r>
      <w:r w:rsidRPr="002D0BEC">
        <w:rPr>
          <w:rFonts w:hint="eastAsia"/>
        </w:rPr>
        <w:t>指令执行完，将结果写回寄存器。</w:t>
      </w:r>
    </w:p>
    <w:p w:rsidR="009A3853" w:rsidRPr="002D0BEC" w:rsidRDefault="009A3853" w:rsidP="00537B5A">
      <w:pPr>
        <w:rPr>
          <w:rFonts w:hint="eastAsia"/>
        </w:rPr>
      </w:pPr>
    </w:p>
    <w:p w:rsidR="002B42D7" w:rsidRPr="002D0BEC" w:rsidRDefault="002B42D7" w:rsidP="00537B5A">
      <w:pPr>
        <w:rPr>
          <w:rFonts w:hint="eastAsia"/>
        </w:rPr>
      </w:pPr>
    </w:p>
    <w:p w:rsidR="00164ACA" w:rsidRPr="00976402" w:rsidRDefault="00976402" w:rsidP="00976402">
      <w:pPr>
        <w:spacing w:line="300" w:lineRule="auto"/>
        <w:rPr>
          <w:rFonts w:ascii="黑体" w:eastAsia="黑体" w:hAnsi="黑体"/>
          <w:sz w:val="24"/>
          <w:szCs w:val="21"/>
        </w:rPr>
      </w:pPr>
      <w:r>
        <w:rPr>
          <w:rFonts w:ascii="黑体" w:eastAsia="黑体" w:hAnsi="黑体" w:hint="eastAsia"/>
          <w:sz w:val="24"/>
          <w:szCs w:val="21"/>
        </w:rPr>
        <w:t>执行自己给出的代码，观察硬件状态</w:t>
      </w:r>
    </w:p>
    <w:p w:rsidR="00D0682E" w:rsidRDefault="00D0682E" w:rsidP="002B42D7">
      <w:pPr>
        <w:ind w:firstLineChars="200" w:firstLine="420"/>
        <w:rPr>
          <w:szCs w:val="21"/>
        </w:rPr>
      </w:pPr>
      <w:r w:rsidRPr="00D0682E">
        <w:rPr>
          <w:rFonts w:hint="eastAsia"/>
          <w:szCs w:val="21"/>
        </w:rPr>
        <w:t>假设浮点功能部件的延迟时间为加减法</w:t>
      </w:r>
      <w:r w:rsidRPr="00D0682E">
        <w:rPr>
          <w:rFonts w:hint="eastAsia"/>
          <w:szCs w:val="21"/>
        </w:rPr>
        <w:t>3</w:t>
      </w:r>
      <w:r w:rsidRPr="00D0682E">
        <w:rPr>
          <w:rFonts w:hint="eastAsia"/>
          <w:szCs w:val="21"/>
        </w:rPr>
        <w:t>个时钟周期，乘法</w:t>
      </w:r>
      <w:r w:rsidRPr="00D0682E">
        <w:rPr>
          <w:rFonts w:hint="eastAsia"/>
          <w:szCs w:val="21"/>
        </w:rPr>
        <w:t>8</w:t>
      </w:r>
      <w:r w:rsidRPr="00D0682E">
        <w:rPr>
          <w:rFonts w:hint="eastAsia"/>
          <w:szCs w:val="21"/>
        </w:rPr>
        <w:t>个时钟周期，除法</w:t>
      </w:r>
      <w:r w:rsidRPr="00D0682E">
        <w:rPr>
          <w:rFonts w:hint="eastAsia"/>
          <w:szCs w:val="21"/>
        </w:rPr>
        <w:t>40</w:t>
      </w:r>
      <w:r w:rsidRPr="00D0682E">
        <w:rPr>
          <w:rFonts w:hint="eastAsia"/>
          <w:szCs w:val="21"/>
        </w:rPr>
        <w:t>个时钟周期。</w:t>
      </w:r>
    </w:p>
    <w:p w:rsidR="00D547EA" w:rsidRPr="00851ED0" w:rsidRDefault="00D547EA" w:rsidP="00D547EA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 w:rsidR="009A3853">
        <w:rPr>
          <w:rFonts w:ascii="黑体" w:eastAsia="黑体" w:hAnsi="宋体" w:hint="eastAsia"/>
          <w:szCs w:val="21"/>
        </w:rPr>
        <w:t>程序源代码</w:t>
      </w:r>
    </w:p>
    <w:p w:rsidR="00F4365E" w:rsidRPr="00F4365E" w:rsidRDefault="00F4365E" w:rsidP="00F4365E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F4365E">
        <w:rPr>
          <w:color w:val="000000"/>
          <w:kern w:val="0"/>
          <w:szCs w:val="21"/>
        </w:rPr>
        <w:t>L.D</w:t>
      </w:r>
      <w:r w:rsidRPr="00F4365E">
        <w:rPr>
          <w:color w:val="000000"/>
          <w:kern w:val="0"/>
          <w:szCs w:val="21"/>
        </w:rPr>
        <w:tab/>
        <w:t>F6, 6</w:t>
      </w:r>
      <w:r w:rsidRPr="00F4365E">
        <w:rPr>
          <w:rFonts w:hint="eastAsia"/>
          <w:color w:val="000000"/>
          <w:kern w:val="0"/>
          <w:szCs w:val="21"/>
        </w:rPr>
        <w:t>（</w:t>
      </w:r>
      <w:r w:rsidRPr="00F4365E">
        <w:rPr>
          <w:color w:val="000000"/>
          <w:kern w:val="0"/>
          <w:szCs w:val="21"/>
        </w:rPr>
        <w:t>R1</w:t>
      </w:r>
      <w:r w:rsidRPr="00F4365E">
        <w:rPr>
          <w:rFonts w:hint="eastAsia"/>
          <w:color w:val="000000"/>
          <w:kern w:val="0"/>
          <w:szCs w:val="21"/>
        </w:rPr>
        <w:t>）</w:t>
      </w:r>
    </w:p>
    <w:p w:rsidR="00F4365E" w:rsidRPr="00F4365E" w:rsidRDefault="00F4365E" w:rsidP="00F4365E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F4365E">
        <w:rPr>
          <w:color w:val="000000"/>
          <w:kern w:val="0"/>
          <w:szCs w:val="21"/>
        </w:rPr>
        <w:t>L.D</w:t>
      </w:r>
      <w:r w:rsidRPr="00F4365E">
        <w:rPr>
          <w:color w:val="000000"/>
          <w:kern w:val="0"/>
          <w:szCs w:val="21"/>
        </w:rPr>
        <w:tab/>
        <w:t>F2, 2</w:t>
      </w:r>
      <w:r w:rsidRPr="00F4365E">
        <w:rPr>
          <w:rFonts w:hint="eastAsia"/>
          <w:color w:val="000000"/>
          <w:kern w:val="0"/>
          <w:szCs w:val="21"/>
        </w:rPr>
        <w:t>（</w:t>
      </w:r>
      <w:r w:rsidRPr="00F4365E">
        <w:rPr>
          <w:color w:val="000000"/>
          <w:kern w:val="0"/>
          <w:szCs w:val="21"/>
        </w:rPr>
        <w:t>R2</w:t>
      </w:r>
      <w:r w:rsidRPr="00F4365E">
        <w:rPr>
          <w:rFonts w:hint="eastAsia"/>
          <w:color w:val="000000"/>
          <w:kern w:val="0"/>
          <w:szCs w:val="21"/>
        </w:rPr>
        <w:t>）</w:t>
      </w:r>
    </w:p>
    <w:p w:rsidR="00F4365E" w:rsidRPr="00F4365E" w:rsidRDefault="00F4365E" w:rsidP="00F4365E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F4365E">
        <w:rPr>
          <w:color w:val="000000"/>
          <w:kern w:val="0"/>
          <w:szCs w:val="21"/>
        </w:rPr>
        <w:t>ADD.D</w:t>
      </w:r>
      <w:r w:rsidRPr="00F4365E">
        <w:rPr>
          <w:color w:val="000000"/>
          <w:kern w:val="0"/>
          <w:szCs w:val="21"/>
        </w:rPr>
        <w:tab/>
        <w:t>F4, F0, F2</w:t>
      </w:r>
    </w:p>
    <w:p w:rsidR="00F4365E" w:rsidRPr="00F4365E" w:rsidRDefault="00F4365E" w:rsidP="00F4365E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F4365E">
        <w:rPr>
          <w:color w:val="000000"/>
          <w:kern w:val="0"/>
          <w:szCs w:val="21"/>
        </w:rPr>
        <w:t>SUB.D</w:t>
      </w:r>
      <w:r w:rsidRPr="00F4365E">
        <w:rPr>
          <w:color w:val="000000"/>
          <w:kern w:val="0"/>
          <w:szCs w:val="21"/>
        </w:rPr>
        <w:tab/>
        <w:t>F8, F6, F2</w:t>
      </w:r>
    </w:p>
    <w:p w:rsidR="00F4365E" w:rsidRPr="00F4365E" w:rsidRDefault="00F4365E" w:rsidP="00F4365E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F4365E">
        <w:rPr>
          <w:color w:val="000000"/>
          <w:kern w:val="0"/>
          <w:szCs w:val="21"/>
        </w:rPr>
        <w:t>DIV.D</w:t>
      </w:r>
      <w:r w:rsidRPr="00F4365E">
        <w:rPr>
          <w:color w:val="000000"/>
          <w:kern w:val="0"/>
          <w:szCs w:val="21"/>
        </w:rPr>
        <w:tab/>
        <w:t>F8, F8, F4</w:t>
      </w:r>
    </w:p>
    <w:p w:rsidR="00F4365E" w:rsidRPr="00F4365E" w:rsidRDefault="00F4365E" w:rsidP="00F4365E">
      <w:pPr>
        <w:tabs>
          <w:tab w:val="left" w:pos="2040"/>
        </w:tabs>
        <w:adjustRightInd w:val="0"/>
        <w:spacing w:line="312" w:lineRule="atLeast"/>
        <w:ind w:firstLine="1134"/>
        <w:textAlignment w:val="baseline"/>
        <w:rPr>
          <w:color w:val="000000"/>
          <w:kern w:val="0"/>
          <w:szCs w:val="21"/>
        </w:rPr>
      </w:pPr>
      <w:r w:rsidRPr="00F4365E">
        <w:rPr>
          <w:color w:val="000000"/>
          <w:kern w:val="0"/>
          <w:szCs w:val="21"/>
        </w:rPr>
        <w:t>MUL.D</w:t>
      </w:r>
      <w:r w:rsidRPr="00F4365E">
        <w:rPr>
          <w:color w:val="000000"/>
          <w:kern w:val="0"/>
          <w:szCs w:val="21"/>
        </w:rPr>
        <w:tab/>
        <w:t>F2, F8, F2</w:t>
      </w:r>
    </w:p>
    <w:p w:rsidR="00A75BFA" w:rsidRPr="00851ED0" w:rsidRDefault="00A75BFA" w:rsidP="00A75BFA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lastRenderedPageBreak/>
        <w:t>2）</w:t>
      </w:r>
      <w:r w:rsidRPr="00F133A7">
        <w:rPr>
          <w:rFonts w:ascii="黑体" w:eastAsia="黑体" w:hAnsi="宋体" w:hint="eastAsia"/>
          <w:szCs w:val="21"/>
        </w:rPr>
        <w:t>给出在第3个时钟周期时，</w:t>
      </w:r>
      <w:proofErr w:type="gramStart"/>
      <w:r w:rsidRPr="00F133A7">
        <w:rPr>
          <w:rFonts w:ascii="黑体" w:eastAsia="黑体" w:hAnsi="宋体" w:hint="eastAsia"/>
          <w:szCs w:val="21"/>
        </w:rPr>
        <w:t>保留站</w:t>
      </w:r>
      <w:proofErr w:type="gramEnd"/>
      <w:r w:rsidRPr="00F133A7">
        <w:rPr>
          <w:rFonts w:ascii="黑体" w:eastAsia="黑体" w:hAnsi="宋体" w:hint="eastAsia"/>
          <w:szCs w:val="21"/>
        </w:rPr>
        <w:t>的内容</w:t>
      </w:r>
      <w:r>
        <w:rPr>
          <w:rFonts w:ascii="黑体" w:eastAsia="黑体" w:hAnsi="宋体" w:hint="eastAsia"/>
          <w:szCs w:val="21"/>
        </w:rPr>
        <w:t>。</w:t>
      </w:r>
    </w:p>
    <w:p w:rsidR="00F4365E" w:rsidRDefault="00F4365E" w:rsidP="00F4365E">
      <w:pPr>
        <w:rPr>
          <w:rFonts w:hint="eastAsia"/>
          <w:szCs w:val="21"/>
        </w:rPr>
      </w:pPr>
    </w:p>
    <w:p w:rsidR="00F4365E" w:rsidRDefault="00F4365E" w:rsidP="00F4365E">
      <w:pPr>
        <w:rPr>
          <w:rFonts w:hint="eastAsia"/>
          <w:szCs w:val="21"/>
        </w:rPr>
      </w:pPr>
      <w:r w:rsidRPr="008008E8">
        <w:rPr>
          <w:szCs w:val="21"/>
        </w:rPr>
        <w:t>第</w:t>
      </w:r>
      <w:r w:rsidRPr="008008E8">
        <w:rPr>
          <w:szCs w:val="21"/>
        </w:rPr>
        <w:t>3</w:t>
      </w:r>
      <w:r w:rsidRPr="008008E8">
        <w:rPr>
          <w:szCs w:val="21"/>
        </w:rPr>
        <w:t>个时钟周期时，</w:t>
      </w:r>
      <w:proofErr w:type="gramStart"/>
      <w:r w:rsidRPr="008008E8">
        <w:rPr>
          <w:szCs w:val="21"/>
        </w:rPr>
        <w:t>保留站状态</w:t>
      </w:r>
      <w:proofErr w:type="gramEnd"/>
      <w:r w:rsidRPr="008008E8">
        <w:rPr>
          <w:szCs w:val="21"/>
        </w:rPr>
        <w:t>如图所示：</w:t>
      </w:r>
    </w:p>
    <w:p w:rsidR="00E00BC9" w:rsidRPr="00E00BC9" w:rsidRDefault="00E00BC9" w:rsidP="00E00BC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2-11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个时钟周期时的</w:t>
      </w:r>
      <w:proofErr w:type="gramStart"/>
      <w:r>
        <w:rPr>
          <w:rFonts w:hint="eastAsia"/>
          <w:szCs w:val="21"/>
        </w:rPr>
        <w:t>保留站</w:t>
      </w:r>
      <w:r w:rsidRPr="002D0BEC">
        <w:rPr>
          <w:rFonts w:hint="eastAsia"/>
          <w:szCs w:val="21"/>
        </w:rPr>
        <w:t>状态</w:t>
      </w:r>
      <w:proofErr w:type="gramEnd"/>
    </w:p>
    <w:p w:rsidR="00F4365E" w:rsidRPr="008008E8" w:rsidRDefault="00176D23" w:rsidP="00F4365E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18430" cy="993140"/>
            <wp:effectExtent l="0" t="0" r="1270" b="0"/>
            <wp:docPr id="13" name="图片 13" descr="16230501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23050119(1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FA" w:rsidRPr="002D0BEC" w:rsidRDefault="00164ACA" w:rsidP="00A75BFA">
      <w:pPr>
        <w:rPr>
          <w:rFonts w:hint="eastAsia"/>
        </w:rPr>
      </w:pPr>
      <w:r w:rsidRPr="002D0BEC">
        <w:rPr>
          <w:rFonts w:hint="eastAsia"/>
        </w:rPr>
        <w:t>此时第三条指令</w:t>
      </w:r>
      <w:r w:rsidRPr="002D0BEC">
        <w:rPr>
          <w:rFonts w:hint="eastAsia"/>
        </w:rPr>
        <w:t>ADD</w:t>
      </w:r>
      <w:r w:rsidRPr="002D0BEC">
        <w:rPr>
          <w:rFonts w:hint="eastAsia"/>
        </w:rPr>
        <w:t>执行</w:t>
      </w:r>
      <w:r w:rsidRPr="002D0BEC">
        <w:rPr>
          <w:rFonts w:hint="eastAsia"/>
        </w:rPr>
        <w:t>IS</w:t>
      </w:r>
      <w:r w:rsidRPr="002D0BEC">
        <w:rPr>
          <w:rFonts w:hint="eastAsia"/>
        </w:rPr>
        <w:t>段。</w:t>
      </w:r>
    </w:p>
    <w:p w:rsidR="00164ACA" w:rsidRPr="002D0BEC" w:rsidRDefault="00164ACA" w:rsidP="00A75BFA">
      <w:pPr>
        <w:rPr>
          <w:rFonts w:hint="eastAsia"/>
        </w:rPr>
      </w:pPr>
    </w:p>
    <w:p w:rsidR="00A75BFA" w:rsidRPr="002D0BEC" w:rsidRDefault="00A75BFA" w:rsidP="00A75BFA">
      <w:pPr>
        <w:rPr>
          <w:rFonts w:hint="eastAsia"/>
        </w:rPr>
      </w:pPr>
    </w:p>
    <w:p w:rsidR="00A75BFA" w:rsidRPr="00851ED0" w:rsidRDefault="00A75BFA" w:rsidP="00A75BFA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3）</w:t>
      </w:r>
      <w:r w:rsidRPr="00C05694">
        <w:rPr>
          <w:rFonts w:ascii="黑体" w:eastAsia="黑体" w:hAnsi="宋体" w:hint="eastAsia"/>
          <w:szCs w:val="21"/>
        </w:rPr>
        <w:t>步进5个时钟周期，给出这时保留站、load缓冲器以及寄存器状态表中的内容。</w:t>
      </w:r>
    </w:p>
    <w:p w:rsidR="00A75BFA" w:rsidRPr="002D0BEC" w:rsidRDefault="00A75BFA" w:rsidP="00A75BFA">
      <w:pPr>
        <w:rPr>
          <w:rFonts w:hint="eastAsia"/>
        </w:rPr>
      </w:pPr>
    </w:p>
    <w:p w:rsidR="00F4365E" w:rsidRDefault="00F4365E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个时钟周期后，</w:t>
      </w:r>
      <w:proofErr w:type="gramStart"/>
      <w:r w:rsidRPr="008008E8">
        <w:rPr>
          <w:rFonts w:hint="eastAsia"/>
          <w:szCs w:val="21"/>
        </w:rPr>
        <w:t>保留站状态</w:t>
      </w:r>
      <w:proofErr w:type="gramEnd"/>
      <w:r w:rsidRPr="008008E8">
        <w:rPr>
          <w:rFonts w:hint="eastAsia"/>
          <w:szCs w:val="21"/>
        </w:rPr>
        <w:t>如图所示：</w:t>
      </w:r>
    </w:p>
    <w:p w:rsidR="00E00BC9" w:rsidRPr="00E00BC9" w:rsidRDefault="00E00BC9" w:rsidP="00E00BC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2-12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个时钟周期后的</w:t>
      </w:r>
      <w:proofErr w:type="gramStart"/>
      <w:r>
        <w:rPr>
          <w:rFonts w:hint="eastAsia"/>
          <w:szCs w:val="21"/>
        </w:rPr>
        <w:t>保留站</w:t>
      </w:r>
      <w:r w:rsidRPr="002D0BEC">
        <w:rPr>
          <w:rFonts w:hint="eastAsia"/>
          <w:szCs w:val="21"/>
        </w:rPr>
        <w:t>状态</w:t>
      </w:r>
      <w:proofErr w:type="gramEnd"/>
    </w:p>
    <w:p w:rsidR="00F4365E" w:rsidRPr="008008E8" w:rsidRDefault="00176D23" w:rsidP="00F4365E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18430" cy="993140"/>
            <wp:effectExtent l="0" t="0" r="1270" b="0"/>
            <wp:docPr id="26" name="图片 26" descr="1623049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623049970(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5E" w:rsidRDefault="00164ACA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此时是第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个时钟周期，第六条指令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IS</w:t>
      </w:r>
      <w:r>
        <w:rPr>
          <w:rFonts w:hint="eastAsia"/>
          <w:szCs w:val="21"/>
        </w:rPr>
        <w:t>段。</w:t>
      </w:r>
      <w:r w:rsidRPr="00164ACA">
        <w:rPr>
          <w:rFonts w:hint="eastAsia"/>
        </w:rPr>
        <w:t>第二条指令（</w:t>
      </w:r>
      <w:r w:rsidRPr="00164ACA">
        <w:rPr>
          <w:rFonts w:hint="eastAsia"/>
        </w:rPr>
        <w:t>load</w:t>
      </w:r>
      <w:r w:rsidRPr="00164ACA">
        <w:rPr>
          <w:rFonts w:hint="eastAsia"/>
        </w:rPr>
        <w:t>指令）执行完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条指令得到源</w:t>
      </w:r>
      <w:r>
        <w:rPr>
          <w:rFonts w:hint="eastAsia"/>
        </w:rPr>
        <w:t>opd F2</w:t>
      </w:r>
      <w:r>
        <w:rPr>
          <w:rFonts w:hint="eastAsia"/>
        </w:rPr>
        <w:t>。</w:t>
      </w:r>
    </w:p>
    <w:p w:rsidR="00164ACA" w:rsidRPr="00164ACA" w:rsidRDefault="00164ACA" w:rsidP="00F4365E">
      <w:pPr>
        <w:rPr>
          <w:szCs w:val="21"/>
        </w:rPr>
      </w:pPr>
    </w:p>
    <w:p w:rsidR="00F4365E" w:rsidRDefault="00F4365E" w:rsidP="00F4365E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load</w:t>
      </w:r>
      <w:r w:rsidRPr="008008E8">
        <w:rPr>
          <w:rFonts w:hint="eastAsia"/>
          <w:szCs w:val="21"/>
        </w:rPr>
        <w:t>缓冲器状态如图所示：</w:t>
      </w:r>
    </w:p>
    <w:p w:rsidR="00E00BC9" w:rsidRPr="00E00BC9" w:rsidRDefault="00E00BC9" w:rsidP="00E00BC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2-13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个时钟周期后的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缓冲器</w:t>
      </w:r>
      <w:r w:rsidRPr="002D0BEC">
        <w:rPr>
          <w:rFonts w:hint="eastAsia"/>
          <w:szCs w:val="21"/>
        </w:rPr>
        <w:t>状态</w:t>
      </w:r>
    </w:p>
    <w:p w:rsidR="00F4365E" w:rsidRPr="008008E8" w:rsidRDefault="00176D23" w:rsidP="00F436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53410" cy="614680"/>
            <wp:effectExtent l="0" t="0" r="8890" b="0"/>
            <wp:docPr id="15" name="图片 15" descr="16230499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23049950(1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5E" w:rsidRPr="002D0BEC" w:rsidRDefault="00164ACA" w:rsidP="00F4365E">
      <w:pPr>
        <w:rPr>
          <w:rFonts w:hint="eastAsia"/>
        </w:rPr>
      </w:pPr>
      <w:r w:rsidRPr="002D0BEC">
        <w:rPr>
          <w:rFonts w:hint="eastAsia"/>
        </w:rPr>
        <w:t>第二条指令（</w:t>
      </w:r>
      <w:r w:rsidRPr="002D0BEC">
        <w:rPr>
          <w:rFonts w:hint="eastAsia"/>
        </w:rPr>
        <w:t>load</w:t>
      </w:r>
      <w:r w:rsidRPr="002D0BEC">
        <w:rPr>
          <w:rFonts w:hint="eastAsia"/>
        </w:rPr>
        <w:t>指令）执行完，释放</w:t>
      </w:r>
      <w:r w:rsidRPr="002D0BEC">
        <w:rPr>
          <w:rFonts w:hint="eastAsia"/>
        </w:rPr>
        <w:t>FLB</w:t>
      </w:r>
      <w:r w:rsidRPr="002D0BEC">
        <w:rPr>
          <w:rFonts w:hint="eastAsia"/>
        </w:rPr>
        <w:t>行。</w:t>
      </w:r>
    </w:p>
    <w:p w:rsidR="00164ACA" w:rsidRPr="002D0BEC" w:rsidRDefault="00164ACA" w:rsidP="00F4365E"/>
    <w:p w:rsidR="00F4365E" w:rsidRDefault="00F4365E" w:rsidP="00F4365E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寄存器状态表如图所示：</w:t>
      </w:r>
    </w:p>
    <w:p w:rsidR="00E00BC9" w:rsidRPr="00E00BC9" w:rsidRDefault="00E00BC9" w:rsidP="00E00BC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2-14 </w:t>
      </w:r>
      <w:r>
        <w:rPr>
          <w:rFonts w:hint="eastAsia"/>
          <w:szCs w:val="21"/>
        </w:rPr>
        <w:t>步进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个时钟周期后的寄存器</w:t>
      </w:r>
      <w:r w:rsidRPr="002D0BEC">
        <w:rPr>
          <w:rFonts w:hint="eastAsia"/>
          <w:szCs w:val="21"/>
        </w:rPr>
        <w:t>状态</w:t>
      </w:r>
    </w:p>
    <w:p w:rsidR="00F4365E" w:rsidRPr="008008E8" w:rsidRDefault="00176D23" w:rsidP="00F436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81295" cy="362585"/>
            <wp:effectExtent l="0" t="0" r="0" b="0"/>
            <wp:docPr id="16" name="图片 16" descr="16230498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623049887(1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BFA" w:rsidRDefault="00164ACA" w:rsidP="00A75BFA">
      <w:pPr>
        <w:rPr>
          <w:rFonts w:hint="eastAsia"/>
        </w:rPr>
      </w:pPr>
      <w:r w:rsidRPr="00164ACA">
        <w:rPr>
          <w:rFonts w:hint="eastAsia"/>
        </w:rPr>
        <w:t>第二条指令（</w:t>
      </w:r>
      <w:r w:rsidRPr="00164ACA">
        <w:rPr>
          <w:rFonts w:hint="eastAsia"/>
        </w:rPr>
        <w:t>load</w:t>
      </w:r>
      <w:r w:rsidRPr="00164ACA">
        <w:rPr>
          <w:rFonts w:hint="eastAsia"/>
        </w:rPr>
        <w:t>指令）执行完，</w:t>
      </w:r>
      <w:r>
        <w:rPr>
          <w:rFonts w:hint="eastAsia"/>
        </w:rPr>
        <w:t>将结果写回寄存器。</w:t>
      </w:r>
      <w:r>
        <w:rPr>
          <w:rFonts w:hint="eastAsia"/>
          <w:szCs w:val="21"/>
        </w:rPr>
        <w:t>第六条指令</w:t>
      </w:r>
      <w:r>
        <w:rPr>
          <w:rFonts w:hint="eastAsia"/>
          <w:szCs w:val="21"/>
        </w:rPr>
        <w:t>DIV</w:t>
      </w: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IS</w:t>
      </w:r>
      <w:r>
        <w:rPr>
          <w:rFonts w:hint="eastAsia"/>
          <w:szCs w:val="21"/>
        </w:rPr>
        <w:t>段，修改表项，</w:t>
      </w:r>
      <w:r w:rsidRPr="00164ACA">
        <w:rPr>
          <w:rFonts w:hint="eastAsia"/>
        </w:rPr>
        <w:t>寄存器状态</w:t>
      </w:r>
      <w:proofErr w:type="gramStart"/>
      <w:r w:rsidRPr="00164ACA">
        <w:rPr>
          <w:rFonts w:hint="eastAsia"/>
        </w:rPr>
        <w:t>表记录</w:t>
      </w:r>
      <w:proofErr w:type="gramEnd"/>
      <w:r w:rsidRPr="00164ACA">
        <w:rPr>
          <w:rFonts w:hint="eastAsia"/>
        </w:rPr>
        <w:t>产生目的</w:t>
      </w:r>
      <w:r w:rsidRPr="00164ACA">
        <w:rPr>
          <w:rFonts w:hint="eastAsia"/>
        </w:rPr>
        <w:t>opd</w:t>
      </w:r>
      <w:r w:rsidRPr="00164ACA">
        <w:rPr>
          <w:rFonts w:hint="eastAsia"/>
        </w:rPr>
        <w:t>的部件</w:t>
      </w:r>
      <w:r w:rsidRPr="00164ACA">
        <w:t>。</w:t>
      </w:r>
    </w:p>
    <w:p w:rsidR="00164ACA" w:rsidRPr="002D0BEC" w:rsidRDefault="00164ACA" w:rsidP="00A75BFA">
      <w:pPr>
        <w:rPr>
          <w:rFonts w:hint="eastAsia"/>
        </w:rPr>
      </w:pPr>
    </w:p>
    <w:p w:rsidR="00A75BFA" w:rsidRDefault="00A75BFA" w:rsidP="00A75BFA">
      <w:pPr>
        <w:rPr>
          <w:rFonts w:hint="eastAsia"/>
        </w:rPr>
      </w:pPr>
    </w:p>
    <w:p w:rsidR="00E00BC9" w:rsidRDefault="00E00BC9" w:rsidP="00A75BFA">
      <w:pPr>
        <w:rPr>
          <w:rFonts w:hint="eastAsia"/>
        </w:rPr>
      </w:pPr>
    </w:p>
    <w:p w:rsidR="00E00BC9" w:rsidRPr="002D0BEC" w:rsidRDefault="00E00BC9" w:rsidP="00A75BFA"/>
    <w:p w:rsidR="00A75BFA" w:rsidRPr="00851ED0" w:rsidRDefault="00A75BFA" w:rsidP="00A75BFA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/>
          <w:szCs w:val="21"/>
        </w:rPr>
        <w:lastRenderedPageBreak/>
        <w:t>4</w:t>
      </w:r>
      <w:r w:rsidRPr="00851ED0">
        <w:rPr>
          <w:rFonts w:ascii="黑体" w:eastAsia="黑体" w:hAnsi="宋体" w:hint="eastAsia"/>
          <w:szCs w:val="21"/>
        </w:rPr>
        <w:t>）</w:t>
      </w:r>
      <w:r>
        <w:rPr>
          <w:rFonts w:ascii="黑体" w:eastAsia="黑体" w:hAnsi="宋体" w:hint="eastAsia"/>
          <w:szCs w:val="21"/>
        </w:rPr>
        <w:t>再</w:t>
      </w:r>
      <w:r w:rsidRPr="00C05694">
        <w:rPr>
          <w:rFonts w:ascii="黑体" w:eastAsia="黑体" w:hAnsi="宋体" w:hint="eastAsia"/>
          <w:szCs w:val="21"/>
        </w:rPr>
        <w:t>步进</w:t>
      </w:r>
      <w:r>
        <w:rPr>
          <w:rFonts w:ascii="黑体" w:eastAsia="黑体" w:hAnsi="宋体"/>
          <w:szCs w:val="21"/>
        </w:rPr>
        <w:t>10</w:t>
      </w:r>
      <w:r w:rsidRPr="00C05694">
        <w:rPr>
          <w:rFonts w:ascii="黑体" w:eastAsia="黑体" w:hAnsi="宋体" w:hint="eastAsia"/>
          <w:szCs w:val="21"/>
        </w:rPr>
        <w:t>个时钟周期，给出这时保留站、load缓冲器以及寄存器状态表中的内容。</w:t>
      </w:r>
    </w:p>
    <w:p w:rsidR="00A046D8" w:rsidRPr="002D0BEC" w:rsidRDefault="00A046D8" w:rsidP="00D547EA">
      <w:pPr>
        <w:rPr>
          <w:rFonts w:hint="eastAsia"/>
        </w:rPr>
      </w:pPr>
    </w:p>
    <w:p w:rsidR="00F4365E" w:rsidRDefault="00F4365E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再步进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个时钟周期后，</w:t>
      </w:r>
      <w:proofErr w:type="gramStart"/>
      <w:r w:rsidRPr="008008E8">
        <w:rPr>
          <w:rFonts w:hint="eastAsia"/>
          <w:szCs w:val="21"/>
        </w:rPr>
        <w:t>保留站状态</w:t>
      </w:r>
      <w:proofErr w:type="gramEnd"/>
      <w:r w:rsidRPr="008008E8">
        <w:rPr>
          <w:rFonts w:hint="eastAsia"/>
          <w:szCs w:val="21"/>
        </w:rPr>
        <w:t>如图所示：</w:t>
      </w:r>
    </w:p>
    <w:p w:rsidR="00E00BC9" w:rsidRPr="00E00BC9" w:rsidRDefault="00E00BC9" w:rsidP="00E00BC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2-15 </w:t>
      </w:r>
      <w:r>
        <w:rPr>
          <w:rFonts w:hint="eastAsia"/>
          <w:szCs w:val="21"/>
        </w:rPr>
        <w:t>再步进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个时钟周期后的</w:t>
      </w:r>
      <w:proofErr w:type="gramStart"/>
      <w:r>
        <w:rPr>
          <w:rFonts w:hint="eastAsia"/>
          <w:szCs w:val="21"/>
        </w:rPr>
        <w:t>保留站</w:t>
      </w:r>
      <w:r w:rsidRPr="002D0BEC">
        <w:rPr>
          <w:rFonts w:hint="eastAsia"/>
          <w:szCs w:val="21"/>
        </w:rPr>
        <w:t>状态</w:t>
      </w:r>
      <w:proofErr w:type="gramEnd"/>
    </w:p>
    <w:p w:rsidR="00F4365E" w:rsidRPr="008008E8" w:rsidRDefault="00176D23" w:rsidP="00F4365E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18430" cy="993140"/>
            <wp:effectExtent l="0" t="0" r="1270" b="0"/>
            <wp:docPr id="17" name="图片 17" descr="16230500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623050019(1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5E" w:rsidRPr="002D0BEC" w:rsidRDefault="00164ACA" w:rsidP="00F4365E">
      <w:pPr>
        <w:rPr>
          <w:rFonts w:hint="eastAsia"/>
        </w:rPr>
      </w:pPr>
      <w:r w:rsidRPr="002D0BEC">
        <w:rPr>
          <w:rFonts w:hint="eastAsia"/>
        </w:rPr>
        <w:t>此时是第</w:t>
      </w:r>
      <w:r w:rsidRPr="002D0BEC">
        <w:rPr>
          <w:rFonts w:hint="eastAsia"/>
        </w:rPr>
        <w:t>16</w:t>
      </w:r>
      <w:r w:rsidRPr="002D0BEC">
        <w:rPr>
          <w:rFonts w:hint="eastAsia"/>
        </w:rPr>
        <w:t>个时钟周期。此时正在焦灼地执行第五条指令</w:t>
      </w:r>
      <w:r w:rsidRPr="002D0BEC">
        <w:rPr>
          <w:rFonts w:hint="eastAsia"/>
        </w:rPr>
        <w:t>DIV</w:t>
      </w:r>
      <w:r w:rsidRPr="002D0BEC">
        <w:rPr>
          <w:rFonts w:hint="eastAsia"/>
        </w:rPr>
        <w:t>，第六条指令</w:t>
      </w:r>
      <w:r w:rsidRPr="002D0BEC">
        <w:rPr>
          <w:rFonts w:hint="eastAsia"/>
        </w:rPr>
        <w:t>MUL</w:t>
      </w:r>
      <w:r w:rsidRPr="002D0BEC">
        <w:rPr>
          <w:rFonts w:hint="eastAsia"/>
        </w:rPr>
        <w:t>与其有</w:t>
      </w:r>
      <w:r w:rsidRPr="002D0BEC">
        <w:rPr>
          <w:rFonts w:hint="eastAsia"/>
        </w:rPr>
        <w:t>RAW</w:t>
      </w:r>
      <w:r w:rsidRPr="002D0BEC">
        <w:rPr>
          <w:rFonts w:hint="eastAsia"/>
        </w:rPr>
        <w:t>冒险。</w:t>
      </w:r>
    </w:p>
    <w:p w:rsidR="00164ACA" w:rsidRPr="002D0BEC" w:rsidRDefault="00164ACA" w:rsidP="00F4365E"/>
    <w:p w:rsidR="00F4365E" w:rsidRDefault="00F4365E" w:rsidP="00F4365E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load</w:t>
      </w:r>
      <w:r w:rsidRPr="008008E8">
        <w:rPr>
          <w:rFonts w:hint="eastAsia"/>
          <w:szCs w:val="21"/>
        </w:rPr>
        <w:t>缓冲器状态如图所示：</w:t>
      </w:r>
    </w:p>
    <w:p w:rsidR="00E00BC9" w:rsidRPr="00E00BC9" w:rsidRDefault="00E00BC9" w:rsidP="00E00BC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2-16 </w:t>
      </w:r>
      <w:r>
        <w:rPr>
          <w:rFonts w:hint="eastAsia"/>
          <w:szCs w:val="21"/>
        </w:rPr>
        <w:t>再步进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个时钟周期后的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缓冲器</w:t>
      </w:r>
      <w:r w:rsidRPr="002D0BEC">
        <w:rPr>
          <w:rFonts w:hint="eastAsia"/>
          <w:szCs w:val="21"/>
        </w:rPr>
        <w:t>状态</w:t>
      </w:r>
    </w:p>
    <w:p w:rsidR="00F4365E" w:rsidRPr="008008E8" w:rsidRDefault="00176D23" w:rsidP="00F436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53410" cy="630555"/>
            <wp:effectExtent l="0" t="0" r="8890" b="0"/>
            <wp:docPr id="18" name="图片 18" descr="16230500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23050079(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5E" w:rsidRDefault="00164ACA" w:rsidP="00F4365E">
      <w:pPr>
        <w:rPr>
          <w:rFonts w:hint="eastAsia"/>
          <w:szCs w:val="21"/>
        </w:rPr>
      </w:pP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指令都已执行完。</w:t>
      </w:r>
    </w:p>
    <w:p w:rsidR="00164ACA" w:rsidRPr="008008E8" w:rsidRDefault="00164ACA" w:rsidP="00F4365E">
      <w:pPr>
        <w:rPr>
          <w:szCs w:val="21"/>
        </w:rPr>
      </w:pPr>
    </w:p>
    <w:p w:rsidR="00F4365E" w:rsidRDefault="00F4365E" w:rsidP="00F4365E">
      <w:pPr>
        <w:rPr>
          <w:rFonts w:hint="eastAsia"/>
          <w:szCs w:val="21"/>
        </w:rPr>
      </w:pPr>
      <w:r w:rsidRPr="008008E8">
        <w:rPr>
          <w:rFonts w:hint="eastAsia"/>
          <w:szCs w:val="21"/>
        </w:rPr>
        <w:t>寄存器状态表如图所示：</w:t>
      </w:r>
    </w:p>
    <w:p w:rsidR="00E00BC9" w:rsidRPr="00E00BC9" w:rsidRDefault="00E00BC9" w:rsidP="00E00BC9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2-17 </w:t>
      </w:r>
      <w:r>
        <w:rPr>
          <w:rFonts w:hint="eastAsia"/>
          <w:szCs w:val="21"/>
        </w:rPr>
        <w:t>再步进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个时钟周期后的寄存器</w:t>
      </w:r>
      <w:r w:rsidRPr="002D0BEC">
        <w:rPr>
          <w:rFonts w:hint="eastAsia"/>
          <w:szCs w:val="21"/>
        </w:rPr>
        <w:t>状态</w:t>
      </w:r>
    </w:p>
    <w:p w:rsidR="00F4365E" w:rsidRPr="008008E8" w:rsidRDefault="00176D23" w:rsidP="00F4365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423535" cy="362585"/>
            <wp:effectExtent l="0" t="0" r="5715" b="0"/>
            <wp:docPr id="19" name="图片 19" descr="16230500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623050053(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D3" w:rsidRPr="002D0BEC" w:rsidRDefault="00164ACA" w:rsidP="00573945">
      <w:r w:rsidRPr="002D0BEC">
        <w:rPr>
          <w:rFonts w:hint="eastAsia"/>
        </w:rPr>
        <w:t>没有新产生结果的指令。</w:t>
      </w:r>
    </w:p>
    <w:p w:rsidR="00FE3FC0" w:rsidRPr="002D0BEC" w:rsidRDefault="00FE3FC0" w:rsidP="00573945">
      <w:pPr>
        <w:rPr>
          <w:rFonts w:hint="eastAsia"/>
        </w:rPr>
      </w:pPr>
    </w:p>
    <w:p w:rsidR="00573945" w:rsidRPr="002D0BEC" w:rsidRDefault="00573945" w:rsidP="00FA2818"/>
    <w:p w:rsidR="00A85180" w:rsidRPr="00851ED0" w:rsidRDefault="008008E8" w:rsidP="00A85180">
      <w:pPr>
        <w:jc w:val="center"/>
        <w:rPr>
          <w:rFonts w:ascii="幼圆" w:eastAsia="幼圆" w:hint="eastAsia"/>
          <w:b/>
          <w:sz w:val="28"/>
          <w:szCs w:val="28"/>
        </w:rPr>
      </w:pPr>
      <w:r>
        <w:rPr>
          <w:rFonts w:ascii="幼圆" w:eastAsia="幼圆"/>
          <w:b/>
          <w:sz w:val="28"/>
          <w:szCs w:val="28"/>
        </w:rPr>
        <w:br w:type="page"/>
      </w:r>
      <w:r w:rsidR="00A85180" w:rsidRPr="00851ED0">
        <w:rPr>
          <w:rFonts w:ascii="幼圆" w:eastAsia="幼圆" w:hint="eastAsia"/>
          <w:b/>
          <w:sz w:val="28"/>
          <w:szCs w:val="28"/>
        </w:rPr>
        <w:lastRenderedPageBreak/>
        <w:t>实验</w:t>
      </w:r>
      <w:r w:rsidR="00AF08E0">
        <w:rPr>
          <w:rFonts w:ascii="幼圆" w:eastAsia="幼圆" w:hint="eastAsia"/>
          <w:b/>
          <w:sz w:val="28"/>
          <w:szCs w:val="28"/>
        </w:rPr>
        <w:t>三</w:t>
      </w:r>
      <w:r w:rsidR="00A85180" w:rsidRPr="00851ED0">
        <w:rPr>
          <w:rFonts w:ascii="幼圆" w:eastAsia="幼圆" w:hint="eastAsia"/>
          <w:b/>
          <w:sz w:val="28"/>
          <w:szCs w:val="28"/>
        </w:rPr>
        <w:t xml:space="preserve">  </w:t>
      </w:r>
      <w:r w:rsidR="007F1B69">
        <w:rPr>
          <w:rFonts w:ascii="幼圆" w:eastAsia="幼圆" w:hint="eastAsia"/>
          <w:b/>
          <w:sz w:val="28"/>
          <w:szCs w:val="28"/>
        </w:rPr>
        <w:t>Cache性能分析</w:t>
      </w:r>
    </w:p>
    <w:p w:rsidR="00A85180" w:rsidRPr="00A85180" w:rsidRDefault="00A85180" w:rsidP="00A85180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一）实验目的</w:t>
      </w:r>
    </w:p>
    <w:p w:rsidR="007F1B69" w:rsidRDefault="007F1B69" w:rsidP="007F1B69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 w:rsidRPr="0091198B">
        <w:rPr>
          <w:szCs w:val="21"/>
        </w:rPr>
        <w:t>1</w:t>
      </w:r>
      <w:r w:rsidRPr="0091198B">
        <w:rPr>
          <w:szCs w:val="21"/>
        </w:rPr>
        <w:t>）</w:t>
      </w:r>
      <w:r w:rsidRPr="00517B0F">
        <w:rPr>
          <w:rFonts w:hint="eastAsia"/>
          <w:szCs w:val="21"/>
        </w:rPr>
        <w:t>加深对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的基本概念、基本组织结构以及基本工作原理的理解。</w:t>
      </w:r>
    </w:p>
    <w:p w:rsidR="007F1B69" w:rsidRPr="00517B0F" w:rsidRDefault="007F1B69" w:rsidP="007F1B69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517B0F">
        <w:rPr>
          <w:rFonts w:hint="eastAsia"/>
          <w:szCs w:val="21"/>
        </w:rPr>
        <w:t>掌握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容量、相联度、块大小对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性能的影响。</w:t>
      </w:r>
    </w:p>
    <w:p w:rsidR="007F1B69" w:rsidRPr="00517B0F" w:rsidRDefault="007F1B69" w:rsidP="007F1B69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517B0F">
        <w:rPr>
          <w:rFonts w:hint="eastAsia"/>
          <w:szCs w:val="21"/>
        </w:rPr>
        <w:t>掌握降低</w:t>
      </w:r>
      <w:r w:rsidRPr="00517B0F">
        <w:rPr>
          <w:rFonts w:hint="eastAsia"/>
          <w:szCs w:val="21"/>
        </w:rPr>
        <w:t>Cache</w:t>
      </w:r>
      <w:proofErr w:type="gramStart"/>
      <w:r w:rsidRPr="00517B0F">
        <w:rPr>
          <w:rFonts w:hint="eastAsia"/>
          <w:szCs w:val="21"/>
        </w:rPr>
        <w:t>不</w:t>
      </w:r>
      <w:proofErr w:type="gramEnd"/>
      <w:r w:rsidRPr="00517B0F">
        <w:rPr>
          <w:rFonts w:hint="eastAsia"/>
          <w:szCs w:val="21"/>
        </w:rPr>
        <w:t>命中率的各种方法以及这些方法对提高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性能的好处。</w:t>
      </w:r>
    </w:p>
    <w:p w:rsidR="007F1B69" w:rsidRPr="00517B0F" w:rsidRDefault="007F1B69" w:rsidP="007F1B69">
      <w:pPr>
        <w:spacing w:line="30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517B0F">
        <w:rPr>
          <w:rFonts w:hint="eastAsia"/>
          <w:szCs w:val="21"/>
        </w:rPr>
        <w:t>理解</w:t>
      </w:r>
      <w:r w:rsidRPr="00517B0F">
        <w:rPr>
          <w:rFonts w:hint="eastAsia"/>
          <w:szCs w:val="21"/>
        </w:rPr>
        <w:t>LRU</w:t>
      </w:r>
      <w:r w:rsidRPr="00517B0F">
        <w:rPr>
          <w:rFonts w:hint="eastAsia"/>
          <w:szCs w:val="21"/>
        </w:rPr>
        <w:t>与随机法的基本思想以及它们对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性能的影响。</w:t>
      </w:r>
    </w:p>
    <w:p w:rsidR="00A85180" w:rsidRPr="007F1B69" w:rsidRDefault="00A85180" w:rsidP="00A85180">
      <w:pPr>
        <w:rPr>
          <w:rFonts w:hint="eastAsia"/>
          <w:szCs w:val="21"/>
        </w:rPr>
      </w:pPr>
    </w:p>
    <w:p w:rsidR="00A85180" w:rsidRPr="00A85180" w:rsidRDefault="00A85180" w:rsidP="00A85180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二）实验内容</w:t>
      </w:r>
    </w:p>
    <w:p w:rsidR="007D69BD" w:rsidRPr="0091198B" w:rsidRDefault="007D69BD" w:rsidP="007D69BD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 w:rsidRPr="0091198B">
        <w:rPr>
          <w:szCs w:val="21"/>
        </w:rPr>
        <w:t>1</w:t>
      </w:r>
      <w:r w:rsidRPr="0091198B">
        <w:rPr>
          <w:szCs w:val="21"/>
        </w:rPr>
        <w:t>）</w:t>
      </w:r>
      <w:r>
        <w:rPr>
          <w:rFonts w:hint="eastAsia"/>
          <w:szCs w:val="21"/>
        </w:rPr>
        <w:t>掌握</w:t>
      </w:r>
      <w:proofErr w:type="spellStart"/>
      <w:r>
        <w:rPr>
          <w:rFonts w:hint="eastAsia"/>
          <w:szCs w:val="21"/>
        </w:rPr>
        <w:t>mycache</w:t>
      </w:r>
      <w:proofErr w:type="spellEnd"/>
      <w:r>
        <w:rPr>
          <w:rFonts w:hint="eastAsia"/>
          <w:szCs w:val="21"/>
        </w:rPr>
        <w:t>模拟器的使用方法。</w:t>
      </w:r>
    </w:p>
    <w:p w:rsidR="007D69BD" w:rsidRDefault="007D69BD" w:rsidP="007D69BD">
      <w:pPr>
        <w:spacing w:line="300" w:lineRule="auto"/>
        <w:ind w:firstLineChars="200" w:firstLine="420"/>
        <w:rPr>
          <w:szCs w:val="21"/>
        </w:rPr>
      </w:pPr>
      <w:r w:rsidRPr="0091198B">
        <w:rPr>
          <w:szCs w:val="21"/>
        </w:rPr>
        <w:t>（</w:t>
      </w:r>
      <w:r w:rsidRPr="0091198B">
        <w:rPr>
          <w:szCs w:val="21"/>
        </w:rPr>
        <w:t>2</w:t>
      </w:r>
      <w:r w:rsidRPr="0091198B">
        <w:rPr>
          <w:szCs w:val="21"/>
        </w:rPr>
        <w:t>）</w:t>
      </w:r>
      <w:r w:rsidRPr="00517B0F">
        <w:rPr>
          <w:rFonts w:hint="eastAsia"/>
          <w:szCs w:val="21"/>
        </w:rPr>
        <w:t>掌握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容量、相联度、块大小</w:t>
      </w:r>
      <w:r>
        <w:rPr>
          <w:rFonts w:hint="eastAsia"/>
          <w:szCs w:val="21"/>
        </w:rPr>
        <w:t>、替换算法</w:t>
      </w:r>
      <w:r w:rsidRPr="00517B0F">
        <w:rPr>
          <w:rFonts w:hint="eastAsia"/>
          <w:szCs w:val="21"/>
        </w:rPr>
        <w:t>对</w:t>
      </w:r>
      <w:r w:rsidRPr="00517B0F">
        <w:rPr>
          <w:rFonts w:hint="eastAsia"/>
          <w:szCs w:val="21"/>
        </w:rPr>
        <w:t>Cache</w:t>
      </w:r>
      <w:r w:rsidRPr="00517B0F">
        <w:rPr>
          <w:rFonts w:hint="eastAsia"/>
          <w:szCs w:val="21"/>
        </w:rPr>
        <w:t>性能的影响。</w:t>
      </w:r>
    </w:p>
    <w:p w:rsidR="00A300E1" w:rsidRPr="0091198B" w:rsidRDefault="00A300E1" w:rsidP="007D69BD">
      <w:pPr>
        <w:spacing w:line="300" w:lineRule="auto"/>
        <w:ind w:firstLineChars="200" w:firstLine="420"/>
        <w:rPr>
          <w:rFonts w:hint="eastAsia"/>
          <w:szCs w:val="21"/>
        </w:rPr>
      </w:pPr>
    </w:p>
    <w:p w:rsidR="00F44F07" w:rsidRPr="00976402" w:rsidRDefault="00F44F07" w:rsidP="00976402">
      <w:pPr>
        <w:spacing w:line="300" w:lineRule="auto"/>
        <w:rPr>
          <w:rFonts w:ascii="黑体" w:eastAsia="黑体" w:hAnsi="黑体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Cache容量对</w:t>
      </w:r>
      <w:proofErr w:type="gramStart"/>
      <w:r w:rsidRPr="00976402">
        <w:rPr>
          <w:rFonts w:ascii="黑体" w:eastAsia="黑体" w:hAnsi="黑体" w:hint="eastAsia"/>
          <w:sz w:val="24"/>
          <w:szCs w:val="21"/>
        </w:rPr>
        <w:t>不</w:t>
      </w:r>
      <w:proofErr w:type="gramEnd"/>
      <w:r w:rsidRPr="00976402">
        <w:rPr>
          <w:rFonts w:ascii="黑体" w:eastAsia="黑体" w:hAnsi="黑体" w:hint="eastAsia"/>
          <w:sz w:val="24"/>
          <w:szCs w:val="21"/>
        </w:rPr>
        <w:t>命中率的影响</w:t>
      </w: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>
        <w:rPr>
          <w:rFonts w:ascii="黑体" w:eastAsia="黑体" w:hAnsi="宋体" w:hint="eastAsia"/>
          <w:szCs w:val="21"/>
        </w:rPr>
        <w:t>实验数据记录</w:t>
      </w:r>
    </w:p>
    <w:p w:rsidR="003443D9" w:rsidRDefault="003443D9" w:rsidP="003443D9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在统一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（不分</w:t>
      </w:r>
      <w:r>
        <w:rPr>
          <w:rFonts w:ascii="Calibri" w:hAnsi="Calibri" w:cs="Calibri" w:hint="eastAsia"/>
          <w:szCs w:val="21"/>
        </w:rPr>
        <w:t>I-Cache D-Cache</w:t>
      </w:r>
      <w:r>
        <w:rPr>
          <w:rFonts w:ascii="Calibri" w:hAnsi="Calibri" w:cs="Calibri" w:hint="eastAsia"/>
          <w:szCs w:val="21"/>
        </w:rPr>
        <w:t>）、直接映射、</w:t>
      </w:r>
      <w:r w:rsidR="006B7792">
        <w:rPr>
          <w:rFonts w:ascii="Calibri" w:hAnsi="Calibri" w:cs="Calibri" w:hint="eastAsia"/>
          <w:szCs w:val="21"/>
        </w:rPr>
        <w:t>块大小</w:t>
      </w:r>
      <w:r w:rsidR="006B7792">
        <w:rPr>
          <w:rFonts w:ascii="Calibri" w:hAnsi="Calibri" w:cs="Calibri" w:hint="eastAsia"/>
          <w:szCs w:val="21"/>
        </w:rPr>
        <w:t>32B</w:t>
      </w:r>
      <w:r>
        <w:rPr>
          <w:rFonts w:ascii="Calibri" w:hAnsi="Calibri" w:cs="Calibri" w:hint="eastAsia"/>
          <w:szCs w:val="21"/>
        </w:rPr>
        <w:t>、不预取、写回法</w:t>
      </w:r>
      <w:r w:rsidR="00FA1B28">
        <w:rPr>
          <w:rFonts w:ascii="Calibri" w:hAnsi="Calibri" w:cs="Calibri" w:hint="eastAsia"/>
          <w:szCs w:val="21"/>
        </w:rPr>
        <w:t>、按</w:t>
      </w:r>
      <w:proofErr w:type="gramStart"/>
      <w:r w:rsidR="00FA1B28">
        <w:rPr>
          <w:rFonts w:ascii="Calibri" w:hAnsi="Calibri" w:cs="Calibri" w:hint="eastAsia"/>
          <w:szCs w:val="21"/>
        </w:rPr>
        <w:t>写分配</w:t>
      </w:r>
      <w:proofErr w:type="gramEnd"/>
      <w:r w:rsidR="00FA1B28">
        <w:rPr>
          <w:rFonts w:ascii="Calibri" w:hAnsi="Calibri" w:cs="Calibri" w:hint="eastAsia"/>
          <w:szCs w:val="21"/>
        </w:rPr>
        <w:t>的情况下，不同容量</w:t>
      </w:r>
      <w:r w:rsidR="00FA1B28">
        <w:rPr>
          <w:rFonts w:ascii="Calibri" w:hAnsi="Calibri" w:cs="Calibri" w:hint="eastAsia"/>
          <w:szCs w:val="21"/>
        </w:rPr>
        <w:t>Cache</w:t>
      </w:r>
      <w:r w:rsidR="00FA1B28">
        <w:rPr>
          <w:rFonts w:ascii="Calibri" w:hAnsi="Calibri" w:cs="Calibri" w:hint="eastAsia"/>
          <w:szCs w:val="21"/>
        </w:rPr>
        <w:t>的</w:t>
      </w:r>
      <w:proofErr w:type="gramStart"/>
      <w:r w:rsidR="00FA1B28">
        <w:rPr>
          <w:rFonts w:ascii="Calibri" w:hAnsi="Calibri" w:cs="Calibri" w:hint="eastAsia"/>
          <w:szCs w:val="21"/>
        </w:rPr>
        <w:t>不</w:t>
      </w:r>
      <w:proofErr w:type="gramEnd"/>
      <w:r w:rsidR="00FA1B28">
        <w:rPr>
          <w:rFonts w:ascii="Calibri" w:hAnsi="Calibri" w:cs="Calibri" w:hint="eastAsia"/>
          <w:szCs w:val="21"/>
        </w:rPr>
        <w:t>命中率如下表所示。</w:t>
      </w:r>
    </w:p>
    <w:p w:rsidR="00EB41CD" w:rsidRDefault="00EB41CD" w:rsidP="003443D9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Default="003443D9" w:rsidP="003443D9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表</w:t>
      </w:r>
      <w:r>
        <w:rPr>
          <w:rFonts w:ascii="Calibri" w:hAnsi="Calibri" w:cs="Calibri" w:hint="eastAsia"/>
          <w:szCs w:val="21"/>
        </w:rPr>
        <w:t>3-1</w:t>
      </w:r>
      <w:r w:rsidR="00CC75BC">
        <w:rPr>
          <w:rFonts w:ascii="Calibri" w:hAnsi="Calibri" w:cs="Calibri" w:hint="eastAsia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不同容量下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</w:t>
      </w:r>
    </w:p>
    <w:tbl>
      <w:tblPr>
        <w:tblW w:w="8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3443D9" w:rsidRPr="00AC2198" w:rsidTr="00AC2198">
        <w:tc>
          <w:tcPr>
            <w:tcW w:w="141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 xml:space="preserve">  </w:t>
            </w:r>
            <w:r w:rsidRPr="00AC2198">
              <w:rPr>
                <w:rFonts w:ascii="Calibri" w:hAnsi="Calibri" w:cs="Calibri" w:hint="eastAsia"/>
                <w:szCs w:val="21"/>
              </w:rPr>
              <w:t>容量（</w:t>
            </w:r>
            <w:r w:rsidRPr="00AC2198">
              <w:rPr>
                <w:rFonts w:ascii="Calibri" w:hAnsi="Calibri" w:cs="Calibri" w:hint="eastAsia"/>
                <w:szCs w:val="21"/>
              </w:rPr>
              <w:t>KB</w:t>
            </w:r>
            <w:r w:rsidRPr="00AC2198">
              <w:rPr>
                <w:rFonts w:ascii="Calibri" w:hAnsi="Calibri" w:cs="Calibri" w:hint="eastAsia"/>
                <w:szCs w:val="21"/>
              </w:rPr>
              <w:t>）</w:t>
            </w:r>
          </w:p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地址</w:t>
            </w:r>
            <w:proofErr w:type="gramStart"/>
            <w:r w:rsidRPr="00AC2198">
              <w:rPr>
                <w:rFonts w:ascii="Calibri" w:hAnsi="Calibri" w:cs="Calibri" w:hint="eastAsia"/>
                <w:szCs w:val="21"/>
              </w:rPr>
              <w:t>流文件</w:t>
            </w:r>
            <w:proofErr w:type="gramEnd"/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16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32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64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128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256</w:t>
            </w:r>
          </w:p>
        </w:tc>
      </w:tr>
      <w:tr w:rsidR="003443D9" w:rsidRPr="00AC2198" w:rsidTr="00AC2198">
        <w:tc>
          <w:tcPr>
            <w:tcW w:w="141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all.din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9.87%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7.19%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4.48%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2.65%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1.42%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0.89%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0.60%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0.49%</w:t>
            </w:r>
          </w:p>
        </w:tc>
      </w:tr>
      <w:tr w:rsidR="003443D9" w:rsidRPr="00AC2198" w:rsidTr="00AC2198">
        <w:tc>
          <w:tcPr>
            <w:tcW w:w="1417" w:type="dxa"/>
            <w:shd w:val="clear" w:color="auto" w:fill="auto"/>
          </w:tcPr>
          <w:p w:rsidR="003443D9" w:rsidRPr="00AC2198" w:rsidRDefault="003443D9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cc1.din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14.22%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10.46%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7.59%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4.78%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2.84%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1.97%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1.26%</w:t>
            </w:r>
          </w:p>
        </w:tc>
        <w:tc>
          <w:tcPr>
            <w:tcW w:w="907" w:type="dxa"/>
            <w:shd w:val="clear" w:color="auto" w:fill="auto"/>
          </w:tcPr>
          <w:p w:rsidR="003443D9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0.98%</w:t>
            </w:r>
          </w:p>
        </w:tc>
      </w:tr>
      <w:tr w:rsidR="00E4096F" w:rsidRPr="00AC2198" w:rsidTr="00AC2198">
        <w:tc>
          <w:tcPr>
            <w:tcW w:w="141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eg.din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5.40%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5.40%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5.00%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4.70%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4.70%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4.70%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4.70%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4.70%</w:t>
            </w:r>
          </w:p>
        </w:tc>
      </w:tr>
      <w:tr w:rsidR="00E4096F" w:rsidRPr="00AC2198" w:rsidTr="00AC2198">
        <w:tc>
          <w:tcPr>
            <w:tcW w:w="141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spice.din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10.88%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7.65%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4.62%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2.40%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0.99%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0.40%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0.32%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0.30%</w:t>
            </w:r>
          </w:p>
        </w:tc>
      </w:tr>
      <w:tr w:rsidR="00E4096F" w:rsidRPr="00AC2198" w:rsidTr="00AC2198">
        <w:tc>
          <w:tcPr>
            <w:tcW w:w="1417" w:type="dxa"/>
            <w:shd w:val="clear" w:color="auto" w:fill="auto"/>
          </w:tcPr>
          <w:p w:rsidR="00E4096F" w:rsidRPr="00AC2198" w:rsidRDefault="00E4096F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tex.din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3.43%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1.65%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0.58%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0.39%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0.23%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0.18%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0.18%</w:t>
            </w:r>
          </w:p>
        </w:tc>
        <w:tc>
          <w:tcPr>
            <w:tcW w:w="907" w:type="dxa"/>
            <w:shd w:val="clear" w:color="auto" w:fill="auto"/>
          </w:tcPr>
          <w:p w:rsidR="00E4096F" w:rsidRPr="00AC2198" w:rsidRDefault="00FA1B28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0.16%</w:t>
            </w:r>
          </w:p>
        </w:tc>
      </w:tr>
    </w:tbl>
    <w:p w:rsidR="003443D9" w:rsidRPr="00F70DBD" w:rsidRDefault="003443D9" w:rsidP="003443D9">
      <w:pPr>
        <w:ind w:firstLineChars="150" w:firstLine="315"/>
        <w:jc w:val="center"/>
        <w:rPr>
          <w:rFonts w:ascii="Calibri" w:hAnsi="Calibri" w:cs="Calibri"/>
          <w:szCs w:val="21"/>
        </w:rPr>
      </w:pPr>
    </w:p>
    <w:p w:rsidR="00F44F07" w:rsidRPr="00F70DBD" w:rsidRDefault="00F44F07" w:rsidP="00F44F07">
      <w:pPr>
        <w:ind w:firstLineChars="150" w:firstLine="315"/>
        <w:rPr>
          <w:rFonts w:ascii="Calibri" w:hAnsi="Calibri" w:cs="Calibri"/>
          <w:szCs w:val="21"/>
        </w:rPr>
      </w:pP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2）</w:t>
      </w:r>
      <w:r>
        <w:rPr>
          <w:rFonts w:ascii="黑体" w:eastAsia="黑体" w:hAnsi="宋体" w:hint="eastAsia"/>
          <w:szCs w:val="21"/>
        </w:rPr>
        <w:t>图表记录</w:t>
      </w:r>
    </w:p>
    <w:p w:rsidR="00F44F07" w:rsidRDefault="00717AAA" w:rsidP="005B6315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不同容量</w:t>
      </w:r>
      <w:r>
        <w:rPr>
          <w:rFonts w:ascii="Calibri" w:hAnsi="Calibri" w:cs="Calibri" w:hint="eastAsia"/>
          <w:szCs w:val="21"/>
        </w:rPr>
        <w:t>Cache</w:t>
      </w:r>
      <w:r w:rsidR="00D20AC4">
        <w:rPr>
          <w:rFonts w:ascii="Calibri" w:hAnsi="Calibri" w:cs="Calibri" w:hint="eastAsia"/>
          <w:szCs w:val="21"/>
        </w:rPr>
        <w:t>的</w:t>
      </w:r>
      <w:proofErr w:type="gramStart"/>
      <w:r w:rsidR="00D20AC4">
        <w:rPr>
          <w:rFonts w:ascii="Calibri" w:hAnsi="Calibri" w:cs="Calibri" w:hint="eastAsia"/>
          <w:szCs w:val="21"/>
        </w:rPr>
        <w:t>不</w:t>
      </w:r>
      <w:proofErr w:type="gramEnd"/>
      <w:r w:rsidR="00D20AC4">
        <w:rPr>
          <w:rFonts w:ascii="Calibri" w:hAnsi="Calibri" w:cs="Calibri" w:hint="eastAsia"/>
          <w:szCs w:val="21"/>
        </w:rPr>
        <w:t>命中率如</w:t>
      </w:r>
      <w:r>
        <w:rPr>
          <w:rFonts w:ascii="Calibri" w:hAnsi="Calibri" w:cs="Calibri" w:hint="eastAsia"/>
          <w:szCs w:val="21"/>
        </w:rPr>
        <w:t>图</w:t>
      </w:r>
      <w:r w:rsidR="00D20AC4">
        <w:rPr>
          <w:rFonts w:ascii="Calibri" w:hAnsi="Calibri" w:cs="Calibri" w:hint="eastAsia"/>
          <w:szCs w:val="21"/>
        </w:rPr>
        <w:t>3-1</w:t>
      </w:r>
      <w:r>
        <w:rPr>
          <w:rFonts w:ascii="Calibri" w:hAnsi="Calibri" w:cs="Calibri" w:hint="eastAsia"/>
          <w:szCs w:val="21"/>
        </w:rPr>
        <w:t>所示。</w:t>
      </w: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3）</w:t>
      </w:r>
      <w:r>
        <w:rPr>
          <w:rFonts w:ascii="黑体" w:eastAsia="黑体" w:hAnsi="宋体" w:hint="eastAsia"/>
          <w:szCs w:val="21"/>
        </w:rPr>
        <w:t>实验结果分析</w:t>
      </w:r>
    </w:p>
    <w:p w:rsidR="00F44F07" w:rsidRDefault="00CC75BC" w:rsidP="00833A5A">
      <w:pPr>
        <w:numPr>
          <w:ilvl w:val="0"/>
          <w:numId w:val="4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总体来看，随着容量</w:t>
      </w:r>
      <w:r w:rsidR="00833A5A">
        <w:rPr>
          <w:rFonts w:ascii="Calibri" w:hAnsi="Calibri" w:cs="Calibri" w:hint="eastAsia"/>
          <w:szCs w:val="21"/>
        </w:rPr>
        <w:t>增大，</w:t>
      </w:r>
      <w:r w:rsidR="00833A5A">
        <w:rPr>
          <w:rFonts w:ascii="Calibri" w:hAnsi="Calibri" w:cs="Calibri" w:hint="eastAsia"/>
          <w:szCs w:val="21"/>
        </w:rPr>
        <w:t>Cache</w:t>
      </w:r>
      <w:r w:rsidR="00833A5A">
        <w:rPr>
          <w:rFonts w:ascii="Calibri" w:hAnsi="Calibri" w:cs="Calibri" w:hint="eastAsia"/>
          <w:szCs w:val="21"/>
        </w:rPr>
        <w:t>的</w:t>
      </w:r>
      <w:proofErr w:type="gramStart"/>
      <w:r w:rsidR="00833A5A">
        <w:rPr>
          <w:rFonts w:ascii="Calibri" w:hAnsi="Calibri" w:cs="Calibri" w:hint="eastAsia"/>
          <w:szCs w:val="21"/>
        </w:rPr>
        <w:t>不</w:t>
      </w:r>
      <w:proofErr w:type="gramEnd"/>
      <w:r w:rsidR="00833A5A">
        <w:rPr>
          <w:rFonts w:ascii="Calibri" w:hAnsi="Calibri" w:cs="Calibri" w:hint="eastAsia"/>
          <w:szCs w:val="21"/>
        </w:rPr>
        <w:t>命中率降低；</w:t>
      </w:r>
    </w:p>
    <w:p w:rsidR="00833A5A" w:rsidRDefault="00833A5A" w:rsidP="00833A5A">
      <w:pPr>
        <w:numPr>
          <w:ilvl w:val="0"/>
          <w:numId w:val="4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Cache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命中率降低的速度随容量增大而变慢；容量增大到一定程度后，</w:t>
      </w:r>
      <w:r>
        <w:rPr>
          <w:rFonts w:ascii="Calibri" w:hAnsi="Calibri" w:cs="Calibri" w:hint="eastAsia"/>
          <w:szCs w:val="21"/>
        </w:rPr>
        <w:t>Cache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命中率不再降低。</w:t>
      </w:r>
    </w:p>
    <w:p w:rsidR="00833A5A" w:rsidRPr="00833A5A" w:rsidRDefault="00833A5A" w:rsidP="00833A5A">
      <w:pPr>
        <w:numPr>
          <w:ilvl w:val="0"/>
          <w:numId w:val="4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地址</w:t>
      </w:r>
      <w:proofErr w:type="gramStart"/>
      <w:r>
        <w:rPr>
          <w:rFonts w:ascii="Calibri" w:hAnsi="Calibri" w:cs="Calibri" w:hint="eastAsia"/>
          <w:szCs w:val="21"/>
        </w:rPr>
        <w:t>流文件</w:t>
      </w:r>
      <w:proofErr w:type="spellStart"/>
      <w:proofErr w:type="gramEnd"/>
      <w:r>
        <w:rPr>
          <w:rFonts w:ascii="Calibri" w:hAnsi="Calibri" w:cs="Calibri" w:hint="eastAsia"/>
          <w:szCs w:val="21"/>
        </w:rPr>
        <w:t>eg</w:t>
      </w:r>
      <w:proofErr w:type="spellEnd"/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命中率变化曲线没有显著下降，可能是因为该地址流下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缺失类型主要为强制缺失。</w:t>
      </w:r>
    </w:p>
    <w:p w:rsidR="00F44F07" w:rsidRPr="00F70DBD" w:rsidRDefault="00F44F07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Default="00F44F07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D20AC4" w:rsidRDefault="00176D23" w:rsidP="00D20AC4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noProof/>
          <w:szCs w:val="21"/>
        </w:rPr>
        <w:lastRenderedPageBreak/>
        <w:drawing>
          <wp:inline distT="0" distB="0" distL="0" distR="0">
            <wp:extent cx="4698365" cy="3515995"/>
            <wp:effectExtent l="0" t="0" r="6985" b="8255"/>
            <wp:docPr id="20" name="图片 20" descr="不同容量下的cache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不同容量下的cache不命中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C4" w:rsidRPr="00F70DBD" w:rsidRDefault="00D20AC4" w:rsidP="00D20AC4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图</w:t>
      </w:r>
      <w:r>
        <w:rPr>
          <w:rFonts w:ascii="Calibri" w:hAnsi="Calibri" w:cs="Calibri" w:hint="eastAsia"/>
          <w:szCs w:val="21"/>
        </w:rPr>
        <w:t xml:space="preserve">3-1 </w:t>
      </w:r>
      <w:r>
        <w:rPr>
          <w:rFonts w:ascii="Calibri" w:hAnsi="Calibri" w:cs="Calibri" w:hint="eastAsia"/>
          <w:szCs w:val="21"/>
        </w:rPr>
        <w:t>不同容量下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</w:t>
      </w: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D20AC4" w:rsidRDefault="00D20AC4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976402" w:rsidRDefault="00F44F07" w:rsidP="00976402">
      <w:pPr>
        <w:spacing w:line="300" w:lineRule="auto"/>
        <w:rPr>
          <w:rFonts w:ascii="黑体" w:eastAsia="黑体" w:hAnsi="黑体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相联度对</w:t>
      </w:r>
      <w:proofErr w:type="gramStart"/>
      <w:r w:rsidRPr="00976402">
        <w:rPr>
          <w:rFonts w:ascii="黑体" w:eastAsia="黑体" w:hAnsi="黑体" w:hint="eastAsia"/>
          <w:sz w:val="24"/>
          <w:szCs w:val="21"/>
        </w:rPr>
        <w:t>不</w:t>
      </w:r>
      <w:proofErr w:type="gramEnd"/>
      <w:r w:rsidRPr="00976402">
        <w:rPr>
          <w:rFonts w:ascii="黑体" w:eastAsia="黑体" w:hAnsi="黑体" w:hint="eastAsia"/>
          <w:sz w:val="24"/>
          <w:szCs w:val="21"/>
        </w:rPr>
        <w:t>命中率的影响</w:t>
      </w: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>
        <w:rPr>
          <w:rFonts w:ascii="黑体" w:eastAsia="黑体" w:hAnsi="宋体" w:hint="eastAsia"/>
          <w:szCs w:val="21"/>
        </w:rPr>
        <w:t>实验数据记录</w:t>
      </w:r>
    </w:p>
    <w:p w:rsidR="00F44F07" w:rsidRDefault="006B7792" w:rsidP="00F44F07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在统一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（不分</w:t>
      </w:r>
      <w:r>
        <w:rPr>
          <w:rFonts w:ascii="Calibri" w:hAnsi="Calibri" w:cs="Calibri" w:hint="eastAsia"/>
          <w:szCs w:val="21"/>
        </w:rPr>
        <w:t>I-Cache D-Cache</w:t>
      </w:r>
      <w:r>
        <w:rPr>
          <w:rFonts w:ascii="Calibri" w:hAnsi="Calibri" w:cs="Calibri" w:hint="eastAsia"/>
          <w:szCs w:val="21"/>
        </w:rPr>
        <w:t>）、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大小</w:t>
      </w:r>
      <w:r>
        <w:rPr>
          <w:rFonts w:ascii="Calibri" w:hAnsi="Calibri" w:cs="Calibri" w:hint="eastAsia"/>
          <w:szCs w:val="21"/>
        </w:rPr>
        <w:t>64KB</w:t>
      </w:r>
      <w:r>
        <w:rPr>
          <w:rFonts w:ascii="Calibri" w:hAnsi="Calibri" w:cs="Calibri" w:hint="eastAsia"/>
          <w:szCs w:val="21"/>
        </w:rPr>
        <w:t>、块大小</w:t>
      </w:r>
      <w:r>
        <w:rPr>
          <w:rFonts w:ascii="Calibri" w:hAnsi="Calibri" w:cs="Calibri" w:hint="eastAsia"/>
          <w:szCs w:val="21"/>
        </w:rPr>
        <w:t>32B</w:t>
      </w:r>
      <w:r>
        <w:rPr>
          <w:rFonts w:ascii="Calibri" w:hAnsi="Calibri" w:cs="Calibri" w:hint="eastAsia"/>
          <w:szCs w:val="21"/>
        </w:rPr>
        <w:t>、</w:t>
      </w:r>
      <w:r>
        <w:rPr>
          <w:rFonts w:ascii="Calibri" w:hAnsi="Calibri" w:cs="Calibri" w:hint="eastAsia"/>
          <w:szCs w:val="21"/>
        </w:rPr>
        <w:t>LRU</w:t>
      </w:r>
      <w:r>
        <w:rPr>
          <w:rFonts w:ascii="Calibri" w:hAnsi="Calibri" w:cs="Calibri" w:hint="eastAsia"/>
          <w:szCs w:val="21"/>
        </w:rPr>
        <w:t>替换算法、不预取、写回法、按</w:t>
      </w:r>
      <w:proofErr w:type="gramStart"/>
      <w:r>
        <w:rPr>
          <w:rFonts w:ascii="Calibri" w:hAnsi="Calibri" w:cs="Calibri" w:hint="eastAsia"/>
          <w:szCs w:val="21"/>
        </w:rPr>
        <w:t>写分配</w:t>
      </w:r>
      <w:proofErr w:type="gramEnd"/>
      <w:r>
        <w:rPr>
          <w:rFonts w:ascii="Calibri" w:hAnsi="Calibri" w:cs="Calibri" w:hint="eastAsia"/>
          <w:szCs w:val="21"/>
        </w:rPr>
        <w:t>的情况下，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同相联度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命中率如下表所示。</w:t>
      </w:r>
    </w:p>
    <w:p w:rsidR="006B7792" w:rsidRPr="00F70DBD" w:rsidRDefault="006B7792" w:rsidP="00F44F07">
      <w:pPr>
        <w:ind w:firstLineChars="150" w:firstLine="315"/>
        <w:rPr>
          <w:rFonts w:ascii="Calibri" w:hAnsi="Calibri" w:cs="Calibri" w:hint="eastAsia"/>
          <w:szCs w:val="21"/>
        </w:rPr>
      </w:pPr>
    </w:p>
    <w:p w:rsidR="006B7792" w:rsidRDefault="006B7792" w:rsidP="006B7792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表</w:t>
      </w:r>
      <w:r>
        <w:rPr>
          <w:rFonts w:ascii="Calibri" w:hAnsi="Calibri" w:cs="Calibri" w:hint="eastAsia"/>
          <w:szCs w:val="21"/>
        </w:rPr>
        <w:t>3-2</w:t>
      </w:r>
      <w:r w:rsidR="002133C1">
        <w:rPr>
          <w:rFonts w:ascii="Calibri" w:hAnsi="Calibri" w:cs="Calibri" w:hint="eastAsia"/>
          <w:szCs w:val="21"/>
        </w:rPr>
        <w:t>容量为</w:t>
      </w:r>
      <w:r w:rsidR="002133C1">
        <w:rPr>
          <w:rFonts w:ascii="Calibri" w:hAnsi="Calibri" w:cs="Calibri" w:hint="eastAsia"/>
          <w:szCs w:val="21"/>
        </w:rPr>
        <w:t>64KB</w:t>
      </w:r>
      <w:r w:rsidR="002133C1">
        <w:rPr>
          <w:rFonts w:ascii="Calibri" w:hAnsi="Calibri" w:cs="Calibri" w:hint="eastAsia"/>
          <w:szCs w:val="21"/>
        </w:rPr>
        <w:t>时，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同相联度下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</w:t>
      </w:r>
    </w:p>
    <w:tbl>
      <w:tblPr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134"/>
        <w:gridCol w:w="1134"/>
        <w:gridCol w:w="1134"/>
        <w:gridCol w:w="1134"/>
        <w:gridCol w:w="1134"/>
        <w:gridCol w:w="1134"/>
      </w:tblGrid>
      <w:tr w:rsidR="006B7792" w:rsidRPr="00AC2198" w:rsidTr="00AC2198">
        <w:tc>
          <w:tcPr>
            <w:tcW w:w="1587" w:type="dxa"/>
            <w:shd w:val="clear" w:color="auto" w:fill="auto"/>
          </w:tcPr>
          <w:p w:rsidR="006B7792" w:rsidRPr="00AC2198" w:rsidRDefault="006B7792" w:rsidP="00AC2198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 xml:space="preserve">  </w:t>
            </w:r>
            <w:r w:rsidRPr="00AC2198">
              <w:rPr>
                <w:rFonts w:ascii="Calibri" w:hAnsi="Calibri" w:cs="Calibri" w:hint="eastAsia"/>
                <w:szCs w:val="21"/>
              </w:rPr>
              <w:t>相联度</w:t>
            </w:r>
          </w:p>
          <w:p w:rsidR="006B7792" w:rsidRPr="00AC2198" w:rsidRDefault="006B7792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地址</w:t>
            </w:r>
            <w:proofErr w:type="gramStart"/>
            <w:r w:rsidRPr="00AC2198">
              <w:rPr>
                <w:rFonts w:ascii="Calibri" w:hAnsi="Calibri" w:cs="Calibri" w:hint="eastAsia"/>
                <w:szCs w:val="21"/>
              </w:rPr>
              <w:t>流文件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6B7792" w:rsidRPr="00AC2198" w:rsidRDefault="004C2804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6B7792" w:rsidRPr="00AC2198" w:rsidRDefault="006B7792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6B7792" w:rsidRPr="00AC2198" w:rsidRDefault="006B7792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6B7792" w:rsidRPr="00AC2198" w:rsidRDefault="006B7792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6B7792" w:rsidRPr="00AC2198" w:rsidRDefault="006B7792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6B7792" w:rsidRPr="00AC2198" w:rsidRDefault="006B7792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32</w:t>
            </w:r>
          </w:p>
        </w:tc>
      </w:tr>
      <w:tr w:rsidR="004C2804" w:rsidRPr="00AC2198" w:rsidTr="00AC2198">
        <w:tc>
          <w:tcPr>
            <w:tcW w:w="1587" w:type="dxa"/>
            <w:shd w:val="clear" w:color="auto" w:fill="auto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all.din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0.89%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0.53%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0.47%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0.45%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0.44%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0.44%</w:t>
            </w:r>
          </w:p>
        </w:tc>
      </w:tr>
      <w:tr w:rsidR="004C2804" w:rsidRPr="00AC2198" w:rsidTr="00AC2198">
        <w:tc>
          <w:tcPr>
            <w:tcW w:w="1587" w:type="dxa"/>
            <w:shd w:val="clear" w:color="auto" w:fill="auto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cc1.din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1.97%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1.15%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0.99%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0.93%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0.92%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0.91%</w:t>
            </w:r>
          </w:p>
        </w:tc>
      </w:tr>
      <w:tr w:rsidR="004C2804" w:rsidRPr="00AC2198" w:rsidTr="00AC2198">
        <w:tc>
          <w:tcPr>
            <w:tcW w:w="1587" w:type="dxa"/>
            <w:shd w:val="clear" w:color="auto" w:fill="auto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eg.din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</w:tr>
      <w:tr w:rsidR="004C2804" w:rsidRPr="00AC2198" w:rsidTr="00AC2198">
        <w:tc>
          <w:tcPr>
            <w:tcW w:w="1587" w:type="dxa"/>
            <w:shd w:val="clear" w:color="auto" w:fill="auto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spice.din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0.40%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0.22%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0.22%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</w:tr>
      <w:tr w:rsidR="004C2804" w:rsidRPr="00AC2198" w:rsidTr="00AC2198">
        <w:tc>
          <w:tcPr>
            <w:tcW w:w="1587" w:type="dxa"/>
            <w:shd w:val="clear" w:color="auto" w:fill="auto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tex.din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0.18%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2804" w:rsidRPr="00AC2198" w:rsidRDefault="004C2804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</w:tr>
    </w:tbl>
    <w:p w:rsidR="00F44F07" w:rsidRPr="00F70DBD" w:rsidRDefault="00F44F07" w:rsidP="00F44F07">
      <w:pPr>
        <w:ind w:firstLineChars="150" w:firstLine="315"/>
        <w:rPr>
          <w:rFonts w:ascii="Calibri" w:hAnsi="Calibri" w:cs="Calibri" w:hint="eastAsia"/>
          <w:szCs w:val="21"/>
        </w:rPr>
      </w:pPr>
    </w:p>
    <w:p w:rsidR="002133C1" w:rsidRDefault="002133C1" w:rsidP="002133C1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表</w:t>
      </w:r>
      <w:r>
        <w:rPr>
          <w:rFonts w:ascii="Calibri" w:hAnsi="Calibri" w:cs="Calibri" w:hint="eastAsia"/>
          <w:szCs w:val="21"/>
        </w:rPr>
        <w:t>3-3</w:t>
      </w:r>
      <w:r>
        <w:rPr>
          <w:rFonts w:ascii="Calibri" w:hAnsi="Calibri" w:cs="Calibri" w:hint="eastAsia"/>
          <w:szCs w:val="21"/>
        </w:rPr>
        <w:t>容量为</w:t>
      </w:r>
      <w:r>
        <w:rPr>
          <w:rFonts w:ascii="Calibri" w:hAnsi="Calibri" w:cs="Calibri" w:hint="eastAsia"/>
          <w:szCs w:val="21"/>
        </w:rPr>
        <w:t>256KB</w:t>
      </w:r>
      <w:r>
        <w:rPr>
          <w:rFonts w:ascii="Calibri" w:hAnsi="Calibri" w:cs="Calibri" w:hint="eastAsia"/>
          <w:szCs w:val="21"/>
        </w:rPr>
        <w:t>时，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同相联度下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</w:t>
      </w:r>
    </w:p>
    <w:tbl>
      <w:tblPr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134"/>
        <w:gridCol w:w="1134"/>
        <w:gridCol w:w="1134"/>
        <w:gridCol w:w="1134"/>
        <w:gridCol w:w="1134"/>
        <w:gridCol w:w="1134"/>
      </w:tblGrid>
      <w:tr w:rsidR="002133C1" w:rsidRPr="00AC2198" w:rsidTr="00AC2198">
        <w:tc>
          <w:tcPr>
            <w:tcW w:w="1587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 xml:space="preserve">  </w:t>
            </w:r>
            <w:r w:rsidRPr="00AC2198">
              <w:rPr>
                <w:rFonts w:ascii="Calibri" w:hAnsi="Calibri" w:cs="Calibri" w:hint="eastAsia"/>
                <w:szCs w:val="21"/>
              </w:rPr>
              <w:t>相联度</w:t>
            </w:r>
          </w:p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地址</w:t>
            </w:r>
            <w:proofErr w:type="gramStart"/>
            <w:r w:rsidRPr="00AC2198">
              <w:rPr>
                <w:rFonts w:ascii="Calibri" w:hAnsi="Calibri" w:cs="Calibri" w:hint="eastAsia"/>
                <w:szCs w:val="21"/>
              </w:rPr>
              <w:t>流文件</w:t>
            </w:r>
            <w:proofErr w:type="gramEnd"/>
          </w:p>
        </w:tc>
        <w:tc>
          <w:tcPr>
            <w:tcW w:w="1134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/>
                <w:szCs w:val="21"/>
              </w:rPr>
              <w:t>32</w:t>
            </w:r>
          </w:p>
        </w:tc>
      </w:tr>
      <w:tr w:rsidR="002133C1" w:rsidRPr="00AC2198" w:rsidTr="00AC2198">
        <w:tc>
          <w:tcPr>
            <w:tcW w:w="1587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all.din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0.49%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0.38%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0.36%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0.36%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0.35%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0.35%</w:t>
            </w:r>
          </w:p>
        </w:tc>
      </w:tr>
      <w:tr w:rsidR="002133C1" w:rsidRPr="00AC2198" w:rsidTr="00AC2198">
        <w:tc>
          <w:tcPr>
            <w:tcW w:w="1587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r w:rsidRPr="00AC2198">
              <w:rPr>
                <w:rFonts w:ascii="Calibri" w:hAnsi="Calibri" w:cs="Calibri" w:hint="eastAsia"/>
                <w:szCs w:val="21"/>
              </w:rPr>
              <w:t>cc1.din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0.98%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0.78%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0.74%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0.73%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0.71%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0.71%</w:t>
            </w:r>
          </w:p>
        </w:tc>
      </w:tr>
      <w:tr w:rsidR="002133C1" w:rsidRPr="00AC2198" w:rsidTr="00AC2198">
        <w:tc>
          <w:tcPr>
            <w:tcW w:w="1587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eg.din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4.70%</w:t>
            </w:r>
          </w:p>
        </w:tc>
      </w:tr>
      <w:tr w:rsidR="002133C1" w:rsidRPr="00AC2198" w:rsidTr="00AC2198">
        <w:tc>
          <w:tcPr>
            <w:tcW w:w="1587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spice.din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0.30%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0.21%</w:t>
            </w:r>
          </w:p>
        </w:tc>
      </w:tr>
      <w:tr w:rsidR="002133C1" w:rsidRPr="00AC2198" w:rsidTr="00AC2198">
        <w:tc>
          <w:tcPr>
            <w:tcW w:w="1587" w:type="dxa"/>
            <w:shd w:val="clear" w:color="auto" w:fill="auto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szCs w:val="21"/>
              </w:rPr>
            </w:pPr>
            <w:proofErr w:type="spellStart"/>
            <w:r w:rsidRPr="00AC2198">
              <w:rPr>
                <w:rFonts w:ascii="Calibri" w:hAnsi="Calibri" w:cs="Calibri" w:hint="eastAsia"/>
                <w:szCs w:val="21"/>
              </w:rPr>
              <w:t>tex.din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0.16%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133C1" w:rsidRPr="00AC2198" w:rsidRDefault="002133C1" w:rsidP="00AC2198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 w:rsidRPr="00AC2198">
              <w:rPr>
                <w:rFonts w:ascii="Calibri" w:hAnsi="Calibri" w:cs="Calibri"/>
                <w:color w:val="000000"/>
                <w:szCs w:val="21"/>
              </w:rPr>
              <w:t>0.15%</w:t>
            </w:r>
          </w:p>
        </w:tc>
      </w:tr>
    </w:tbl>
    <w:p w:rsidR="00F44F07" w:rsidRPr="00F70DBD" w:rsidRDefault="00F44F07" w:rsidP="00F44F07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lastRenderedPageBreak/>
        <w:t>2）</w:t>
      </w:r>
      <w:r>
        <w:rPr>
          <w:rFonts w:ascii="黑体" w:eastAsia="黑体" w:hAnsi="宋体" w:hint="eastAsia"/>
          <w:szCs w:val="21"/>
        </w:rPr>
        <w:t>图表记录</w:t>
      </w:r>
    </w:p>
    <w:p w:rsidR="00CC75BC" w:rsidRDefault="00CC75BC" w:rsidP="00CC75BC">
      <w:pPr>
        <w:ind w:firstLineChars="150" w:firstLine="315"/>
        <w:rPr>
          <w:rFonts w:ascii="Calibri" w:hAnsi="Calibri" w:cs="Calibri" w:hint="eastAsia"/>
          <w:szCs w:val="21"/>
        </w:rPr>
      </w:pP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同相联度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命中率如下图所示。</w:t>
      </w:r>
    </w:p>
    <w:p w:rsidR="00CC75BC" w:rsidRDefault="00176D23" w:rsidP="00CC75BC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noProof/>
          <w:szCs w:val="21"/>
        </w:rPr>
        <w:drawing>
          <wp:inline distT="0" distB="0" distL="0" distR="0">
            <wp:extent cx="5265420" cy="3957320"/>
            <wp:effectExtent l="0" t="0" r="0" b="5080"/>
            <wp:docPr id="21" name="图片 21" descr="不同相联度下的cache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不同相联度下的cache不命中率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5BC" w:rsidRDefault="00CC75BC" w:rsidP="00CC75BC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图</w:t>
      </w:r>
      <w:r>
        <w:rPr>
          <w:rFonts w:ascii="Calibri" w:hAnsi="Calibri" w:cs="Calibri" w:hint="eastAsia"/>
          <w:szCs w:val="21"/>
        </w:rPr>
        <w:t>3-2</w:t>
      </w:r>
      <w:r w:rsidR="002133C1">
        <w:rPr>
          <w:rFonts w:ascii="Calibri" w:hAnsi="Calibri" w:cs="Calibri" w:hint="eastAsia"/>
          <w:szCs w:val="21"/>
        </w:rPr>
        <w:t xml:space="preserve"> </w:t>
      </w:r>
      <w:r w:rsidR="002133C1">
        <w:rPr>
          <w:rFonts w:ascii="Calibri" w:hAnsi="Calibri" w:cs="Calibri" w:hint="eastAsia"/>
          <w:szCs w:val="21"/>
        </w:rPr>
        <w:t>容量为</w:t>
      </w:r>
      <w:r w:rsidR="002133C1">
        <w:rPr>
          <w:rFonts w:ascii="Calibri" w:hAnsi="Calibri" w:cs="Calibri" w:hint="eastAsia"/>
          <w:szCs w:val="21"/>
        </w:rPr>
        <w:t>64KB</w:t>
      </w:r>
      <w:r w:rsidR="002133C1">
        <w:rPr>
          <w:rFonts w:ascii="Calibri" w:hAnsi="Calibri" w:cs="Calibri" w:hint="eastAsia"/>
          <w:szCs w:val="21"/>
        </w:rPr>
        <w:t>时，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同相联度下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</w:t>
      </w:r>
    </w:p>
    <w:p w:rsidR="002133C1" w:rsidRDefault="002133C1" w:rsidP="00CC75BC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</w:p>
    <w:p w:rsidR="002133C1" w:rsidRDefault="00176D23" w:rsidP="002133C1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noProof/>
          <w:szCs w:val="21"/>
        </w:rPr>
        <w:drawing>
          <wp:inline distT="0" distB="0" distL="0" distR="0">
            <wp:extent cx="5029200" cy="3752215"/>
            <wp:effectExtent l="0" t="0" r="0" b="635"/>
            <wp:docPr id="22" name="图片 22" descr="不同相联度下的cache不命中率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不同相联度下的cache不命中率2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C1" w:rsidRPr="00F70DBD" w:rsidRDefault="002133C1" w:rsidP="002133C1">
      <w:pPr>
        <w:ind w:firstLineChars="150" w:firstLine="315"/>
        <w:jc w:val="center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lastRenderedPageBreak/>
        <w:t>图</w:t>
      </w:r>
      <w:r>
        <w:rPr>
          <w:rFonts w:ascii="Calibri" w:hAnsi="Calibri" w:cs="Calibri" w:hint="eastAsia"/>
          <w:szCs w:val="21"/>
        </w:rPr>
        <w:t xml:space="preserve">3-3 </w:t>
      </w:r>
      <w:r>
        <w:rPr>
          <w:rFonts w:ascii="Calibri" w:hAnsi="Calibri" w:cs="Calibri" w:hint="eastAsia"/>
          <w:szCs w:val="21"/>
        </w:rPr>
        <w:t>容量为</w:t>
      </w:r>
      <w:r>
        <w:rPr>
          <w:rFonts w:ascii="Calibri" w:hAnsi="Calibri" w:cs="Calibri" w:hint="eastAsia"/>
          <w:szCs w:val="21"/>
        </w:rPr>
        <w:t>256KB</w:t>
      </w:r>
      <w:r>
        <w:rPr>
          <w:rFonts w:ascii="Calibri" w:hAnsi="Calibri" w:cs="Calibri" w:hint="eastAsia"/>
          <w:szCs w:val="21"/>
        </w:rPr>
        <w:t>时，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同相联度下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</w:t>
      </w:r>
    </w:p>
    <w:p w:rsidR="00F44F07" w:rsidRPr="00851ED0" w:rsidRDefault="00F44F07" w:rsidP="00833A5A">
      <w:pPr>
        <w:numPr>
          <w:ilvl w:val="0"/>
          <w:numId w:val="5"/>
        </w:num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实验结果分析</w:t>
      </w:r>
    </w:p>
    <w:p w:rsidR="00833A5A" w:rsidRDefault="00833A5A" w:rsidP="00833A5A">
      <w:pPr>
        <w:numPr>
          <w:ilvl w:val="0"/>
          <w:numId w:val="6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总体来看，随着相联度增大，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命中率降低；</w:t>
      </w:r>
    </w:p>
    <w:p w:rsidR="00833A5A" w:rsidRDefault="00833A5A" w:rsidP="00833A5A">
      <w:pPr>
        <w:numPr>
          <w:ilvl w:val="0"/>
          <w:numId w:val="6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Cache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命中率降低的速度随相联度增大而变慢；相联度增大到一定程度后，</w:t>
      </w:r>
      <w:r>
        <w:rPr>
          <w:rFonts w:ascii="Calibri" w:hAnsi="Calibri" w:cs="Calibri" w:hint="eastAsia"/>
          <w:szCs w:val="21"/>
        </w:rPr>
        <w:t>Cache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命中率不再降低。根据实验结果，对于大小为</w:t>
      </w:r>
      <w:r>
        <w:rPr>
          <w:rFonts w:ascii="Calibri" w:hAnsi="Calibri" w:cs="Calibri" w:hint="eastAsia"/>
          <w:szCs w:val="21"/>
        </w:rPr>
        <w:t>64KB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，二路组相联或许是性价比较高的选择</w:t>
      </w:r>
      <w:r w:rsidR="00742F6D">
        <w:rPr>
          <w:rFonts w:ascii="Calibri" w:hAnsi="Calibri" w:cs="Calibri" w:hint="eastAsia"/>
          <w:szCs w:val="21"/>
        </w:rPr>
        <w:t>；对于大小为</w:t>
      </w:r>
      <w:r w:rsidR="00742F6D">
        <w:rPr>
          <w:rFonts w:ascii="Calibri" w:hAnsi="Calibri" w:cs="Calibri" w:hint="eastAsia"/>
          <w:szCs w:val="21"/>
        </w:rPr>
        <w:t>256KB</w:t>
      </w:r>
      <w:r w:rsidR="00742F6D">
        <w:rPr>
          <w:rFonts w:ascii="Calibri" w:hAnsi="Calibri" w:cs="Calibri" w:hint="eastAsia"/>
          <w:szCs w:val="21"/>
        </w:rPr>
        <w:t>的</w:t>
      </w:r>
      <w:r w:rsidR="00742F6D">
        <w:rPr>
          <w:rFonts w:ascii="Calibri" w:hAnsi="Calibri" w:cs="Calibri" w:hint="eastAsia"/>
          <w:szCs w:val="21"/>
        </w:rPr>
        <w:t>Cache</w:t>
      </w:r>
      <w:r w:rsidR="00742F6D">
        <w:rPr>
          <w:rFonts w:ascii="Calibri" w:hAnsi="Calibri" w:cs="Calibri" w:hint="eastAsia"/>
          <w:szCs w:val="21"/>
        </w:rPr>
        <w:t>，直接映射和二路组相联或许都比较合适。</w:t>
      </w:r>
    </w:p>
    <w:p w:rsidR="00833A5A" w:rsidRDefault="00833A5A" w:rsidP="00833A5A">
      <w:pPr>
        <w:numPr>
          <w:ilvl w:val="0"/>
          <w:numId w:val="6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地址</w:t>
      </w:r>
      <w:proofErr w:type="gramStart"/>
      <w:r>
        <w:rPr>
          <w:rFonts w:ascii="Calibri" w:hAnsi="Calibri" w:cs="Calibri" w:hint="eastAsia"/>
          <w:szCs w:val="21"/>
        </w:rPr>
        <w:t>流文件</w:t>
      </w:r>
      <w:proofErr w:type="spellStart"/>
      <w:proofErr w:type="gramEnd"/>
      <w:r>
        <w:rPr>
          <w:rFonts w:ascii="Calibri" w:hAnsi="Calibri" w:cs="Calibri" w:hint="eastAsia"/>
          <w:szCs w:val="21"/>
        </w:rPr>
        <w:t>eg</w:t>
      </w:r>
      <w:proofErr w:type="spellEnd"/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命中率变化曲线没有显著下降，可能是因为该地址流下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缺失类型主要为强制缺失。</w:t>
      </w:r>
    </w:p>
    <w:p w:rsidR="00833A5A" w:rsidRPr="00833A5A" w:rsidRDefault="00833A5A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F70DBD" w:rsidRDefault="00F44F07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976402" w:rsidRDefault="00F44F07" w:rsidP="00976402">
      <w:pPr>
        <w:spacing w:line="300" w:lineRule="auto"/>
        <w:rPr>
          <w:rFonts w:ascii="黑体" w:eastAsia="黑体" w:hAnsi="黑体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Cache块大小对</w:t>
      </w:r>
      <w:proofErr w:type="gramStart"/>
      <w:r w:rsidRPr="00976402">
        <w:rPr>
          <w:rFonts w:ascii="黑体" w:eastAsia="黑体" w:hAnsi="黑体" w:hint="eastAsia"/>
          <w:sz w:val="24"/>
          <w:szCs w:val="21"/>
        </w:rPr>
        <w:t>不</w:t>
      </w:r>
      <w:proofErr w:type="gramEnd"/>
      <w:r w:rsidRPr="00976402">
        <w:rPr>
          <w:rFonts w:ascii="黑体" w:eastAsia="黑体" w:hAnsi="黑体" w:hint="eastAsia"/>
          <w:sz w:val="24"/>
          <w:szCs w:val="21"/>
        </w:rPr>
        <w:t>命中率的影响</w:t>
      </w: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>
        <w:rPr>
          <w:rFonts w:ascii="黑体" w:eastAsia="黑体" w:hAnsi="宋体" w:hint="eastAsia"/>
          <w:szCs w:val="21"/>
        </w:rPr>
        <w:t>实验数据记录</w:t>
      </w:r>
    </w:p>
    <w:p w:rsidR="00F44F07" w:rsidRPr="00AC2198" w:rsidRDefault="00FD38B3" w:rsidP="00F44F07">
      <w:pPr>
        <w:ind w:firstLineChars="150" w:firstLine="315"/>
        <w:rPr>
          <w:rFonts w:ascii="Calibri" w:hAnsi="Calibri" w:cs="Calibri" w:hint="eastAsia"/>
          <w:szCs w:val="21"/>
        </w:rPr>
      </w:pPr>
      <w:r w:rsidRPr="00AC2198">
        <w:rPr>
          <w:rFonts w:ascii="Calibri" w:hAnsi="Calibri" w:cs="Calibri"/>
          <w:szCs w:val="21"/>
        </w:rPr>
        <w:t>根据</w:t>
      </w:r>
      <w:r w:rsidRPr="00AC2198">
        <w:rPr>
          <w:rFonts w:ascii="Calibri" w:hAnsi="Calibri" w:cs="Calibri" w:hint="eastAsia"/>
          <w:szCs w:val="21"/>
        </w:rPr>
        <w:t>以上的实验结果，</w:t>
      </w:r>
      <w:proofErr w:type="spellStart"/>
      <w:r w:rsidRPr="00AC2198">
        <w:rPr>
          <w:rFonts w:ascii="Calibri" w:hAnsi="Calibri" w:cs="Calibri" w:hint="eastAsia"/>
          <w:szCs w:val="21"/>
        </w:rPr>
        <w:t>eg</w:t>
      </w:r>
      <w:proofErr w:type="spellEnd"/>
      <w:r w:rsidRPr="00AC2198">
        <w:rPr>
          <w:rFonts w:ascii="Calibri" w:hAnsi="Calibri" w:cs="Calibri" w:hint="eastAsia"/>
          <w:szCs w:val="21"/>
        </w:rPr>
        <w:t>地址</w:t>
      </w:r>
      <w:proofErr w:type="gramStart"/>
      <w:r w:rsidRPr="00AC2198">
        <w:rPr>
          <w:rFonts w:ascii="Calibri" w:hAnsi="Calibri" w:cs="Calibri" w:hint="eastAsia"/>
          <w:szCs w:val="21"/>
        </w:rPr>
        <w:t>流文件</w:t>
      </w:r>
      <w:proofErr w:type="gramEnd"/>
      <w:r w:rsidRPr="00AC2198">
        <w:rPr>
          <w:rFonts w:ascii="Calibri" w:hAnsi="Calibri" w:cs="Calibri" w:hint="eastAsia"/>
          <w:szCs w:val="21"/>
        </w:rPr>
        <w:t>导致缺失类型主要为强制缺失，这不符合一般程序的地址流规</w:t>
      </w:r>
      <w:r w:rsidRPr="00AC2198">
        <w:rPr>
          <w:rFonts w:ascii="Calibri" w:hAnsi="Calibri" w:cs="Calibri"/>
          <w:szCs w:val="21"/>
        </w:rPr>
        <w:t>律。</w:t>
      </w:r>
      <w:r w:rsidRPr="00AC2198">
        <w:rPr>
          <w:rFonts w:ascii="Calibri" w:hAnsi="Calibri" w:cs="Calibri"/>
          <w:szCs w:val="21"/>
        </w:rPr>
        <w:t>all</w:t>
      </w:r>
      <w:r w:rsidRPr="00AC2198">
        <w:rPr>
          <w:rFonts w:ascii="Calibri" w:hAnsi="Calibri" w:cs="Calibri"/>
          <w:szCs w:val="21"/>
        </w:rPr>
        <w:t>地址</w:t>
      </w:r>
      <w:proofErr w:type="gramStart"/>
      <w:r w:rsidRPr="00AC2198">
        <w:rPr>
          <w:rFonts w:ascii="Calibri" w:hAnsi="Calibri" w:cs="Calibri"/>
          <w:szCs w:val="21"/>
        </w:rPr>
        <w:t>流文件</w:t>
      </w:r>
      <w:proofErr w:type="gramEnd"/>
      <w:r w:rsidRPr="00AC2198">
        <w:rPr>
          <w:rFonts w:ascii="Calibri" w:hAnsi="Calibri" w:cs="Calibri"/>
          <w:szCs w:val="21"/>
        </w:rPr>
        <w:t>的曲线变化正常，因此做出</w:t>
      </w:r>
      <w:r w:rsidRPr="00AC2198">
        <w:rPr>
          <w:rFonts w:ascii="Calibri" w:hAnsi="Calibri" w:cs="Calibri"/>
          <w:szCs w:val="21"/>
        </w:rPr>
        <w:t>“all</w:t>
      </w:r>
      <w:r w:rsidRPr="00AC2198">
        <w:rPr>
          <w:rFonts w:ascii="Calibri" w:hAnsi="Calibri" w:cs="Calibri"/>
          <w:szCs w:val="21"/>
        </w:rPr>
        <w:t>文件的地址流与较为相似</w:t>
      </w:r>
      <w:r w:rsidRPr="00AC2198">
        <w:rPr>
          <w:rFonts w:ascii="Calibri" w:hAnsi="Calibri" w:cs="Calibri"/>
          <w:szCs w:val="21"/>
        </w:rPr>
        <w:t>”</w:t>
      </w:r>
      <w:r w:rsidRPr="00AC2198">
        <w:rPr>
          <w:rFonts w:ascii="Calibri" w:hAnsi="Calibri" w:cs="Calibri"/>
          <w:szCs w:val="21"/>
        </w:rPr>
        <w:t>的推断。在测试</w:t>
      </w:r>
      <w:r w:rsidRPr="00AC2198">
        <w:rPr>
          <w:rFonts w:ascii="Calibri" w:hAnsi="Calibri" w:cs="Calibri"/>
          <w:szCs w:val="21"/>
        </w:rPr>
        <w:t>Cache</w:t>
      </w:r>
      <w:r w:rsidRPr="00AC2198">
        <w:rPr>
          <w:rFonts w:ascii="Calibri" w:hAnsi="Calibri" w:cs="Calibri"/>
          <w:szCs w:val="21"/>
        </w:rPr>
        <w:t>块大</w:t>
      </w:r>
      <w:r w:rsidRPr="00D96C8C">
        <w:rPr>
          <w:rFonts w:hint="eastAsia"/>
          <w:szCs w:val="21"/>
        </w:rPr>
        <w:t>小</w:t>
      </w:r>
      <w:r w:rsidRPr="004D2734">
        <w:rPr>
          <w:rFonts w:hint="eastAsia"/>
          <w:szCs w:val="21"/>
        </w:rPr>
        <w:t>对</w:t>
      </w:r>
      <w:proofErr w:type="gramStart"/>
      <w:r w:rsidRPr="004D2734">
        <w:rPr>
          <w:rFonts w:hint="eastAsia"/>
          <w:szCs w:val="21"/>
        </w:rPr>
        <w:t>不</w:t>
      </w:r>
      <w:proofErr w:type="gramEnd"/>
      <w:r w:rsidRPr="004D2734">
        <w:rPr>
          <w:rFonts w:hint="eastAsia"/>
          <w:szCs w:val="21"/>
        </w:rPr>
        <w:t>命中率的影响</w:t>
      </w:r>
      <w:r>
        <w:rPr>
          <w:rFonts w:hint="eastAsia"/>
          <w:szCs w:val="21"/>
        </w:rPr>
        <w:t>时</w:t>
      </w:r>
      <w:r w:rsidRPr="00AC2198">
        <w:rPr>
          <w:rFonts w:ascii="Calibri" w:hAnsi="Calibri" w:cs="Calibri" w:hint="eastAsia"/>
          <w:szCs w:val="21"/>
        </w:rPr>
        <w:t>，使用</w:t>
      </w:r>
      <w:r w:rsidRPr="00AC2198">
        <w:rPr>
          <w:rFonts w:ascii="Calibri" w:hAnsi="Calibri" w:cs="Calibri" w:hint="eastAsia"/>
          <w:szCs w:val="21"/>
        </w:rPr>
        <w:t>all</w:t>
      </w:r>
      <w:r w:rsidRPr="00AC2198">
        <w:rPr>
          <w:rFonts w:ascii="Calibri" w:hAnsi="Calibri" w:cs="Calibri" w:hint="eastAsia"/>
          <w:szCs w:val="21"/>
        </w:rPr>
        <w:t>文件。</w:t>
      </w:r>
    </w:p>
    <w:p w:rsidR="0067038B" w:rsidRPr="00AC2198" w:rsidRDefault="0067038B" w:rsidP="00F44F07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按照</w:t>
      </w:r>
      <w:r>
        <w:rPr>
          <w:rFonts w:ascii="Calibri" w:hAnsi="Calibri" w:cs="Calibri" w:hint="eastAsia"/>
          <w:szCs w:val="21"/>
        </w:rPr>
        <w:t>all</w:t>
      </w:r>
      <w:r>
        <w:rPr>
          <w:rFonts w:ascii="Calibri" w:hAnsi="Calibri" w:cs="Calibri" w:hint="eastAsia"/>
          <w:szCs w:val="21"/>
        </w:rPr>
        <w:t>文件给出地址流时，在统一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（不分</w:t>
      </w:r>
      <w:r>
        <w:rPr>
          <w:rFonts w:ascii="Calibri" w:hAnsi="Calibri" w:cs="Calibri" w:hint="eastAsia"/>
          <w:szCs w:val="21"/>
        </w:rPr>
        <w:t>I-Cache D-Cache</w:t>
      </w:r>
      <w:r>
        <w:rPr>
          <w:rFonts w:ascii="Calibri" w:hAnsi="Calibri" w:cs="Calibri" w:hint="eastAsia"/>
          <w:szCs w:val="21"/>
        </w:rPr>
        <w:t>）、</w:t>
      </w:r>
      <w:r w:rsidR="00627559">
        <w:rPr>
          <w:rFonts w:ascii="Calibri" w:hAnsi="Calibri" w:cs="Calibri" w:hint="eastAsia"/>
          <w:szCs w:val="21"/>
        </w:rPr>
        <w:t>直接映射</w:t>
      </w:r>
      <w:r>
        <w:rPr>
          <w:rFonts w:ascii="Calibri" w:hAnsi="Calibri" w:cs="Calibri" w:hint="eastAsia"/>
          <w:szCs w:val="21"/>
        </w:rPr>
        <w:t>、不预取、写回法、按</w:t>
      </w:r>
      <w:proofErr w:type="gramStart"/>
      <w:r>
        <w:rPr>
          <w:rFonts w:ascii="Calibri" w:hAnsi="Calibri" w:cs="Calibri" w:hint="eastAsia"/>
          <w:szCs w:val="21"/>
        </w:rPr>
        <w:t>写分配</w:t>
      </w:r>
      <w:proofErr w:type="gramEnd"/>
      <w:r>
        <w:rPr>
          <w:rFonts w:ascii="Calibri" w:hAnsi="Calibri" w:cs="Calibri" w:hint="eastAsia"/>
          <w:szCs w:val="21"/>
        </w:rPr>
        <w:t>的情况下，不同容量大小</w:t>
      </w:r>
      <w:r>
        <w:rPr>
          <w:rFonts w:ascii="Calibri" w:hAnsi="Calibri" w:cs="Calibri" w:hint="eastAsia"/>
          <w:szCs w:val="21"/>
        </w:rPr>
        <w:t>/</w:t>
      </w:r>
      <w:r>
        <w:rPr>
          <w:rFonts w:ascii="Calibri" w:hAnsi="Calibri" w:cs="Calibri" w:hint="eastAsia"/>
          <w:szCs w:val="21"/>
        </w:rPr>
        <w:t>块大小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命中率如下表所示。</w:t>
      </w:r>
    </w:p>
    <w:p w:rsidR="0067038B" w:rsidRPr="00AC2198" w:rsidRDefault="0067038B" w:rsidP="00F44F07">
      <w:pPr>
        <w:ind w:firstLineChars="150" w:firstLine="315"/>
        <w:rPr>
          <w:rFonts w:ascii="Calibri" w:hAnsi="Calibri" w:cs="Calibri"/>
          <w:szCs w:val="21"/>
        </w:rPr>
      </w:pPr>
    </w:p>
    <w:p w:rsidR="00742F6D" w:rsidRPr="00742F6D" w:rsidRDefault="00742F6D" w:rsidP="00742F6D">
      <w:pPr>
        <w:ind w:firstLineChars="150" w:firstLine="315"/>
        <w:jc w:val="center"/>
        <w:rPr>
          <w:rFonts w:ascii="Calibri" w:hAnsi="Calibri" w:cs="Calibri"/>
          <w:szCs w:val="21"/>
        </w:rPr>
      </w:pPr>
      <w:r w:rsidRPr="00742F6D">
        <w:rPr>
          <w:rFonts w:ascii="Calibri" w:hAnsi="Calibri" w:cs="Calibri" w:hint="eastAsia"/>
          <w:szCs w:val="21"/>
        </w:rPr>
        <w:t>表</w:t>
      </w:r>
      <w:r>
        <w:rPr>
          <w:rFonts w:ascii="Calibri" w:hAnsi="Calibri" w:cs="Calibri"/>
          <w:szCs w:val="21"/>
        </w:rPr>
        <w:t>3-</w:t>
      </w:r>
      <w:r w:rsidRPr="00742F6D">
        <w:rPr>
          <w:rFonts w:ascii="Calibri" w:hAnsi="Calibri" w:cs="Calibri"/>
          <w:szCs w:val="21"/>
        </w:rPr>
        <w:t xml:space="preserve">4 </w:t>
      </w:r>
      <w:r w:rsidRPr="00742F6D">
        <w:rPr>
          <w:rFonts w:ascii="Calibri" w:hAnsi="Calibri" w:cs="Calibri" w:hint="eastAsia"/>
          <w:szCs w:val="21"/>
        </w:rPr>
        <w:t>各种块大小情况下</w:t>
      </w:r>
      <w:r w:rsidRPr="00742F6D">
        <w:rPr>
          <w:rFonts w:ascii="Calibri" w:hAnsi="Calibri" w:cs="Calibri"/>
          <w:szCs w:val="21"/>
        </w:rPr>
        <w:t>Cache</w:t>
      </w:r>
      <w:r w:rsidRPr="00742F6D">
        <w:rPr>
          <w:rFonts w:ascii="Calibri" w:hAnsi="Calibri" w:cs="Calibri" w:hint="eastAsia"/>
          <w:szCs w:val="21"/>
        </w:rPr>
        <w:t>的</w:t>
      </w:r>
      <w:proofErr w:type="gramStart"/>
      <w:r w:rsidRPr="00742F6D">
        <w:rPr>
          <w:rFonts w:ascii="Calibri" w:hAnsi="Calibri" w:cs="Calibri" w:hint="eastAsia"/>
          <w:szCs w:val="21"/>
        </w:rPr>
        <w:t>不</w:t>
      </w:r>
      <w:proofErr w:type="gramEnd"/>
      <w:r w:rsidRPr="00742F6D">
        <w:rPr>
          <w:rFonts w:ascii="Calibri" w:hAnsi="Calibri" w:cs="Calibri" w:hint="eastAsia"/>
          <w:szCs w:val="21"/>
        </w:rPr>
        <w:t>命中率</w:t>
      </w:r>
    </w:p>
    <w:tbl>
      <w:tblPr>
        <w:tblW w:w="7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6"/>
        <w:gridCol w:w="1259"/>
        <w:gridCol w:w="1260"/>
        <w:gridCol w:w="1260"/>
        <w:gridCol w:w="1260"/>
        <w:gridCol w:w="1260"/>
      </w:tblGrid>
      <w:tr w:rsidR="00742F6D" w:rsidRPr="00742F6D" w:rsidTr="002A57F4">
        <w:trPr>
          <w:cantSplit/>
          <w:trHeight w:val="340"/>
          <w:jc w:val="center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 w:hint="eastAsia"/>
                <w:szCs w:val="21"/>
              </w:rPr>
              <w:t>块大小</w:t>
            </w:r>
          </w:p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 w:hint="eastAsia"/>
                <w:szCs w:val="21"/>
              </w:rPr>
              <w:t>（</w:t>
            </w:r>
            <w:r w:rsidRPr="00742F6D">
              <w:rPr>
                <w:rFonts w:ascii="Calibri" w:hAnsi="Calibri" w:cs="Calibri"/>
                <w:szCs w:val="21"/>
              </w:rPr>
              <w:t>B</w:t>
            </w:r>
            <w:r w:rsidRPr="00742F6D">
              <w:rPr>
                <w:rFonts w:ascii="Calibri" w:hAnsi="Calibri" w:cs="Calibri" w:hint="eastAsia"/>
                <w:szCs w:val="21"/>
              </w:rPr>
              <w:t>）</w:t>
            </w:r>
          </w:p>
        </w:tc>
        <w:tc>
          <w:tcPr>
            <w:tcW w:w="6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Cache</w:t>
            </w:r>
            <w:r w:rsidRPr="00742F6D">
              <w:rPr>
                <w:rFonts w:ascii="Calibri" w:hAnsi="Calibri" w:cs="Calibri" w:hint="eastAsia"/>
                <w:szCs w:val="21"/>
              </w:rPr>
              <w:t>容量（</w:t>
            </w:r>
            <w:r w:rsidRPr="00742F6D">
              <w:rPr>
                <w:rFonts w:ascii="Calibri" w:hAnsi="Calibri" w:cs="Calibri"/>
                <w:szCs w:val="21"/>
              </w:rPr>
              <w:t>KB</w:t>
            </w:r>
            <w:r w:rsidRPr="00742F6D">
              <w:rPr>
                <w:rFonts w:ascii="Calibri" w:hAnsi="Calibri" w:cs="Calibri" w:hint="eastAsia"/>
                <w:szCs w:val="21"/>
              </w:rPr>
              <w:t>）</w:t>
            </w:r>
          </w:p>
        </w:tc>
      </w:tr>
      <w:tr w:rsidR="00742F6D" w:rsidRPr="00742F6D" w:rsidTr="002A57F4">
        <w:trPr>
          <w:cantSplit/>
          <w:trHeight w:val="340"/>
          <w:jc w:val="center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128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512</w:t>
            </w:r>
          </w:p>
        </w:tc>
      </w:tr>
      <w:tr w:rsidR="00742F6D" w:rsidRPr="00742F6D" w:rsidTr="002A57F4">
        <w:trPr>
          <w:cantSplit/>
          <w:trHeight w:val="340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F6D" w:rsidRPr="00742F6D" w:rsidRDefault="00742F6D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16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F6D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12.02%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F6D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5.79%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F6D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1.86%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F6D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0.95%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F6D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0.71%</w:t>
            </w:r>
          </w:p>
        </w:tc>
      </w:tr>
      <w:tr w:rsidR="00FD38B3" w:rsidRPr="00742F6D" w:rsidTr="002A57F4">
        <w:trPr>
          <w:cantSplit/>
          <w:trHeight w:val="340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32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9.87%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3.17%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0.87%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0.43%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0.36</w:t>
            </w:r>
            <w:r w:rsidR="00FD38B3">
              <w:rPr>
                <w:rFonts w:ascii="Calibri" w:hAnsi="Calibri" w:cs="Calibri"/>
                <w:szCs w:val="21"/>
              </w:rPr>
              <w:t>%</w:t>
            </w:r>
          </w:p>
        </w:tc>
      </w:tr>
      <w:tr w:rsidR="00FD38B3" w:rsidRPr="00742F6D" w:rsidTr="002A57F4">
        <w:trPr>
          <w:cantSplit/>
          <w:trHeight w:val="340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64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9.36%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2.71%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0.67%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0.27%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0.20%</w:t>
            </w:r>
          </w:p>
        </w:tc>
      </w:tr>
      <w:tr w:rsidR="00FD38B3" w:rsidRPr="00742F6D" w:rsidTr="002A57F4">
        <w:trPr>
          <w:cantSplit/>
          <w:trHeight w:val="340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128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7.25%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2.49%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0.59%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0.19%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0.12%</w:t>
            </w:r>
          </w:p>
        </w:tc>
      </w:tr>
      <w:tr w:rsidR="00FD38B3" w:rsidRPr="00742F6D" w:rsidTr="002A57F4">
        <w:trPr>
          <w:cantSplit/>
          <w:trHeight w:val="340"/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742F6D">
              <w:rPr>
                <w:rFonts w:ascii="Calibri" w:hAnsi="Calibri" w:cs="Calibri"/>
                <w:szCs w:val="21"/>
              </w:rPr>
              <w:t>256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8.83%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2.53%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0.58%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0.14%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8B3" w:rsidRPr="00742F6D" w:rsidRDefault="00FD38B3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0.07%</w:t>
            </w:r>
          </w:p>
        </w:tc>
      </w:tr>
    </w:tbl>
    <w:p w:rsidR="0067038B" w:rsidRPr="0067038B" w:rsidRDefault="0067038B" w:rsidP="0067038B">
      <w:pPr>
        <w:ind w:firstLineChars="150" w:firstLine="315"/>
        <w:rPr>
          <w:rFonts w:ascii="Calibri" w:hAnsi="Calibri" w:cs="Calibri"/>
          <w:szCs w:val="21"/>
        </w:rPr>
      </w:pPr>
      <w:r w:rsidRPr="0067038B">
        <w:rPr>
          <w:rFonts w:ascii="Calibri" w:hAnsi="Calibri" w:cs="Calibri" w:hint="eastAsia"/>
          <w:szCs w:val="21"/>
        </w:rPr>
        <w:t>地址流文件名：</w:t>
      </w:r>
      <w:r w:rsidRPr="0067038B">
        <w:rPr>
          <w:rFonts w:ascii="Calibri" w:hAnsi="Calibri" w:cs="Calibri"/>
          <w:szCs w:val="21"/>
          <w:u w:val="single"/>
        </w:rPr>
        <w:t xml:space="preserve">     </w:t>
      </w:r>
      <w:proofErr w:type="spellStart"/>
      <w:r>
        <w:rPr>
          <w:rFonts w:ascii="Calibri" w:hAnsi="Calibri" w:cs="Calibri" w:hint="eastAsia"/>
          <w:szCs w:val="21"/>
          <w:u w:val="single"/>
        </w:rPr>
        <w:t>all.din</w:t>
      </w:r>
      <w:proofErr w:type="spellEnd"/>
      <w:r w:rsidRPr="0067038B">
        <w:rPr>
          <w:rFonts w:ascii="Calibri" w:hAnsi="Calibri" w:cs="Calibri"/>
          <w:szCs w:val="21"/>
          <w:u w:val="single"/>
        </w:rPr>
        <w:t xml:space="preserve">         </w:t>
      </w:r>
    </w:p>
    <w:p w:rsidR="0067038B" w:rsidRPr="0067038B" w:rsidRDefault="0067038B" w:rsidP="00F44F07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851ED0" w:rsidRDefault="00742F6D" w:rsidP="00F44F07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2</w:t>
      </w:r>
      <w:r w:rsidR="00F44F07" w:rsidRPr="00851ED0">
        <w:rPr>
          <w:rFonts w:ascii="黑体" w:eastAsia="黑体" w:hAnsi="宋体" w:hint="eastAsia"/>
          <w:szCs w:val="21"/>
        </w:rPr>
        <w:t>）</w:t>
      </w:r>
      <w:r w:rsidR="00F44F07">
        <w:rPr>
          <w:rFonts w:ascii="黑体" w:eastAsia="黑体" w:hAnsi="宋体" w:hint="eastAsia"/>
          <w:szCs w:val="21"/>
        </w:rPr>
        <w:t>实验结果分析</w:t>
      </w:r>
    </w:p>
    <w:p w:rsidR="00F44F07" w:rsidRDefault="00627559" w:rsidP="00627559">
      <w:pPr>
        <w:numPr>
          <w:ilvl w:val="1"/>
          <w:numId w:val="5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块大小增大，</w:t>
      </w:r>
      <w:r>
        <w:rPr>
          <w:rFonts w:ascii="Calibri" w:hAnsi="Calibri" w:cs="Calibri" w:hint="eastAsia"/>
          <w:szCs w:val="21"/>
        </w:rPr>
        <w:t>Cache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命中率总体来说减小；</w:t>
      </w:r>
    </w:p>
    <w:p w:rsidR="00627559" w:rsidRDefault="00627559" w:rsidP="00627559">
      <w:pPr>
        <w:numPr>
          <w:ilvl w:val="1"/>
          <w:numId w:val="5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当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容量仅有</w:t>
      </w:r>
      <w:r>
        <w:rPr>
          <w:rFonts w:ascii="Calibri" w:hAnsi="Calibri" w:cs="Calibri" w:hint="eastAsia"/>
          <w:szCs w:val="21"/>
        </w:rPr>
        <w:t>2KB</w:t>
      </w:r>
      <w:r>
        <w:rPr>
          <w:rFonts w:ascii="Calibri" w:hAnsi="Calibri" w:cs="Calibri" w:hint="eastAsia"/>
          <w:szCs w:val="21"/>
        </w:rPr>
        <w:t>时，</w:t>
      </w:r>
      <w:r>
        <w:rPr>
          <w:rFonts w:ascii="Calibri" w:hAnsi="Calibri" w:cs="Calibri" w:hint="eastAsia"/>
          <w:szCs w:val="21"/>
        </w:rPr>
        <w:t>Cache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命中率在块大小从</w:t>
      </w:r>
      <w:r>
        <w:rPr>
          <w:rFonts w:ascii="Calibri" w:hAnsi="Calibri" w:cs="Calibri" w:hint="eastAsia"/>
          <w:szCs w:val="21"/>
        </w:rPr>
        <w:t>128B</w:t>
      </w:r>
      <w:r>
        <w:rPr>
          <w:rFonts w:ascii="Calibri" w:hAnsi="Calibri" w:cs="Calibri" w:hint="eastAsia"/>
          <w:szCs w:val="21"/>
        </w:rPr>
        <w:t>增加到</w:t>
      </w:r>
      <w:r>
        <w:rPr>
          <w:rFonts w:ascii="Calibri" w:hAnsi="Calibri" w:cs="Calibri" w:hint="eastAsia"/>
          <w:szCs w:val="21"/>
        </w:rPr>
        <w:t>256B</w:t>
      </w:r>
      <w:r>
        <w:rPr>
          <w:rFonts w:ascii="Calibri" w:hAnsi="Calibri" w:cs="Calibri" w:hint="eastAsia"/>
          <w:szCs w:val="21"/>
        </w:rPr>
        <w:t>时不降反升。这可能是因为容量太小导致块个数太少，进而导致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命中率增加。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容量为</w:t>
      </w:r>
      <w:r>
        <w:rPr>
          <w:rFonts w:ascii="Calibri" w:hAnsi="Calibri" w:cs="Calibri" w:hint="eastAsia"/>
          <w:szCs w:val="21"/>
        </w:rPr>
        <w:t>8KB</w:t>
      </w:r>
      <w:r>
        <w:rPr>
          <w:rFonts w:ascii="Calibri" w:hAnsi="Calibri" w:cs="Calibri" w:hint="eastAsia"/>
          <w:szCs w:val="21"/>
        </w:rPr>
        <w:t>时也有相同的情况发生；</w:t>
      </w:r>
    </w:p>
    <w:p w:rsidR="00627559" w:rsidRDefault="00627559" w:rsidP="00627559">
      <w:pPr>
        <w:numPr>
          <w:ilvl w:val="1"/>
          <w:numId w:val="5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容量大于</w:t>
      </w:r>
      <w:r>
        <w:rPr>
          <w:rFonts w:ascii="Calibri" w:hAnsi="Calibri" w:cs="Calibri" w:hint="eastAsia"/>
          <w:szCs w:val="21"/>
        </w:rPr>
        <w:t>32KB</w:t>
      </w:r>
      <w:r>
        <w:rPr>
          <w:rFonts w:ascii="Calibri" w:hAnsi="Calibri" w:cs="Calibri" w:hint="eastAsia"/>
          <w:szCs w:val="21"/>
        </w:rPr>
        <w:t>时，</w:t>
      </w:r>
      <w:proofErr w:type="gramStart"/>
      <w:r>
        <w:rPr>
          <w:rFonts w:ascii="Calibri" w:hAnsi="Calibri" w:cs="Calibri" w:hint="eastAsia"/>
          <w:szCs w:val="21"/>
        </w:rPr>
        <w:t>不命中率随块大小</w:t>
      </w:r>
      <w:proofErr w:type="gramEnd"/>
      <w:r>
        <w:rPr>
          <w:rFonts w:ascii="Calibri" w:hAnsi="Calibri" w:cs="Calibri" w:hint="eastAsia"/>
          <w:szCs w:val="21"/>
        </w:rPr>
        <w:t>增加单调下降；</w:t>
      </w:r>
    </w:p>
    <w:p w:rsidR="00627559" w:rsidRPr="00F70DBD" w:rsidRDefault="00627559" w:rsidP="00627559">
      <w:pPr>
        <w:numPr>
          <w:ilvl w:val="1"/>
          <w:numId w:val="5"/>
        </w:numPr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随着容量大小增加，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命中率【随块大小增加而下降】的速率也增加。</w:t>
      </w:r>
    </w:p>
    <w:p w:rsidR="00F44F07" w:rsidRPr="00627559" w:rsidRDefault="00F44F07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F70DBD" w:rsidRDefault="00F44F07" w:rsidP="005B6315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976402" w:rsidRDefault="00F44F07" w:rsidP="00976402">
      <w:pPr>
        <w:spacing w:line="300" w:lineRule="auto"/>
        <w:rPr>
          <w:rFonts w:ascii="黑体" w:eastAsia="黑体" w:hAnsi="黑体"/>
          <w:sz w:val="24"/>
          <w:szCs w:val="21"/>
        </w:rPr>
      </w:pPr>
      <w:r w:rsidRPr="00976402">
        <w:rPr>
          <w:rFonts w:ascii="黑体" w:eastAsia="黑体" w:hAnsi="黑体" w:hint="eastAsia"/>
          <w:sz w:val="24"/>
          <w:szCs w:val="21"/>
        </w:rPr>
        <w:t>替换算法对</w:t>
      </w:r>
      <w:proofErr w:type="gramStart"/>
      <w:r w:rsidRPr="00976402">
        <w:rPr>
          <w:rFonts w:ascii="黑体" w:eastAsia="黑体" w:hAnsi="黑体" w:hint="eastAsia"/>
          <w:sz w:val="24"/>
          <w:szCs w:val="21"/>
        </w:rPr>
        <w:t>不</w:t>
      </w:r>
      <w:proofErr w:type="gramEnd"/>
      <w:r w:rsidRPr="00976402">
        <w:rPr>
          <w:rFonts w:ascii="黑体" w:eastAsia="黑体" w:hAnsi="黑体" w:hint="eastAsia"/>
          <w:sz w:val="24"/>
          <w:szCs w:val="21"/>
        </w:rPr>
        <w:t>命中率的影响</w:t>
      </w:r>
    </w:p>
    <w:p w:rsidR="00F44F07" w:rsidRPr="00851ED0" w:rsidRDefault="00F44F07" w:rsidP="00F44F07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</w:t>
      </w:r>
      <w:r>
        <w:rPr>
          <w:rFonts w:ascii="黑体" w:eastAsia="黑体" w:hAnsi="宋体" w:hint="eastAsia"/>
          <w:szCs w:val="21"/>
        </w:rPr>
        <w:t>实验数据记录</w:t>
      </w:r>
    </w:p>
    <w:p w:rsidR="00F44F07" w:rsidRPr="00F70DBD" w:rsidRDefault="0067038B" w:rsidP="00F44F07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>我们继续使用</w:t>
      </w:r>
      <w:r>
        <w:rPr>
          <w:rFonts w:ascii="Calibri" w:hAnsi="Calibri" w:cs="Calibri" w:hint="eastAsia"/>
          <w:szCs w:val="21"/>
        </w:rPr>
        <w:t>all</w:t>
      </w:r>
      <w:r>
        <w:rPr>
          <w:rFonts w:ascii="Calibri" w:hAnsi="Calibri" w:cs="Calibri" w:hint="eastAsia"/>
          <w:szCs w:val="21"/>
        </w:rPr>
        <w:t>文件。按照</w:t>
      </w:r>
      <w:r>
        <w:rPr>
          <w:rFonts w:ascii="Calibri" w:hAnsi="Calibri" w:cs="Calibri" w:hint="eastAsia"/>
          <w:szCs w:val="21"/>
        </w:rPr>
        <w:t>all</w:t>
      </w:r>
      <w:r>
        <w:rPr>
          <w:rFonts w:ascii="Calibri" w:hAnsi="Calibri" w:cs="Calibri" w:hint="eastAsia"/>
          <w:szCs w:val="21"/>
        </w:rPr>
        <w:t>文件给出地址流时，在统一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（不分</w:t>
      </w:r>
      <w:r>
        <w:rPr>
          <w:rFonts w:ascii="Calibri" w:hAnsi="Calibri" w:cs="Calibri" w:hint="eastAsia"/>
          <w:szCs w:val="21"/>
        </w:rPr>
        <w:t>I-Cache D-Cache</w:t>
      </w:r>
      <w:r>
        <w:rPr>
          <w:rFonts w:ascii="Calibri" w:hAnsi="Calibri" w:cs="Calibri" w:hint="eastAsia"/>
          <w:szCs w:val="21"/>
        </w:rPr>
        <w:t>）、块大小</w:t>
      </w:r>
      <w:r>
        <w:rPr>
          <w:rFonts w:ascii="Calibri" w:hAnsi="Calibri" w:cs="Calibri" w:hint="eastAsia"/>
          <w:szCs w:val="21"/>
        </w:rPr>
        <w:t>32B</w:t>
      </w:r>
      <w:r>
        <w:rPr>
          <w:rFonts w:ascii="Calibri" w:hAnsi="Calibri" w:cs="Calibri" w:hint="eastAsia"/>
          <w:szCs w:val="21"/>
        </w:rPr>
        <w:t>、不预取、写回法、按</w:t>
      </w:r>
      <w:proofErr w:type="gramStart"/>
      <w:r>
        <w:rPr>
          <w:rFonts w:ascii="Calibri" w:hAnsi="Calibri" w:cs="Calibri" w:hint="eastAsia"/>
          <w:szCs w:val="21"/>
        </w:rPr>
        <w:t>写分配</w:t>
      </w:r>
      <w:proofErr w:type="gramEnd"/>
      <w:r>
        <w:rPr>
          <w:rFonts w:ascii="Calibri" w:hAnsi="Calibri" w:cs="Calibri" w:hint="eastAsia"/>
          <w:szCs w:val="21"/>
        </w:rPr>
        <w:t>的情况下，不同容量大小</w:t>
      </w:r>
      <w:r>
        <w:rPr>
          <w:rFonts w:ascii="Calibri" w:hAnsi="Calibri" w:cs="Calibri" w:hint="eastAsia"/>
          <w:szCs w:val="21"/>
        </w:rPr>
        <w:t>/</w:t>
      </w:r>
      <w:r>
        <w:rPr>
          <w:rFonts w:ascii="Calibri" w:hAnsi="Calibri" w:cs="Calibri" w:hint="eastAsia"/>
          <w:szCs w:val="21"/>
        </w:rPr>
        <w:t>相联度</w:t>
      </w:r>
      <w:r>
        <w:rPr>
          <w:rFonts w:ascii="Calibri" w:hAnsi="Calibri" w:cs="Calibri" w:hint="eastAsia"/>
          <w:szCs w:val="21"/>
        </w:rPr>
        <w:t>/</w:t>
      </w:r>
      <w:r>
        <w:rPr>
          <w:rFonts w:ascii="Calibri" w:hAnsi="Calibri" w:cs="Calibri" w:hint="eastAsia"/>
          <w:szCs w:val="21"/>
        </w:rPr>
        <w:t>替换算法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命中率如下表所示。</w:t>
      </w:r>
    </w:p>
    <w:p w:rsidR="00F44F07" w:rsidRDefault="00F44F07" w:rsidP="00F44F07">
      <w:pPr>
        <w:ind w:firstLineChars="150" w:firstLine="315"/>
        <w:rPr>
          <w:rFonts w:ascii="Calibri" w:hAnsi="Calibri" w:cs="Calibri" w:hint="eastAsia"/>
          <w:szCs w:val="21"/>
        </w:rPr>
      </w:pPr>
    </w:p>
    <w:p w:rsidR="0067038B" w:rsidRPr="0067038B" w:rsidRDefault="0067038B" w:rsidP="0067038B">
      <w:pPr>
        <w:ind w:firstLineChars="150" w:firstLine="315"/>
        <w:jc w:val="center"/>
        <w:rPr>
          <w:rFonts w:ascii="Calibri" w:hAnsi="Calibri" w:cs="Calibri"/>
          <w:szCs w:val="21"/>
        </w:rPr>
      </w:pPr>
      <w:r w:rsidRPr="0067038B">
        <w:rPr>
          <w:rFonts w:ascii="Calibri" w:hAnsi="Calibri" w:cs="Calibri" w:hint="eastAsia"/>
          <w:szCs w:val="21"/>
        </w:rPr>
        <w:t>表</w:t>
      </w:r>
      <w:r w:rsidRPr="0067038B">
        <w:rPr>
          <w:rFonts w:ascii="Calibri" w:hAnsi="Calibri" w:cs="Calibri"/>
          <w:szCs w:val="21"/>
        </w:rPr>
        <w:t>2.5  LRU</w:t>
      </w:r>
      <w:r w:rsidRPr="0067038B">
        <w:rPr>
          <w:rFonts w:ascii="Calibri" w:hAnsi="Calibri" w:cs="Calibri" w:hint="eastAsia"/>
          <w:szCs w:val="21"/>
        </w:rPr>
        <w:t>和随机替换法的</w:t>
      </w:r>
      <w:proofErr w:type="gramStart"/>
      <w:r w:rsidRPr="0067038B">
        <w:rPr>
          <w:rFonts w:ascii="Calibri" w:hAnsi="Calibri" w:cs="Calibri" w:hint="eastAsia"/>
          <w:szCs w:val="21"/>
        </w:rPr>
        <w:t>不</w:t>
      </w:r>
      <w:proofErr w:type="gramEnd"/>
      <w:r w:rsidRPr="0067038B">
        <w:rPr>
          <w:rFonts w:ascii="Calibri" w:hAnsi="Calibri" w:cs="Calibri" w:hint="eastAsia"/>
          <w:szCs w:val="21"/>
        </w:rPr>
        <w:t>命中率的比较</w:t>
      </w:r>
    </w:p>
    <w:tbl>
      <w:tblPr>
        <w:tblW w:w="8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1197"/>
        <w:gridCol w:w="1197"/>
        <w:gridCol w:w="1197"/>
        <w:gridCol w:w="1197"/>
        <w:gridCol w:w="1197"/>
        <w:gridCol w:w="1197"/>
      </w:tblGrid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Cache</w:t>
            </w:r>
          </w:p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 w:hint="eastAsia"/>
                <w:szCs w:val="21"/>
              </w:rPr>
              <w:t>容量</w:t>
            </w:r>
          </w:p>
        </w:tc>
        <w:tc>
          <w:tcPr>
            <w:tcW w:w="71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 w:hint="eastAsia"/>
                <w:szCs w:val="21"/>
              </w:rPr>
              <w:t>相联度</w:t>
            </w:r>
          </w:p>
        </w:tc>
      </w:tr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 xml:space="preserve">2 </w:t>
            </w:r>
            <w:r w:rsidRPr="0067038B">
              <w:rPr>
                <w:rFonts w:ascii="Calibri" w:hAnsi="Calibri" w:cs="Calibri" w:hint="eastAsia"/>
                <w:szCs w:val="21"/>
              </w:rPr>
              <w:t>路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 xml:space="preserve">4 </w:t>
            </w:r>
            <w:r w:rsidRPr="0067038B">
              <w:rPr>
                <w:rFonts w:ascii="Calibri" w:hAnsi="Calibri" w:cs="Calibri" w:hint="eastAsia"/>
                <w:szCs w:val="21"/>
              </w:rPr>
              <w:t>路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 xml:space="preserve">8 </w:t>
            </w:r>
            <w:r w:rsidRPr="0067038B">
              <w:rPr>
                <w:rFonts w:ascii="Calibri" w:hAnsi="Calibri" w:cs="Calibri" w:hint="eastAsia"/>
                <w:szCs w:val="21"/>
              </w:rPr>
              <w:t>路</w:t>
            </w:r>
          </w:p>
        </w:tc>
      </w:tr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LRU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 w:hint="eastAsia"/>
                <w:szCs w:val="21"/>
              </w:rPr>
              <w:t>随机算法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LRU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 w:hint="eastAsia"/>
                <w:szCs w:val="21"/>
              </w:rPr>
              <w:t>随机算法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LRU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 w:hint="eastAsia"/>
                <w:szCs w:val="21"/>
              </w:rPr>
              <w:t>随机算法</w:t>
            </w:r>
          </w:p>
        </w:tc>
      </w:tr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16KB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1.71%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2.20%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1.33%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2.22%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1.21%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2.51%</w:t>
            </w:r>
          </w:p>
        </w:tc>
      </w:tr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64KB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0.53%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0.66%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0.47%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0.64%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0.45%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0.72%</w:t>
            </w:r>
          </w:p>
        </w:tc>
      </w:tr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256KB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0.38%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0.40%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0.36%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0.37%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0.36%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0.36%</w:t>
            </w:r>
          </w:p>
        </w:tc>
      </w:tr>
      <w:tr w:rsidR="0067038B" w:rsidRPr="0067038B" w:rsidTr="0067038B">
        <w:trPr>
          <w:cantSplit/>
          <w:trHeight w:val="340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 w:rsidRPr="0067038B">
              <w:rPr>
                <w:rFonts w:ascii="Calibri" w:hAnsi="Calibri" w:cs="Calibri"/>
                <w:szCs w:val="21"/>
              </w:rPr>
              <w:t>1MB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0.35%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67038B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0.35%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0.35%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0.35%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0.35%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38B" w:rsidRPr="0067038B" w:rsidRDefault="0067038B" w:rsidP="00AC2198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0.35%</w:t>
            </w:r>
          </w:p>
        </w:tc>
      </w:tr>
    </w:tbl>
    <w:p w:rsidR="0067038B" w:rsidRPr="0067038B" w:rsidRDefault="0067038B" w:rsidP="0067038B">
      <w:pPr>
        <w:ind w:firstLineChars="150" w:firstLine="315"/>
        <w:rPr>
          <w:rFonts w:ascii="Calibri" w:hAnsi="Calibri" w:cs="Calibri"/>
          <w:szCs w:val="21"/>
        </w:rPr>
      </w:pPr>
    </w:p>
    <w:p w:rsidR="0067038B" w:rsidRPr="0067038B" w:rsidRDefault="0067038B" w:rsidP="0067038B">
      <w:pPr>
        <w:ind w:firstLineChars="150" w:firstLine="315"/>
        <w:rPr>
          <w:rFonts w:ascii="Calibri" w:hAnsi="Calibri" w:cs="Calibri"/>
          <w:szCs w:val="21"/>
        </w:rPr>
      </w:pPr>
      <w:r w:rsidRPr="0067038B">
        <w:rPr>
          <w:rFonts w:ascii="Calibri" w:hAnsi="Calibri" w:cs="Calibri" w:hint="eastAsia"/>
          <w:szCs w:val="21"/>
        </w:rPr>
        <w:t>地址流文件名：</w:t>
      </w:r>
      <w:r w:rsidRPr="0067038B">
        <w:rPr>
          <w:rFonts w:ascii="Calibri" w:hAnsi="Calibri" w:cs="Calibri"/>
          <w:szCs w:val="21"/>
          <w:u w:val="single"/>
        </w:rPr>
        <w:t xml:space="preserve">    </w:t>
      </w:r>
      <w:proofErr w:type="spellStart"/>
      <w:r>
        <w:rPr>
          <w:rFonts w:ascii="Calibri" w:hAnsi="Calibri" w:cs="Calibri" w:hint="eastAsia"/>
          <w:szCs w:val="21"/>
          <w:u w:val="single"/>
        </w:rPr>
        <w:t>all.din</w:t>
      </w:r>
      <w:proofErr w:type="spellEnd"/>
      <w:r w:rsidRPr="0067038B">
        <w:rPr>
          <w:rFonts w:ascii="Calibri" w:hAnsi="Calibri" w:cs="Calibri"/>
          <w:szCs w:val="21"/>
          <w:u w:val="single"/>
        </w:rPr>
        <w:t xml:space="preserve">          </w:t>
      </w:r>
    </w:p>
    <w:p w:rsidR="0067038B" w:rsidRPr="0067038B" w:rsidRDefault="0067038B" w:rsidP="00F44F07">
      <w:pPr>
        <w:ind w:firstLineChars="150" w:firstLine="315"/>
        <w:rPr>
          <w:rFonts w:ascii="Calibri" w:hAnsi="Calibri" w:cs="Calibri" w:hint="eastAsia"/>
          <w:szCs w:val="21"/>
        </w:rPr>
      </w:pPr>
    </w:p>
    <w:p w:rsidR="00F44F07" w:rsidRPr="00851ED0" w:rsidRDefault="00742F6D" w:rsidP="00F44F07">
      <w:pPr>
        <w:rPr>
          <w:rFonts w:ascii="黑体" w:eastAsia="黑体" w:hAnsi="宋体" w:hint="eastAsia"/>
          <w:szCs w:val="21"/>
        </w:rPr>
      </w:pPr>
      <w:r>
        <w:rPr>
          <w:rFonts w:ascii="黑体" w:eastAsia="黑体" w:hAnsi="宋体" w:hint="eastAsia"/>
          <w:szCs w:val="21"/>
        </w:rPr>
        <w:t>2</w:t>
      </w:r>
      <w:r w:rsidR="00F44F07" w:rsidRPr="00851ED0">
        <w:rPr>
          <w:rFonts w:ascii="黑体" w:eastAsia="黑体" w:hAnsi="宋体" w:hint="eastAsia"/>
          <w:szCs w:val="21"/>
        </w:rPr>
        <w:t>）</w:t>
      </w:r>
      <w:r w:rsidR="00F44F07">
        <w:rPr>
          <w:rFonts w:ascii="黑体" w:eastAsia="黑体" w:hAnsi="宋体" w:hint="eastAsia"/>
          <w:szCs w:val="21"/>
        </w:rPr>
        <w:t>实验结果分析</w:t>
      </w:r>
    </w:p>
    <w:p w:rsidR="00963DF8" w:rsidRDefault="00627559" w:rsidP="005B6315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/>
          <w:szCs w:val="21"/>
        </w:rPr>
        <w:t>1.</w:t>
      </w:r>
      <w:r>
        <w:rPr>
          <w:rFonts w:ascii="Calibri" w:hAnsi="Calibri" w:cs="Calibri" w:hint="eastAsia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>总体来说，</w:t>
      </w:r>
      <w:r>
        <w:rPr>
          <w:rFonts w:ascii="Calibri" w:hAnsi="Calibri" w:cs="Calibri" w:hint="eastAsia"/>
          <w:szCs w:val="21"/>
        </w:rPr>
        <w:t>LRU</w:t>
      </w:r>
      <w:r>
        <w:rPr>
          <w:rFonts w:ascii="Calibri" w:hAnsi="Calibri" w:cs="Calibri" w:hint="eastAsia"/>
          <w:szCs w:val="21"/>
        </w:rPr>
        <w:t>组的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命中率比随机算法组的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命中率低，这证明</w:t>
      </w:r>
      <w:r>
        <w:rPr>
          <w:rFonts w:ascii="Calibri" w:hAnsi="Calibri" w:cs="Calibri" w:hint="eastAsia"/>
          <w:szCs w:val="21"/>
        </w:rPr>
        <w:t>LRU</w:t>
      </w:r>
      <w:r>
        <w:rPr>
          <w:rFonts w:ascii="Calibri" w:hAnsi="Calibri" w:cs="Calibri" w:hint="eastAsia"/>
          <w:szCs w:val="21"/>
        </w:rPr>
        <w:t>策略相比随机算法更好地利用了时间</w:t>
      </w:r>
      <w:r>
        <w:rPr>
          <w:rFonts w:ascii="Calibri" w:hAnsi="Calibri" w:cs="Calibri" w:hint="eastAsia"/>
          <w:szCs w:val="21"/>
        </w:rPr>
        <w:t>/</w:t>
      </w:r>
      <w:r>
        <w:rPr>
          <w:rFonts w:ascii="Calibri" w:hAnsi="Calibri" w:cs="Calibri" w:hint="eastAsia"/>
          <w:szCs w:val="21"/>
        </w:rPr>
        <w:t>空间局部性；</w:t>
      </w:r>
    </w:p>
    <w:p w:rsidR="00D91946" w:rsidRDefault="00627559" w:rsidP="005B6315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 xml:space="preserve">2. </w:t>
      </w:r>
      <w:r>
        <w:rPr>
          <w:rFonts w:ascii="Calibri" w:hAnsi="Calibri" w:cs="Calibri" w:hint="eastAsia"/>
          <w:szCs w:val="21"/>
        </w:rPr>
        <w:t>当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容量为</w:t>
      </w:r>
      <w:r>
        <w:rPr>
          <w:rFonts w:ascii="Calibri" w:hAnsi="Calibri" w:cs="Calibri" w:hint="eastAsia"/>
          <w:szCs w:val="21"/>
        </w:rPr>
        <w:t>1MB</w:t>
      </w:r>
      <w:r>
        <w:rPr>
          <w:rFonts w:ascii="Calibri" w:hAnsi="Calibri" w:cs="Calibri" w:hint="eastAsia"/>
          <w:szCs w:val="21"/>
        </w:rPr>
        <w:t>时，无论相联度和算法如何，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命中率都为</w:t>
      </w:r>
      <w:r>
        <w:rPr>
          <w:rFonts w:ascii="Calibri" w:hAnsi="Calibri" w:cs="Calibri" w:hint="eastAsia"/>
          <w:szCs w:val="21"/>
        </w:rPr>
        <w:t>0.35%</w:t>
      </w:r>
      <w:r>
        <w:rPr>
          <w:rFonts w:ascii="Calibri" w:hAnsi="Calibri" w:cs="Calibri" w:hint="eastAsia"/>
          <w:szCs w:val="21"/>
        </w:rPr>
        <w:t>。这可能是因为此时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块个数已足够多，缺失类型仅包含强制缺失；</w:t>
      </w:r>
    </w:p>
    <w:p w:rsidR="00627559" w:rsidRPr="00F70DBD" w:rsidRDefault="00627559" w:rsidP="005B6315">
      <w:pPr>
        <w:ind w:firstLineChars="150" w:firstLine="315"/>
        <w:rPr>
          <w:rFonts w:ascii="Calibri" w:hAnsi="Calibri" w:cs="Calibri" w:hint="eastAsia"/>
          <w:szCs w:val="21"/>
        </w:rPr>
      </w:pPr>
      <w:r>
        <w:rPr>
          <w:rFonts w:ascii="Calibri" w:hAnsi="Calibri" w:cs="Calibri" w:hint="eastAsia"/>
          <w:szCs w:val="21"/>
        </w:rPr>
        <w:t xml:space="preserve">3. </w:t>
      </w:r>
      <w:r>
        <w:rPr>
          <w:rFonts w:ascii="Calibri" w:hAnsi="Calibri" w:cs="Calibri" w:hint="eastAsia"/>
          <w:szCs w:val="21"/>
        </w:rPr>
        <w:t>当</w:t>
      </w:r>
      <w:r>
        <w:rPr>
          <w:rFonts w:ascii="Calibri" w:hAnsi="Calibri" w:cs="Calibri" w:hint="eastAsia"/>
          <w:szCs w:val="21"/>
        </w:rPr>
        <w:t>Cache</w:t>
      </w:r>
      <w:r>
        <w:rPr>
          <w:rFonts w:ascii="Calibri" w:hAnsi="Calibri" w:cs="Calibri" w:hint="eastAsia"/>
          <w:szCs w:val="21"/>
        </w:rPr>
        <w:t>容量为</w:t>
      </w:r>
      <w:r>
        <w:rPr>
          <w:rFonts w:ascii="Calibri" w:hAnsi="Calibri" w:cs="Calibri" w:hint="eastAsia"/>
          <w:szCs w:val="21"/>
        </w:rPr>
        <w:t>16KB</w:t>
      </w:r>
      <w:r>
        <w:rPr>
          <w:rFonts w:ascii="Calibri" w:hAnsi="Calibri" w:cs="Calibri" w:hint="eastAsia"/>
          <w:szCs w:val="21"/>
        </w:rPr>
        <w:t>时，随着相联度从</w:t>
      </w:r>
      <w:r>
        <w:rPr>
          <w:rFonts w:ascii="Calibri" w:hAnsi="Calibri" w:cs="Calibri" w:hint="eastAsia"/>
          <w:szCs w:val="21"/>
        </w:rPr>
        <w:t>2</w:t>
      </w:r>
      <w:r>
        <w:rPr>
          <w:rFonts w:ascii="Calibri" w:hAnsi="Calibri" w:cs="Calibri" w:hint="eastAsia"/>
          <w:szCs w:val="21"/>
        </w:rPr>
        <w:t>路增加到</w:t>
      </w:r>
      <w:r>
        <w:rPr>
          <w:rFonts w:ascii="Calibri" w:hAnsi="Calibri" w:cs="Calibri" w:hint="eastAsia"/>
          <w:szCs w:val="21"/>
        </w:rPr>
        <w:t>8</w:t>
      </w:r>
      <w:r>
        <w:rPr>
          <w:rFonts w:ascii="Calibri" w:hAnsi="Calibri" w:cs="Calibri" w:hint="eastAsia"/>
          <w:szCs w:val="21"/>
        </w:rPr>
        <w:t>路，</w:t>
      </w:r>
      <w:r>
        <w:rPr>
          <w:rFonts w:ascii="Calibri" w:hAnsi="Calibri" w:cs="Calibri" w:hint="eastAsia"/>
          <w:szCs w:val="21"/>
        </w:rPr>
        <w:t>LRU</w:t>
      </w:r>
      <w:r>
        <w:rPr>
          <w:rFonts w:ascii="Calibri" w:hAnsi="Calibri" w:cs="Calibri" w:hint="eastAsia"/>
          <w:szCs w:val="21"/>
        </w:rPr>
        <w:t>组的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命中率下降，而随机算法组的</w:t>
      </w:r>
      <w:proofErr w:type="gramStart"/>
      <w:r>
        <w:rPr>
          <w:rFonts w:ascii="Calibri" w:hAnsi="Calibri" w:cs="Calibri" w:hint="eastAsia"/>
          <w:szCs w:val="21"/>
        </w:rPr>
        <w:t>不</w:t>
      </w:r>
      <w:proofErr w:type="gramEnd"/>
      <w:r>
        <w:rPr>
          <w:rFonts w:ascii="Calibri" w:hAnsi="Calibri" w:cs="Calibri" w:hint="eastAsia"/>
          <w:szCs w:val="21"/>
        </w:rPr>
        <w:t>命中率反而上升。</w:t>
      </w:r>
      <w:r w:rsidR="002D72B0">
        <w:rPr>
          <w:rFonts w:ascii="Calibri" w:hAnsi="Calibri" w:cs="Calibri" w:hint="eastAsia"/>
          <w:szCs w:val="21"/>
        </w:rPr>
        <w:t>这可能是因为，随机算法几乎没有对局部性进行利用，而相联度更高意味着</w:t>
      </w:r>
      <w:r w:rsidR="002D72B0">
        <w:rPr>
          <w:rFonts w:ascii="Calibri" w:hAnsi="Calibri" w:cs="Calibri" w:hint="eastAsia"/>
          <w:szCs w:val="21"/>
        </w:rPr>
        <w:t>Cache</w:t>
      </w:r>
      <w:r w:rsidR="002D72B0">
        <w:rPr>
          <w:rFonts w:ascii="Calibri" w:hAnsi="Calibri" w:cs="Calibri" w:hint="eastAsia"/>
          <w:szCs w:val="21"/>
        </w:rPr>
        <w:t>的组数更少，一个组对应的主存块个数更多。在局部性不能被利用时，提高相联</w:t>
      </w:r>
      <w:proofErr w:type="gramStart"/>
      <w:r w:rsidR="002D72B0">
        <w:rPr>
          <w:rFonts w:ascii="Calibri" w:hAnsi="Calibri" w:cs="Calibri" w:hint="eastAsia"/>
          <w:szCs w:val="21"/>
        </w:rPr>
        <w:t>度没有</w:t>
      </w:r>
      <w:proofErr w:type="gramEnd"/>
      <w:r w:rsidR="002D72B0">
        <w:rPr>
          <w:rFonts w:ascii="Calibri" w:hAnsi="Calibri" w:cs="Calibri" w:hint="eastAsia"/>
          <w:szCs w:val="21"/>
        </w:rPr>
        <w:t>意义，反而会增加主存块互相冲突的概率，因此</w:t>
      </w:r>
      <w:proofErr w:type="gramStart"/>
      <w:r w:rsidR="002D72B0">
        <w:rPr>
          <w:rFonts w:ascii="Calibri" w:hAnsi="Calibri" w:cs="Calibri" w:hint="eastAsia"/>
          <w:szCs w:val="21"/>
        </w:rPr>
        <w:t>不</w:t>
      </w:r>
      <w:proofErr w:type="gramEnd"/>
      <w:r w:rsidR="002D72B0">
        <w:rPr>
          <w:rFonts w:ascii="Calibri" w:hAnsi="Calibri" w:cs="Calibri" w:hint="eastAsia"/>
          <w:szCs w:val="21"/>
        </w:rPr>
        <w:t>命中率不降反升。</w:t>
      </w:r>
    </w:p>
    <w:p w:rsidR="00851ED0" w:rsidRPr="00851ED0" w:rsidRDefault="005B6315" w:rsidP="00851ED0">
      <w:pPr>
        <w:jc w:val="center"/>
        <w:rPr>
          <w:rFonts w:ascii="幼圆" w:eastAsia="幼圆" w:hint="eastAsia"/>
          <w:b/>
          <w:sz w:val="28"/>
          <w:szCs w:val="28"/>
        </w:rPr>
      </w:pPr>
      <w:r>
        <w:rPr>
          <w:rFonts w:ascii="幼圆" w:eastAsia="幼圆"/>
          <w:b/>
          <w:sz w:val="28"/>
          <w:szCs w:val="28"/>
        </w:rPr>
        <w:br w:type="page"/>
      </w:r>
      <w:r w:rsidR="00851ED0" w:rsidRPr="00851ED0">
        <w:rPr>
          <w:rFonts w:ascii="幼圆" w:eastAsia="幼圆" w:hint="eastAsia"/>
          <w:b/>
          <w:sz w:val="28"/>
          <w:szCs w:val="28"/>
        </w:rPr>
        <w:lastRenderedPageBreak/>
        <w:t>实验</w:t>
      </w:r>
      <w:r w:rsidR="00851ED0">
        <w:rPr>
          <w:rFonts w:ascii="幼圆" w:eastAsia="幼圆" w:hint="eastAsia"/>
          <w:b/>
          <w:sz w:val="28"/>
          <w:szCs w:val="28"/>
        </w:rPr>
        <w:t>四</w:t>
      </w:r>
      <w:r w:rsidR="00851ED0" w:rsidRPr="00851ED0">
        <w:rPr>
          <w:rFonts w:ascii="幼圆" w:eastAsia="幼圆" w:hint="eastAsia"/>
          <w:b/>
          <w:sz w:val="28"/>
          <w:szCs w:val="28"/>
        </w:rPr>
        <w:t xml:space="preserve">  </w:t>
      </w:r>
      <w:r w:rsidR="00F604AB">
        <w:rPr>
          <w:rFonts w:ascii="幼圆" w:eastAsia="幼圆" w:hint="eastAsia"/>
          <w:b/>
          <w:sz w:val="28"/>
          <w:szCs w:val="28"/>
        </w:rPr>
        <w:t>openMP编程</w:t>
      </w:r>
    </w:p>
    <w:p w:rsidR="00851ED0" w:rsidRPr="00A85180" w:rsidRDefault="00851ED0" w:rsidP="00851ED0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一）实验目的</w:t>
      </w:r>
    </w:p>
    <w:p w:rsidR="0064407E" w:rsidRDefault="00F121E2" w:rsidP="00114B1E">
      <w:pPr>
        <w:ind w:firstLineChars="202" w:firstLine="424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</w:t>
      </w:r>
      <w:r>
        <w:rPr>
          <w:rFonts w:hint="eastAsia"/>
          <w:szCs w:val="21"/>
          <w:lang w:val="pt-BR"/>
        </w:rPr>
        <w:t>）</w:t>
      </w:r>
      <w:r w:rsidR="0064407E">
        <w:rPr>
          <w:rFonts w:hint="eastAsia"/>
          <w:szCs w:val="21"/>
          <w:lang w:val="pt-BR"/>
        </w:rPr>
        <w:t>熟悉性能优化及多核技术的基本概念</w:t>
      </w:r>
      <w:r w:rsidR="001853A1">
        <w:rPr>
          <w:rFonts w:hint="eastAsia"/>
          <w:szCs w:val="21"/>
          <w:lang w:val="pt-BR"/>
        </w:rPr>
        <w:t>。</w:t>
      </w:r>
    </w:p>
    <w:p w:rsidR="00E37044" w:rsidRPr="00E37044" w:rsidRDefault="00E37044" w:rsidP="00E37044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E37044">
        <w:rPr>
          <w:rFonts w:hint="eastAsia"/>
          <w:szCs w:val="21"/>
        </w:rPr>
        <w:t>加深对并行计算及开发的理解。</w:t>
      </w:r>
    </w:p>
    <w:p w:rsidR="00F121E2" w:rsidRDefault="0064407E" w:rsidP="00114B1E">
      <w:pPr>
        <w:ind w:firstLineChars="202" w:firstLine="424"/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 w:rsidR="00E37044">
        <w:rPr>
          <w:rFonts w:hint="eastAsia"/>
          <w:szCs w:val="21"/>
          <w:lang w:val="pt-BR"/>
        </w:rPr>
        <w:t>3</w:t>
      </w:r>
      <w:r>
        <w:rPr>
          <w:rFonts w:hint="eastAsia"/>
          <w:szCs w:val="21"/>
          <w:lang w:val="pt-BR"/>
        </w:rPr>
        <w:t>）</w:t>
      </w:r>
      <w:r w:rsidR="00F121E2">
        <w:rPr>
          <w:rFonts w:hint="eastAsia"/>
          <w:szCs w:val="21"/>
          <w:lang w:val="pt-BR"/>
        </w:rPr>
        <w:t>掌握基于</w:t>
      </w:r>
      <w:r w:rsidR="00F121E2">
        <w:rPr>
          <w:rFonts w:hint="eastAsia"/>
          <w:szCs w:val="21"/>
          <w:lang w:val="pt-BR"/>
        </w:rPr>
        <w:t>openMP</w:t>
      </w:r>
      <w:r w:rsidR="00F121E2">
        <w:rPr>
          <w:rFonts w:hint="eastAsia"/>
          <w:szCs w:val="21"/>
          <w:lang w:val="pt-BR"/>
        </w:rPr>
        <w:t>进行并行程序设计的</w:t>
      </w:r>
      <w:r>
        <w:rPr>
          <w:rFonts w:hint="eastAsia"/>
          <w:szCs w:val="21"/>
          <w:lang w:val="pt-BR"/>
        </w:rPr>
        <w:t>基本</w:t>
      </w:r>
      <w:r w:rsidR="00F121E2">
        <w:rPr>
          <w:rFonts w:hint="eastAsia"/>
          <w:szCs w:val="21"/>
          <w:lang w:val="pt-BR"/>
        </w:rPr>
        <w:t>方法</w:t>
      </w:r>
      <w:r w:rsidR="001853A1">
        <w:rPr>
          <w:rFonts w:hint="eastAsia"/>
          <w:szCs w:val="21"/>
          <w:lang w:val="pt-BR"/>
        </w:rPr>
        <w:t>。</w:t>
      </w:r>
    </w:p>
    <w:p w:rsidR="00851ED0" w:rsidRPr="00851ED0" w:rsidRDefault="00851ED0" w:rsidP="00851ED0">
      <w:pPr>
        <w:rPr>
          <w:rFonts w:hint="eastAsia"/>
          <w:szCs w:val="21"/>
          <w:lang w:val="pt-BR"/>
        </w:rPr>
      </w:pPr>
    </w:p>
    <w:p w:rsidR="00851ED0" w:rsidRPr="00A85180" w:rsidRDefault="00851ED0" w:rsidP="00851ED0">
      <w:pPr>
        <w:rPr>
          <w:rFonts w:ascii="黑体" w:eastAsia="黑体" w:hAnsi="宋体" w:hint="eastAsia"/>
          <w:sz w:val="24"/>
        </w:rPr>
      </w:pPr>
      <w:r w:rsidRPr="00A85180">
        <w:rPr>
          <w:rFonts w:ascii="黑体" w:eastAsia="黑体" w:hAnsi="宋体" w:hint="eastAsia"/>
          <w:sz w:val="24"/>
        </w:rPr>
        <w:t>二）实验内容</w:t>
      </w:r>
    </w:p>
    <w:p w:rsidR="00E37044" w:rsidRPr="00E37044" w:rsidRDefault="00E37044" w:rsidP="00E37044">
      <w:pPr>
        <w:ind w:firstLineChars="202" w:firstLine="424"/>
        <w:rPr>
          <w:szCs w:val="21"/>
        </w:rPr>
      </w:pPr>
      <w:r w:rsidRPr="00E37044">
        <w:rPr>
          <w:rFonts w:hint="eastAsia"/>
          <w:szCs w:val="21"/>
        </w:rPr>
        <w:t>（</w:t>
      </w:r>
      <w:r w:rsidRPr="00E37044">
        <w:rPr>
          <w:szCs w:val="21"/>
        </w:rPr>
        <w:t>1</w:t>
      </w:r>
      <w:r w:rsidRPr="00E37044">
        <w:rPr>
          <w:rFonts w:hint="eastAsia"/>
          <w:szCs w:val="21"/>
        </w:rPr>
        <w:t>）掌握并行划分和计算的方法</w:t>
      </w:r>
    </w:p>
    <w:p w:rsidR="00E37044" w:rsidRDefault="00E37044" w:rsidP="00E37044">
      <w:pPr>
        <w:ind w:firstLineChars="202" w:firstLine="424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2</w:t>
      </w:r>
      <w:r>
        <w:rPr>
          <w:rFonts w:hint="eastAsia"/>
          <w:szCs w:val="21"/>
          <w:lang w:val="pt-BR"/>
        </w:rPr>
        <w:t>）掌握基于</w:t>
      </w:r>
      <w:r>
        <w:rPr>
          <w:rFonts w:hint="eastAsia"/>
          <w:szCs w:val="21"/>
          <w:lang w:val="pt-BR"/>
        </w:rPr>
        <w:t>openMP</w:t>
      </w:r>
      <w:r>
        <w:rPr>
          <w:rFonts w:hint="eastAsia"/>
          <w:szCs w:val="21"/>
          <w:lang w:val="pt-BR"/>
        </w:rPr>
        <w:t>进行并行程序设计的方法。</w:t>
      </w:r>
    </w:p>
    <w:p w:rsidR="00E37044" w:rsidRDefault="00E37044" w:rsidP="000E7411">
      <w:pPr>
        <w:ind w:firstLineChars="202" w:firstLine="424"/>
        <w:rPr>
          <w:rFonts w:hint="eastAsia"/>
          <w:szCs w:val="21"/>
          <w:lang w:val="pt-BR"/>
        </w:rPr>
      </w:pPr>
      <w:r w:rsidRPr="00E37044">
        <w:rPr>
          <w:rFonts w:hint="eastAsia"/>
          <w:szCs w:val="21"/>
        </w:rPr>
        <w:t>（</w:t>
      </w:r>
      <w:r>
        <w:rPr>
          <w:szCs w:val="21"/>
        </w:rPr>
        <w:t>3</w:t>
      </w:r>
      <w:r w:rsidRPr="00E37044">
        <w:rPr>
          <w:rFonts w:hint="eastAsia"/>
          <w:szCs w:val="21"/>
        </w:rPr>
        <w:t>）使用</w:t>
      </w:r>
      <w:r>
        <w:rPr>
          <w:rFonts w:hint="eastAsia"/>
          <w:szCs w:val="21"/>
        </w:rPr>
        <w:t>o</w:t>
      </w:r>
      <w:r w:rsidRPr="00E37044">
        <w:rPr>
          <w:szCs w:val="21"/>
        </w:rPr>
        <w:t>penMP</w:t>
      </w:r>
      <w:r>
        <w:rPr>
          <w:rFonts w:hint="eastAsia"/>
          <w:szCs w:val="21"/>
        </w:rPr>
        <w:t>编写并执行用积分方法求π的并行程序</w:t>
      </w:r>
      <w:r>
        <w:rPr>
          <w:rFonts w:hint="eastAsia"/>
          <w:szCs w:val="21"/>
          <w:lang w:val="pt-BR"/>
        </w:rPr>
        <w:t>。</w:t>
      </w:r>
    </w:p>
    <w:p w:rsidR="00A300E1" w:rsidRPr="00E37044" w:rsidRDefault="00A300E1" w:rsidP="00E37044">
      <w:pPr>
        <w:rPr>
          <w:rFonts w:asciiTheme="minorHAnsi" w:eastAsiaTheme="minorEastAsia" w:hAnsiTheme="minorHAnsi" w:cstheme="minorHAnsi" w:hint="eastAsia"/>
          <w:szCs w:val="21"/>
          <w:lang w:val="pt-BR"/>
        </w:rPr>
      </w:pPr>
    </w:p>
    <w:p w:rsidR="00851ED0" w:rsidRPr="00851ED0" w:rsidRDefault="00851ED0" w:rsidP="00851ED0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1）源程序</w:t>
      </w:r>
      <w:r w:rsidR="007F6FF6">
        <w:rPr>
          <w:rFonts w:ascii="黑体" w:eastAsia="黑体" w:hAnsi="宋体" w:hint="eastAsia"/>
          <w:szCs w:val="21"/>
        </w:rPr>
        <w:t>/实验过程记录</w:t>
      </w:r>
    </w:p>
    <w:p w:rsidR="00A77B5C" w:rsidRDefault="00A77B5C" w:rsidP="00E37044">
      <w:pPr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我的思路：</w:t>
      </w:r>
    </w:p>
    <w:p w:rsidR="00CC24B8" w:rsidRDefault="00CC24B8" w:rsidP="00CC24B8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用积分公式</w:t>
      </w:r>
      <m:oMath>
        <m:r>
          <m:rPr>
            <m:sty m:val="p"/>
          </m:rPr>
          <w:rPr>
            <w:rFonts w:ascii="Cambria Math" w:eastAsiaTheme="minorEastAsia" w:hAnsi="Cambria Math" w:cstheme="minorHAnsi"/>
            <w:szCs w:val="21"/>
          </w:rPr>
          <m:t>π=</m:t>
        </m:r>
        <m:nary>
          <m:naryPr>
            <m:limLoc m:val="subSup"/>
            <m:ctrlPr>
              <w:rPr>
                <w:rFonts w:ascii="Cambria Math" w:eastAsiaTheme="minorEastAsia" w:hAnsi="Cambria Math" w:cstheme="minorHAnsi"/>
                <w:szCs w:val="21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Cs w:val="21"/>
              </w:rPr>
              <m:t>0</m:t>
            </m:r>
          </m:sub>
          <m:sup>
            <m:r>
              <w:rPr>
                <w:rFonts w:ascii="Cambria Math" w:eastAsiaTheme="minorEastAsia" w:hAnsi="Cambria Math" w:cstheme="minorHAnsi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Cs w:val="21"/>
                  </w:rPr>
                  <m:t>4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Cs w:val="21"/>
                      </w:rPr>
                      <m:t>+1</m:t>
                    </m:r>
                  </m:e>
                </m:d>
              </m:den>
            </m:f>
            <m:r>
              <w:rPr>
                <w:rFonts w:ascii="Cambria Math" w:eastAsiaTheme="minorEastAsia" w:hAnsi="Cambria Math" w:cstheme="minorHAnsi"/>
                <w:szCs w:val="21"/>
              </w:rPr>
              <m:t>dx</m:t>
            </m:r>
          </m:e>
        </m:nary>
      </m:oMath>
      <w:r>
        <w:rPr>
          <w:rFonts w:asciiTheme="minorHAnsi" w:eastAsiaTheme="minorEastAsia" w:hAnsiTheme="minorHAnsi" w:cstheme="minorHAnsi" w:hint="eastAsia"/>
          <w:szCs w:val="21"/>
        </w:rPr>
        <w:t>来计算圆周率。</w:t>
      </w:r>
      <w:r w:rsidR="009D1EE3">
        <w:rPr>
          <w:rFonts w:asciiTheme="minorHAnsi" w:eastAsiaTheme="minorEastAsia" w:hAnsiTheme="minorHAnsi" w:cstheme="minorHAnsi" w:hint="eastAsia"/>
          <w:szCs w:val="21"/>
        </w:rPr>
        <w:t>将积分区间划分为多个小区间，在每个区间上用小矩形的面积来逼近区间上的积分值，此时的</w:t>
      </w:r>
      <w:proofErr w:type="gramStart"/>
      <w:r w:rsidR="009D1EE3">
        <w:rPr>
          <w:rFonts w:asciiTheme="minorHAnsi" w:eastAsiaTheme="minorEastAsia" w:hAnsiTheme="minorHAnsi" w:cstheme="minorHAnsi" w:hint="eastAsia"/>
          <w:szCs w:val="21"/>
        </w:rPr>
        <w:t>总计算</w:t>
      </w:r>
      <w:proofErr w:type="gramEnd"/>
      <w:r w:rsidR="009D1EE3">
        <w:rPr>
          <w:rFonts w:asciiTheme="minorHAnsi" w:eastAsiaTheme="minorEastAsia" w:hAnsiTheme="minorHAnsi" w:cstheme="minorHAnsi" w:hint="eastAsia"/>
          <w:szCs w:val="21"/>
        </w:rPr>
        <w:t>误差与积分区间长度成正比（每个区间上误差可以认为是曲边梯形与矩形的面积之差，将曲边梯形看作普通梯形，则差为小三角形，面积与区间长度的二次方成正比。区间个数与区间长度成反比，把所有区间的误差累加，得到误差与区间长度成正比）。因此，区间长度越短，近似计算越精确，</w:t>
      </w:r>
    </w:p>
    <w:p w:rsidR="009D1EE3" w:rsidRDefault="009D1EE3" w:rsidP="00CC24B8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矩形近似计算积分原理的示意图如下图所示。</w:t>
      </w:r>
    </w:p>
    <w:p w:rsidR="009D1EE3" w:rsidRPr="009D1EE3" w:rsidRDefault="009D1EE3" w:rsidP="009D1EE3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 w:rsidRPr="009D1EE3">
        <w:rPr>
          <w:rFonts w:asciiTheme="minorHAnsi" w:eastAsiaTheme="minorEastAsia" w:hAnsiTheme="minorHAnsi" w:cstheme="minorHAnsi"/>
          <w:szCs w:val="21"/>
        </w:rPr>
        <w:drawing>
          <wp:inline distT="0" distB="0" distL="0" distR="0">
            <wp:extent cx="3811979" cy="2624446"/>
            <wp:effectExtent l="0" t="0" r="0" b="5080"/>
            <wp:docPr id="14" name="图片 14" descr="CalculatePi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lculatePi0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71" b="1"/>
                    <a:stretch/>
                  </pic:blipFill>
                  <pic:spPr bwMode="auto">
                    <a:xfrm>
                      <a:off x="0" y="0"/>
                      <a:ext cx="3811905" cy="26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EE3" w:rsidRDefault="009D1EE3" w:rsidP="009D1EE3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图</w:t>
      </w:r>
      <w:r>
        <w:rPr>
          <w:rFonts w:asciiTheme="minorHAnsi" w:eastAsiaTheme="minorEastAsia" w:hAnsiTheme="minorHAnsi" w:cstheme="minorHAnsi" w:hint="eastAsia"/>
          <w:szCs w:val="21"/>
        </w:rPr>
        <w:t xml:space="preserve">4-1 </w:t>
      </w:r>
      <w:r>
        <w:rPr>
          <w:rFonts w:asciiTheme="minorHAnsi" w:eastAsiaTheme="minorEastAsia" w:hAnsiTheme="minorHAnsi" w:cstheme="minorHAnsi" w:hint="eastAsia"/>
          <w:szCs w:val="21"/>
        </w:rPr>
        <w:t>矩形近似计算积分原理的示意图</w:t>
      </w:r>
    </w:p>
    <w:p w:rsidR="009D1EE3" w:rsidRDefault="009D1EE3" w:rsidP="00CC24B8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</w:p>
    <w:p w:rsidR="009D1EE3" w:rsidRDefault="003B57A4" w:rsidP="00CC24B8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对于第</w:t>
      </w:r>
      <w:r>
        <w:rPr>
          <w:rFonts w:asciiTheme="minorHAnsi" w:eastAsiaTheme="minorEastAsia" w:hAnsiTheme="minorHAnsi" w:cstheme="minorHAnsi" w:hint="eastAsia"/>
          <w:szCs w:val="21"/>
        </w:rPr>
        <w:t>k</w:t>
      </w:r>
      <w:proofErr w:type="gramStart"/>
      <w:r>
        <w:rPr>
          <w:rFonts w:asciiTheme="minorHAnsi" w:eastAsiaTheme="minorEastAsia" w:hAnsiTheme="minorHAnsi" w:cstheme="minorHAnsi" w:hint="eastAsia"/>
          <w:szCs w:val="21"/>
        </w:rPr>
        <w:t>个</w:t>
      </w:r>
      <w:proofErr w:type="gramEnd"/>
      <w:r>
        <w:rPr>
          <w:rFonts w:asciiTheme="minorHAnsi" w:eastAsiaTheme="minorEastAsia" w:hAnsiTheme="minorHAnsi" w:cstheme="minorHAnsi" w:hint="eastAsia"/>
          <w:szCs w:val="21"/>
        </w:rPr>
        <w:t>小矩形，我们采用中间位置的函数值作为积分小矩形的长，宽为区间长度。</w:t>
      </w:r>
    </w:p>
    <w:p w:rsidR="003B57A4" w:rsidRPr="009D1EE3" w:rsidRDefault="005D33E0" w:rsidP="00CC24B8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使用</w:t>
      </w:r>
      <w:r>
        <w:rPr>
          <w:rFonts w:asciiTheme="minorHAnsi" w:eastAsiaTheme="minorEastAsia" w:hAnsiTheme="minorHAnsi" w:cstheme="minorHAnsi" w:hint="eastAsia"/>
          <w:szCs w:val="21"/>
        </w:rPr>
        <w:t>OpenMP</w:t>
      </w:r>
      <w:r>
        <w:rPr>
          <w:rFonts w:asciiTheme="minorHAnsi" w:eastAsiaTheme="minorEastAsia" w:hAnsiTheme="minorHAnsi" w:cstheme="minorHAnsi" w:hint="eastAsia"/>
          <w:szCs w:val="21"/>
        </w:rPr>
        <w:t>的多线程计数进行加速。</w:t>
      </w:r>
      <w:r w:rsidR="003B57A4">
        <w:rPr>
          <w:rFonts w:asciiTheme="minorHAnsi" w:eastAsiaTheme="minorEastAsia" w:hAnsiTheme="minorHAnsi" w:cstheme="minorHAnsi" w:hint="eastAsia"/>
          <w:szCs w:val="21"/>
        </w:rPr>
        <w:t>将每个区间的小矩形面积计算作为基本计算任务，简单分发（</w:t>
      </w:r>
      <w:r w:rsidR="003B57A4">
        <w:rPr>
          <w:rFonts w:asciiTheme="minorHAnsi" w:eastAsiaTheme="minorEastAsia" w:hAnsiTheme="minorHAnsi" w:cstheme="minorHAnsi" w:hint="eastAsia"/>
          <w:szCs w:val="21"/>
        </w:rPr>
        <w:t>Round-Robin</w:t>
      </w:r>
      <w:r w:rsidR="003B57A4">
        <w:rPr>
          <w:rFonts w:asciiTheme="minorHAnsi" w:eastAsiaTheme="minorEastAsia" w:hAnsiTheme="minorHAnsi" w:cstheme="minorHAnsi" w:hint="eastAsia"/>
          <w:szCs w:val="21"/>
        </w:rPr>
        <w:t>）给各个线程。每个线程维护一个局部值，每完成一个计算任务就令局部值加上该任务的值，即局部值为各计算任务结果的累加。最终结果为各局部值相加。</w:t>
      </w:r>
    </w:p>
    <w:p w:rsidR="00A77B5C" w:rsidRDefault="00A77B5C" w:rsidP="00E37044">
      <w:pPr>
        <w:rPr>
          <w:rFonts w:asciiTheme="minorHAnsi" w:eastAsiaTheme="minorEastAsia" w:hAnsiTheme="minorHAnsi" w:cstheme="minorHAnsi" w:hint="eastAsia"/>
          <w:szCs w:val="21"/>
        </w:rPr>
      </w:pPr>
    </w:p>
    <w:p w:rsidR="005D33E0" w:rsidRDefault="005D33E0" w:rsidP="00E37044">
      <w:pPr>
        <w:rPr>
          <w:rFonts w:asciiTheme="minorHAnsi" w:eastAsiaTheme="minorEastAsia" w:hAnsiTheme="minorHAnsi" w:cstheme="minorHAnsi" w:hint="eastAsia"/>
          <w:szCs w:val="21"/>
        </w:rPr>
      </w:pPr>
    </w:p>
    <w:p w:rsidR="00A77B5C" w:rsidRDefault="00A77B5C" w:rsidP="00E37044">
      <w:pPr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lastRenderedPageBreak/>
        <w:t>代码：</w:t>
      </w:r>
    </w:p>
    <w:p w:rsidR="00A77B5C" w:rsidRDefault="005D33E0" w:rsidP="00E37044">
      <w:pPr>
        <w:rPr>
          <w:rFonts w:asciiTheme="minorHAnsi" w:eastAsiaTheme="minorEastAsia" w:hAnsiTheme="minorHAnsi" w:cstheme="minorHAnsi" w:hint="eastAsia"/>
          <w:szCs w:val="21"/>
        </w:rPr>
      </w:pPr>
      <w:proofErr w:type="spellStart"/>
      <w:r>
        <w:rPr>
          <w:rFonts w:asciiTheme="minorHAnsi" w:eastAsiaTheme="minorEastAsia" w:hAnsiTheme="minorHAnsi" w:cstheme="minorHAnsi" w:hint="eastAsia"/>
          <w:szCs w:val="21"/>
        </w:rPr>
        <w:t>func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>函数用来计算</w:t>
      </w:r>
      <m:oMath>
        <m:f>
          <m:fPr>
            <m:ctrlPr>
              <w:rPr>
                <w:rFonts w:ascii="Cambria Math" w:eastAsiaTheme="minorEastAsia" w:hAnsi="Cambria Math" w:cstheme="minorHAnsi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Cs w:val="21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1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Cs w:val="21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Theme="minorHAnsi" w:eastAsiaTheme="minorEastAsia" w:hAnsiTheme="minorHAnsi" w:cstheme="minorHAnsi"/>
          <w:szCs w:val="21"/>
        </w:rPr>
        <w:t>，</w:t>
      </w:r>
      <w:r>
        <w:rPr>
          <w:rFonts w:asciiTheme="minorHAnsi" w:eastAsiaTheme="minorEastAsia" w:hAnsiTheme="minorHAnsi" w:cstheme="minorHAnsi" w:hint="eastAsia"/>
          <w:szCs w:val="21"/>
        </w:rPr>
        <w:t>输入为</w:t>
      </w:r>
      <w:r>
        <w:rPr>
          <w:rFonts w:asciiTheme="minorHAnsi" w:eastAsiaTheme="minorEastAsia" w:hAnsiTheme="minorHAnsi" w:cstheme="minorHAnsi" w:hint="eastAsia"/>
          <w:szCs w:val="21"/>
        </w:rPr>
        <w:t>x</w:t>
      </w:r>
      <w:r>
        <w:rPr>
          <w:rFonts w:asciiTheme="minorHAnsi" w:eastAsiaTheme="minorEastAsia" w:hAnsiTheme="minorHAnsi" w:cstheme="minorHAnsi" w:hint="eastAsia"/>
          <w:szCs w:val="21"/>
        </w:rPr>
        <w:t>，输出为计算值。</w:t>
      </w:r>
      <w:proofErr w:type="spellStart"/>
      <w:r>
        <w:rPr>
          <w:rFonts w:asciiTheme="minorHAnsi" w:eastAsiaTheme="minorEastAsia" w:hAnsiTheme="minorHAnsi" w:cstheme="minorHAnsi" w:hint="eastAsia"/>
          <w:szCs w:val="21"/>
        </w:rPr>
        <w:t>dTrape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>函数用来计算小矩形面积，输入为小区间两端</w:t>
      </w:r>
      <w:r>
        <w:rPr>
          <w:rFonts w:asciiTheme="minorHAnsi" w:eastAsiaTheme="minorEastAsia" w:hAnsiTheme="minorHAnsi" w:cstheme="minorHAnsi" w:hint="eastAsia"/>
          <w:szCs w:val="21"/>
        </w:rPr>
        <w:t>x</w:t>
      </w:r>
      <w:r>
        <w:rPr>
          <w:rFonts w:asciiTheme="minorHAnsi" w:eastAsiaTheme="minorEastAsia" w:hAnsiTheme="minorHAnsi" w:cstheme="minorHAnsi" w:hint="eastAsia"/>
          <w:szCs w:val="21"/>
        </w:rPr>
        <w:t>值，输出为小矩形面积。代码如下所示。</w:t>
      </w:r>
    </w:p>
    <w:p w:rsidR="00827199" w:rsidRPr="00827199" w:rsidRDefault="00827199" w:rsidP="0082719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27199">
        <w:rPr>
          <w:rFonts w:ascii="Consolas" w:hAnsi="Consolas" w:cs="宋体"/>
          <w:color w:val="A626A4"/>
          <w:kern w:val="0"/>
          <w:szCs w:val="21"/>
        </w:rPr>
        <w:t>double</w:t>
      </w:r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27199">
        <w:rPr>
          <w:rFonts w:ascii="Consolas" w:hAnsi="Consolas" w:cs="宋体"/>
          <w:color w:val="4078F2"/>
          <w:kern w:val="0"/>
          <w:szCs w:val="21"/>
        </w:rPr>
        <w:t>func</w:t>
      </w:r>
      <w:proofErr w:type="spellEnd"/>
      <w:r w:rsidRPr="00827199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827199">
        <w:rPr>
          <w:rFonts w:ascii="Consolas" w:hAnsi="Consolas" w:cs="宋体"/>
          <w:color w:val="A626A4"/>
          <w:kern w:val="0"/>
          <w:szCs w:val="21"/>
        </w:rPr>
        <w:t>const</w:t>
      </w:r>
      <w:proofErr w:type="spellEnd"/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r w:rsidRPr="00827199">
        <w:rPr>
          <w:rFonts w:ascii="Consolas" w:hAnsi="Consolas" w:cs="宋体"/>
          <w:color w:val="A626A4"/>
          <w:kern w:val="0"/>
          <w:szCs w:val="21"/>
        </w:rPr>
        <w:t>double</w:t>
      </w:r>
      <w:r w:rsidRPr="00827199">
        <w:rPr>
          <w:rFonts w:ascii="Consolas" w:hAnsi="Consolas" w:cs="宋体"/>
          <w:color w:val="5C5C5C"/>
          <w:kern w:val="0"/>
          <w:szCs w:val="21"/>
        </w:rPr>
        <w:t>&amp; x){</w:t>
      </w:r>
    </w:p>
    <w:p w:rsidR="00827199" w:rsidRPr="00827199" w:rsidRDefault="00827199" w:rsidP="0082719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r w:rsidRPr="00827199">
        <w:rPr>
          <w:rFonts w:ascii="Consolas" w:hAnsi="Consolas" w:cs="宋体"/>
          <w:color w:val="A626A4"/>
          <w:kern w:val="0"/>
          <w:szCs w:val="21"/>
        </w:rPr>
        <w:t>return</w:t>
      </w:r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r w:rsidRPr="00827199">
        <w:rPr>
          <w:rFonts w:ascii="Consolas" w:hAnsi="Consolas" w:cs="宋体"/>
          <w:color w:val="986801"/>
          <w:kern w:val="0"/>
          <w:szCs w:val="21"/>
        </w:rPr>
        <w:t>4.</w:t>
      </w:r>
      <w:r w:rsidRPr="00827199">
        <w:rPr>
          <w:rFonts w:ascii="Consolas" w:hAnsi="Consolas" w:cs="宋体"/>
          <w:color w:val="5C5C5C"/>
          <w:kern w:val="0"/>
          <w:szCs w:val="21"/>
        </w:rPr>
        <w:t>/(</w:t>
      </w:r>
      <w:r w:rsidRPr="00827199">
        <w:rPr>
          <w:rFonts w:ascii="Consolas" w:hAnsi="Consolas" w:cs="宋体"/>
          <w:color w:val="986801"/>
          <w:kern w:val="0"/>
          <w:szCs w:val="21"/>
        </w:rPr>
        <w:t>1.</w:t>
      </w:r>
      <w:r w:rsidRPr="00827199">
        <w:rPr>
          <w:rFonts w:ascii="Consolas" w:hAnsi="Consolas" w:cs="宋体"/>
          <w:color w:val="5C5C5C"/>
          <w:kern w:val="0"/>
          <w:szCs w:val="21"/>
        </w:rPr>
        <w:t>+x*x);</w:t>
      </w:r>
    </w:p>
    <w:p w:rsidR="00827199" w:rsidRPr="00827199" w:rsidRDefault="00827199" w:rsidP="0082719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27199">
        <w:rPr>
          <w:rFonts w:ascii="Consolas" w:hAnsi="Consolas" w:cs="宋体"/>
          <w:color w:val="5C5C5C"/>
          <w:kern w:val="0"/>
          <w:szCs w:val="21"/>
        </w:rPr>
        <w:t>}</w:t>
      </w:r>
    </w:p>
    <w:p w:rsidR="00827199" w:rsidRPr="00827199" w:rsidRDefault="00827199" w:rsidP="0082719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27199">
        <w:rPr>
          <w:rFonts w:ascii="Consolas" w:hAnsi="Consolas" w:cs="宋体"/>
          <w:color w:val="A626A4"/>
          <w:kern w:val="0"/>
          <w:szCs w:val="21"/>
        </w:rPr>
        <w:t>double</w:t>
      </w:r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27199">
        <w:rPr>
          <w:rFonts w:ascii="Consolas" w:hAnsi="Consolas" w:cs="宋体"/>
          <w:color w:val="4078F2"/>
          <w:kern w:val="0"/>
          <w:szCs w:val="21"/>
        </w:rPr>
        <w:t>dTrape</w:t>
      </w:r>
      <w:proofErr w:type="spellEnd"/>
      <w:r w:rsidRPr="00827199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827199">
        <w:rPr>
          <w:rFonts w:ascii="Consolas" w:hAnsi="Consolas" w:cs="宋体"/>
          <w:color w:val="A626A4"/>
          <w:kern w:val="0"/>
          <w:szCs w:val="21"/>
        </w:rPr>
        <w:t>const</w:t>
      </w:r>
      <w:proofErr w:type="spellEnd"/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r w:rsidRPr="00827199">
        <w:rPr>
          <w:rFonts w:ascii="Consolas" w:hAnsi="Consolas" w:cs="宋体"/>
          <w:color w:val="A626A4"/>
          <w:kern w:val="0"/>
          <w:szCs w:val="21"/>
        </w:rPr>
        <w:t>double</w:t>
      </w:r>
      <w:r w:rsidRPr="00827199">
        <w:rPr>
          <w:rFonts w:ascii="Consolas" w:hAnsi="Consolas" w:cs="宋体"/>
          <w:color w:val="5C5C5C"/>
          <w:kern w:val="0"/>
          <w:szCs w:val="21"/>
        </w:rPr>
        <w:t>&amp; x1, </w:t>
      </w:r>
      <w:proofErr w:type="spellStart"/>
      <w:r w:rsidRPr="00827199">
        <w:rPr>
          <w:rFonts w:ascii="Consolas" w:hAnsi="Consolas" w:cs="宋体"/>
          <w:color w:val="A626A4"/>
          <w:kern w:val="0"/>
          <w:szCs w:val="21"/>
        </w:rPr>
        <w:t>const</w:t>
      </w:r>
      <w:proofErr w:type="spellEnd"/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r w:rsidRPr="00827199">
        <w:rPr>
          <w:rFonts w:ascii="Consolas" w:hAnsi="Consolas" w:cs="宋体"/>
          <w:color w:val="A626A4"/>
          <w:kern w:val="0"/>
          <w:szCs w:val="21"/>
        </w:rPr>
        <w:t>double</w:t>
      </w:r>
      <w:r w:rsidRPr="00827199">
        <w:rPr>
          <w:rFonts w:ascii="Consolas" w:hAnsi="Consolas" w:cs="宋体"/>
          <w:color w:val="5C5C5C"/>
          <w:kern w:val="0"/>
          <w:szCs w:val="21"/>
        </w:rPr>
        <w:t>&amp; x2){</w:t>
      </w:r>
    </w:p>
    <w:p w:rsidR="00827199" w:rsidRPr="00827199" w:rsidRDefault="00827199" w:rsidP="0082719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r w:rsidRPr="00827199">
        <w:rPr>
          <w:rFonts w:ascii="Consolas" w:hAnsi="Consolas" w:cs="宋体"/>
          <w:color w:val="A626A4"/>
          <w:kern w:val="0"/>
          <w:szCs w:val="21"/>
        </w:rPr>
        <w:t>return</w:t>
      </w:r>
      <w:r w:rsidRPr="0082719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827199">
        <w:rPr>
          <w:rFonts w:ascii="Consolas" w:hAnsi="Consolas" w:cs="宋体"/>
          <w:color w:val="5C5C5C"/>
          <w:kern w:val="0"/>
          <w:szCs w:val="21"/>
        </w:rPr>
        <w:t>func</w:t>
      </w:r>
      <w:proofErr w:type="spellEnd"/>
      <w:r w:rsidRPr="00827199">
        <w:rPr>
          <w:rFonts w:ascii="Consolas" w:hAnsi="Consolas" w:cs="宋体"/>
          <w:color w:val="5C5C5C"/>
          <w:kern w:val="0"/>
          <w:szCs w:val="21"/>
        </w:rPr>
        <w:t>((x1+x2)/</w:t>
      </w:r>
      <w:r w:rsidRPr="00827199">
        <w:rPr>
          <w:rFonts w:ascii="Consolas" w:hAnsi="Consolas" w:cs="宋体"/>
          <w:color w:val="986801"/>
          <w:kern w:val="0"/>
          <w:szCs w:val="21"/>
        </w:rPr>
        <w:t>2</w:t>
      </w:r>
      <w:r w:rsidRPr="00827199">
        <w:rPr>
          <w:rFonts w:ascii="Consolas" w:hAnsi="Consolas" w:cs="宋体"/>
          <w:color w:val="5C5C5C"/>
          <w:kern w:val="0"/>
          <w:szCs w:val="21"/>
        </w:rPr>
        <w:t>)*(x2-x1);</w:t>
      </w:r>
    </w:p>
    <w:p w:rsidR="00827199" w:rsidRPr="00827199" w:rsidRDefault="00827199" w:rsidP="0082719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827199">
        <w:rPr>
          <w:rFonts w:ascii="Consolas" w:hAnsi="Consolas" w:cs="宋体"/>
          <w:color w:val="5C5C5C"/>
          <w:kern w:val="0"/>
          <w:szCs w:val="21"/>
        </w:rPr>
        <w:t>}</w:t>
      </w:r>
    </w:p>
    <w:p w:rsidR="005D33E0" w:rsidRDefault="005D33E0" w:rsidP="00E37044">
      <w:pPr>
        <w:rPr>
          <w:rFonts w:asciiTheme="minorHAnsi" w:eastAsiaTheme="minorEastAsia" w:hAnsiTheme="minorHAnsi" w:cstheme="minorHAnsi" w:hint="eastAsia"/>
          <w:szCs w:val="21"/>
        </w:rPr>
      </w:pPr>
      <w:proofErr w:type="spellStart"/>
      <w:r>
        <w:rPr>
          <w:rFonts w:asciiTheme="minorHAnsi" w:eastAsiaTheme="minorEastAsia" w:hAnsiTheme="minorHAnsi" w:cstheme="minorHAnsi" w:hint="eastAsia"/>
          <w:szCs w:val="21"/>
        </w:rPr>
        <w:t>TrapeSingle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>函数用通常做法进行单线程的计算，</w:t>
      </w:r>
      <w:r w:rsidR="00827199">
        <w:rPr>
          <w:rFonts w:asciiTheme="minorHAnsi" w:eastAsiaTheme="minorEastAsia" w:hAnsiTheme="minorHAnsi" w:cstheme="minorHAnsi" w:hint="eastAsia"/>
          <w:szCs w:val="21"/>
        </w:rPr>
        <w:t>输入为划分区间的个数，</w:t>
      </w:r>
      <w:r>
        <w:rPr>
          <w:rFonts w:asciiTheme="minorHAnsi" w:eastAsiaTheme="minorEastAsia" w:hAnsiTheme="minorHAnsi" w:cstheme="minorHAnsi" w:hint="eastAsia"/>
          <w:szCs w:val="21"/>
        </w:rPr>
        <w:t>代码如下所示。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A626A4"/>
          <w:kern w:val="0"/>
          <w:szCs w:val="21"/>
        </w:rPr>
        <w:t>void</w:t>
      </w: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A5209">
        <w:rPr>
          <w:rFonts w:ascii="Consolas" w:hAnsi="Consolas" w:cs="宋体"/>
          <w:color w:val="4078F2"/>
          <w:kern w:val="0"/>
          <w:szCs w:val="21"/>
        </w:rPr>
        <w:t>TrapeSingle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A5209">
        <w:rPr>
          <w:rFonts w:ascii="Consolas" w:hAnsi="Consolas" w:cs="宋体"/>
          <w:color w:val="A626A4"/>
          <w:kern w:val="0"/>
          <w:szCs w:val="21"/>
        </w:rPr>
        <w:t>const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A5209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&amp; n){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A5209">
        <w:rPr>
          <w:rFonts w:ascii="Consolas" w:hAnsi="Consolas" w:cs="宋体"/>
          <w:color w:val="A626A4"/>
          <w:kern w:val="0"/>
          <w:szCs w:val="21"/>
        </w:rPr>
        <w:t>clock_t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 Time1 = clock();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r w:rsidRPr="002A5209">
        <w:rPr>
          <w:rFonts w:ascii="Consolas" w:hAnsi="Consolas" w:cs="宋体"/>
          <w:color w:val="A626A4"/>
          <w:kern w:val="0"/>
          <w:szCs w:val="21"/>
        </w:rPr>
        <w:t>double</w:t>
      </w:r>
      <w:r w:rsidRPr="002A5209">
        <w:rPr>
          <w:rFonts w:ascii="Consolas" w:hAnsi="Consolas" w:cs="宋体"/>
          <w:color w:val="5C5C5C"/>
          <w:kern w:val="0"/>
          <w:szCs w:val="21"/>
        </w:rPr>
        <w:t> sum=</w:t>
      </w:r>
      <w:r w:rsidRPr="002A5209">
        <w:rPr>
          <w:rFonts w:ascii="Consolas" w:hAnsi="Consolas" w:cs="宋体"/>
          <w:color w:val="986801"/>
          <w:kern w:val="0"/>
          <w:szCs w:val="21"/>
        </w:rPr>
        <w:t>0.</w:t>
      </w:r>
      <w:r w:rsidRPr="002A5209">
        <w:rPr>
          <w:rFonts w:ascii="Consolas" w:hAnsi="Consolas" w:cs="宋体"/>
          <w:color w:val="5C5C5C"/>
          <w:kern w:val="0"/>
          <w:szCs w:val="21"/>
        </w:rPr>
        <w:t>;</w:t>
      </w:r>
      <w:r w:rsidRPr="002A5209">
        <w:rPr>
          <w:rFonts w:ascii="Consolas" w:hAnsi="Consolas" w:cs="宋体"/>
          <w:color w:val="A626A4"/>
          <w:kern w:val="0"/>
          <w:szCs w:val="21"/>
        </w:rPr>
        <w:t>double</w:t>
      </w:r>
      <w:r w:rsidRPr="002A5209">
        <w:rPr>
          <w:rFonts w:ascii="Consolas" w:hAnsi="Consolas" w:cs="宋体"/>
          <w:color w:val="5C5C5C"/>
          <w:kern w:val="0"/>
          <w:szCs w:val="21"/>
        </w:rPr>
        <w:t> step=</w:t>
      </w:r>
      <w:r w:rsidRPr="002A5209">
        <w:rPr>
          <w:rFonts w:ascii="Consolas" w:hAnsi="Consolas" w:cs="宋体"/>
          <w:color w:val="986801"/>
          <w:kern w:val="0"/>
          <w:szCs w:val="21"/>
        </w:rPr>
        <w:t>1.</w:t>
      </w:r>
      <w:r w:rsidRPr="002A5209">
        <w:rPr>
          <w:rFonts w:ascii="Consolas" w:hAnsi="Consolas" w:cs="宋体"/>
          <w:color w:val="5C5C5C"/>
          <w:kern w:val="0"/>
          <w:szCs w:val="21"/>
        </w:rPr>
        <w:t>/n;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r w:rsidRPr="002A5209">
        <w:rPr>
          <w:rFonts w:ascii="Consolas" w:hAnsi="Consolas" w:cs="宋体"/>
          <w:color w:val="A626A4"/>
          <w:kern w:val="0"/>
          <w:szCs w:val="21"/>
        </w:rPr>
        <w:t>for</w:t>
      </w:r>
      <w:r w:rsidRPr="002A5209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2A5209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 i=</w:t>
      </w:r>
      <w:r w:rsidRPr="002A5209">
        <w:rPr>
          <w:rFonts w:ascii="Consolas" w:hAnsi="Consolas" w:cs="宋体"/>
          <w:color w:val="986801"/>
          <w:kern w:val="0"/>
          <w:szCs w:val="21"/>
        </w:rPr>
        <w:t>0</w:t>
      </w:r>
      <w:r w:rsidRPr="002A5209">
        <w:rPr>
          <w:rFonts w:ascii="Consolas" w:hAnsi="Consolas" w:cs="宋体"/>
          <w:color w:val="5C5C5C"/>
          <w:kern w:val="0"/>
          <w:szCs w:val="21"/>
        </w:rPr>
        <w:t>;i&lt;n;++i)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 sum += </w:t>
      </w:r>
      <w:proofErr w:type="spellStart"/>
      <w:r w:rsidRPr="002A5209">
        <w:rPr>
          <w:rFonts w:ascii="Consolas" w:hAnsi="Consolas" w:cs="宋体"/>
          <w:color w:val="5C5C5C"/>
          <w:kern w:val="0"/>
          <w:szCs w:val="21"/>
        </w:rPr>
        <w:t>dTrape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(i*step,(i+</w:t>
      </w:r>
      <w:r w:rsidRPr="002A5209">
        <w:rPr>
          <w:rFonts w:ascii="Consolas" w:hAnsi="Consolas" w:cs="宋体"/>
          <w:color w:val="986801"/>
          <w:kern w:val="0"/>
          <w:szCs w:val="21"/>
        </w:rPr>
        <w:t>1</w:t>
      </w:r>
      <w:r w:rsidRPr="002A5209">
        <w:rPr>
          <w:rFonts w:ascii="Consolas" w:hAnsi="Consolas" w:cs="宋体"/>
          <w:color w:val="5C5C5C"/>
          <w:kern w:val="0"/>
          <w:szCs w:val="21"/>
        </w:rPr>
        <w:t>)*step);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A5209">
        <w:rPr>
          <w:rFonts w:ascii="Consolas" w:hAnsi="Consolas" w:cs="宋体"/>
          <w:color w:val="A626A4"/>
          <w:kern w:val="0"/>
          <w:szCs w:val="21"/>
        </w:rPr>
        <w:t>clock_t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 Time2 = clock();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r w:rsidRPr="002A5209">
        <w:rPr>
          <w:rFonts w:ascii="Consolas" w:hAnsi="Consolas" w:cs="宋体"/>
          <w:color w:val="C18401"/>
          <w:kern w:val="0"/>
          <w:szCs w:val="21"/>
        </w:rPr>
        <w:t>cout</w:t>
      </w:r>
      <w:r w:rsidRPr="002A5209">
        <w:rPr>
          <w:rFonts w:ascii="Consolas" w:hAnsi="Consolas" w:cs="宋体"/>
          <w:color w:val="5C5C5C"/>
          <w:kern w:val="0"/>
          <w:szCs w:val="21"/>
        </w:rPr>
        <w:t>&lt;&lt;</w:t>
      </w:r>
      <w:r w:rsidRPr="002A5209">
        <w:rPr>
          <w:rFonts w:ascii="Consolas" w:hAnsi="Consolas" w:cs="宋体"/>
          <w:color w:val="50A14F"/>
          <w:kern w:val="0"/>
          <w:szCs w:val="21"/>
        </w:rPr>
        <w:t>"n="</w:t>
      </w:r>
      <w:r w:rsidRPr="002A5209">
        <w:rPr>
          <w:rFonts w:ascii="Consolas" w:hAnsi="Consolas" w:cs="宋体"/>
          <w:color w:val="5C5C5C"/>
          <w:kern w:val="0"/>
          <w:szCs w:val="21"/>
        </w:rPr>
        <w:t>&lt;&lt;n&lt;&lt;</w:t>
      </w:r>
      <w:r w:rsidRPr="002A5209">
        <w:rPr>
          <w:rFonts w:ascii="Consolas" w:hAnsi="Consolas" w:cs="宋体"/>
          <w:color w:val="50A14F"/>
          <w:kern w:val="0"/>
          <w:szCs w:val="21"/>
        </w:rPr>
        <w:t>",\tpi="</w:t>
      </w:r>
      <w:r w:rsidRPr="002A5209">
        <w:rPr>
          <w:rFonts w:ascii="Consolas" w:hAnsi="Consolas" w:cs="宋体"/>
          <w:color w:val="5C5C5C"/>
          <w:kern w:val="0"/>
          <w:szCs w:val="21"/>
        </w:rPr>
        <w:t>&lt;&lt;setprecision(</w:t>
      </w:r>
      <w:r w:rsidRPr="002A5209">
        <w:rPr>
          <w:rFonts w:ascii="Consolas" w:hAnsi="Consolas" w:cs="宋体"/>
          <w:color w:val="986801"/>
          <w:kern w:val="0"/>
          <w:szCs w:val="21"/>
        </w:rPr>
        <w:t>20</w:t>
      </w:r>
      <w:r w:rsidRPr="002A5209">
        <w:rPr>
          <w:rFonts w:ascii="Consolas" w:hAnsi="Consolas" w:cs="宋体"/>
          <w:color w:val="5C5C5C"/>
          <w:kern w:val="0"/>
          <w:szCs w:val="21"/>
        </w:rPr>
        <w:t>)&lt;&lt;sum&lt;&lt;</w:t>
      </w:r>
      <w:r w:rsidRPr="002A5209">
        <w:rPr>
          <w:rFonts w:ascii="Consolas" w:hAnsi="Consolas" w:cs="宋体"/>
          <w:color w:val="50A14F"/>
          <w:kern w:val="0"/>
          <w:szCs w:val="21"/>
        </w:rPr>
        <w:t>",\tdelta="</w:t>
      </w:r>
      <w:r w:rsidRPr="002A5209">
        <w:rPr>
          <w:rFonts w:ascii="Consolas" w:hAnsi="Consolas" w:cs="宋体"/>
          <w:color w:val="5C5C5C"/>
          <w:kern w:val="0"/>
          <w:szCs w:val="21"/>
        </w:rPr>
        <w:t>&lt;&lt;sum-PI&lt;&lt;</w:t>
      </w:r>
      <w:r w:rsidRPr="002A5209">
        <w:rPr>
          <w:rFonts w:ascii="Consolas" w:hAnsi="Consolas" w:cs="宋体"/>
          <w:color w:val="C18401"/>
          <w:kern w:val="0"/>
          <w:szCs w:val="21"/>
        </w:rPr>
        <w:t>endl</w:t>
      </w:r>
      <w:r w:rsidRPr="002A5209">
        <w:rPr>
          <w:rFonts w:ascii="Consolas" w:hAnsi="Consolas" w:cs="宋体"/>
          <w:color w:val="5C5C5C"/>
          <w:kern w:val="0"/>
          <w:szCs w:val="21"/>
        </w:rPr>
        <w:t>;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2A5209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2A5209">
        <w:rPr>
          <w:rFonts w:ascii="Consolas" w:hAnsi="Consolas" w:cs="宋体"/>
          <w:color w:val="5C5C5C"/>
          <w:kern w:val="0"/>
          <w:szCs w:val="21"/>
        </w:rPr>
        <w:t>&lt;&lt;</w:t>
      </w:r>
      <w:r w:rsidRPr="002A5209">
        <w:rPr>
          <w:rFonts w:ascii="Consolas" w:hAnsi="Consolas" w:cs="宋体"/>
          <w:color w:val="50A14F"/>
          <w:kern w:val="0"/>
          <w:szCs w:val="21"/>
        </w:rPr>
        <w:t>"Time: "</w:t>
      </w:r>
      <w:r w:rsidRPr="002A5209">
        <w:rPr>
          <w:rFonts w:ascii="Consolas" w:hAnsi="Consolas" w:cs="宋体"/>
          <w:color w:val="5C5C5C"/>
          <w:kern w:val="0"/>
          <w:szCs w:val="21"/>
        </w:rPr>
        <w:t>&lt;&lt;(Time2-Time1)/</w:t>
      </w:r>
      <w:r w:rsidRPr="002A5209">
        <w:rPr>
          <w:rFonts w:ascii="Consolas" w:hAnsi="Consolas" w:cs="宋体"/>
          <w:color w:val="986801"/>
          <w:kern w:val="0"/>
          <w:szCs w:val="21"/>
        </w:rPr>
        <w:t>1000.</w:t>
      </w:r>
      <w:r w:rsidRPr="002A5209">
        <w:rPr>
          <w:rFonts w:ascii="Consolas" w:hAnsi="Consolas" w:cs="宋体"/>
          <w:color w:val="5C5C5C"/>
          <w:kern w:val="0"/>
          <w:szCs w:val="21"/>
        </w:rPr>
        <w:t>&lt;&lt;</w:t>
      </w:r>
      <w:r w:rsidRPr="002A5209">
        <w:rPr>
          <w:rFonts w:ascii="Consolas" w:hAnsi="Consolas" w:cs="宋体"/>
          <w:color w:val="50A14F"/>
          <w:kern w:val="0"/>
          <w:szCs w:val="21"/>
        </w:rPr>
        <w:t>"s\n\n"</w:t>
      </w:r>
      <w:r w:rsidRPr="002A5209">
        <w:rPr>
          <w:rFonts w:ascii="Consolas" w:hAnsi="Consolas" w:cs="宋体"/>
          <w:color w:val="5C5C5C"/>
          <w:kern w:val="0"/>
          <w:szCs w:val="21"/>
        </w:rPr>
        <w:t>;</w:t>
      </w:r>
    </w:p>
    <w:p w:rsidR="002A5209" w:rsidRPr="002A5209" w:rsidRDefault="002A5209" w:rsidP="002A520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2A5209">
        <w:rPr>
          <w:rFonts w:ascii="Consolas" w:hAnsi="Consolas" w:cs="宋体"/>
          <w:color w:val="5C5C5C"/>
          <w:kern w:val="0"/>
          <w:szCs w:val="21"/>
        </w:rPr>
        <w:t>}</w:t>
      </w:r>
    </w:p>
    <w:p w:rsidR="005D33E0" w:rsidRDefault="00827199" w:rsidP="001076AF">
      <w:pPr>
        <w:ind w:left="210" w:hangingChars="100" w:hanging="210"/>
        <w:rPr>
          <w:rFonts w:asciiTheme="minorHAnsi" w:eastAsiaTheme="minorEastAsia" w:hAnsiTheme="minorHAnsi" w:cstheme="minorHAnsi" w:hint="eastAsia"/>
          <w:szCs w:val="21"/>
        </w:rPr>
      </w:pPr>
      <w:proofErr w:type="spellStart"/>
      <w:r>
        <w:rPr>
          <w:rFonts w:asciiTheme="minorHAnsi" w:eastAsiaTheme="minorEastAsia" w:hAnsiTheme="minorHAnsi" w:cstheme="minorHAnsi" w:hint="eastAsia"/>
          <w:szCs w:val="21"/>
        </w:rPr>
        <w:t>TrapeMulti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>函数使用</w:t>
      </w:r>
      <w:r>
        <w:rPr>
          <w:rFonts w:asciiTheme="minorHAnsi" w:eastAsiaTheme="minorEastAsia" w:hAnsiTheme="minorHAnsi" w:cstheme="minorHAnsi" w:hint="eastAsia"/>
          <w:szCs w:val="21"/>
        </w:rPr>
        <w:t>OpenMP</w:t>
      </w:r>
      <w:r>
        <w:rPr>
          <w:rFonts w:asciiTheme="minorHAnsi" w:eastAsiaTheme="minorEastAsia" w:hAnsiTheme="minorHAnsi" w:cstheme="minorHAnsi" w:hint="eastAsia"/>
          <w:szCs w:val="21"/>
        </w:rPr>
        <w:t>进行多线程计算，输入为划分区间的个数和线程数，</w:t>
      </w:r>
      <w:r w:rsidR="001076AF">
        <w:rPr>
          <w:rFonts w:asciiTheme="minorHAnsi" w:eastAsiaTheme="minorEastAsia" w:hAnsiTheme="minorHAnsi" w:cstheme="minorHAnsi" w:hint="eastAsia"/>
          <w:szCs w:val="21"/>
        </w:rPr>
        <w:t>使用</w:t>
      </w:r>
      <w:r w:rsidR="001076AF">
        <w:rPr>
          <w:rFonts w:asciiTheme="minorHAnsi" w:eastAsiaTheme="minorEastAsia" w:hAnsiTheme="minorHAnsi" w:cstheme="minorHAnsi" w:hint="eastAsia"/>
          <w:szCs w:val="21"/>
        </w:rPr>
        <w:t>OpenMP</w:t>
      </w:r>
      <w:r w:rsidR="001076AF">
        <w:rPr>
          <w:rFonts w:asciiTheme="minorHAnsi" w:eastAsiaTheme="minorEastAsia" w:hAnsiTheme="minorHAnsi" w:cstheme="minorHAnsi" w:hint="eastAsia"/>
          <w:szCs w:val="21"/>
        </w:rPr>
        <w:t>的</w:t>
      </w:r>
      <w:r w:rsidR="001076AF">
        <w:rPr>
          <w:rFonts w:asciiTheme="minorHAnsi" w:eastAsiaTheme="minorEastAsia" w:hAnsiTheme="minorHAnsi" w:cstheme="minorHAnsi" w:hint="eastAsia"/>
          <w:szCs w:val="21"/>
        </w:rPr>
        <w:t>for reduction</w:t>
      </w:r>
      <w:r w:rsidR="001076AF">
        <w:rPr>
          <w:rFonts w:asciiTheme="minorHAnsi" w:eastAsiaTheme="minorEastAsia" w:hAnsiTheme="minorHAnsi" w:cstheme="minorHAnsi" w:hint="eastAsia"/>
          <w:szCs w:val="21"/>
        </w:rPr>
        <w:t>并行技术。</w:t>
      </w:r>
      <w:r>
        <w:rPr>
          <w:rFonts w:asciiTheme="minorHAnsi" w:eastAsiaTheme="minorEastAsia" w:hAnsiTheme="minorHAnsi" w:cstheme="minorHAnsi" w:hint="eastAsia"/>
          <w:szCs w:val="21"/>
        </w:rPr>
        <w:t>代码如下所示。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A626A4"/>
          <w:kern w:val="0"/>
          <w:szCs w:val="21"/>
        </w:rPr>
        <w:t>void</w:t>
      </w: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4078F2"/>
          <w:kern w:val="0"/>
          <w:szCs w:val="21"/>
        </w:rPr>
        <w:t>TrapeMulti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1076AF">
        <w:rPr>
          <w:rFonts w:ascii="Consolas" w:hAnsi="Consolas" w:cs="宋体"/>
          <w:color w:val="A626A4"/>
          <w:kern w:val="0"/>
          <w:szCs w:val="21"/>
        </w:rPr>
        <w:t>const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&amp; </w:t>
      </w:r>
      <w:proofErr w:type="spellStart"/>
      <w:r w:rsidRPr="001076AF">
        <w:rPr>
          <w:rFonts w:ascii="Consolas" w:hAnsi="Consolas" w:cs="宋体"/>
          <w:color w:val="5C5C5C"/>
          <w:kern w:val="0"/>
          <w:szCs w:val="21"/>
        </w:rPr>
        <w:t>n,</w:t>
      </w:r>
      <w:r w:rsidRPr="001076AF">
        <w:rPr>
          <w:rFonts w:ascii="Consolas" w:hAnsi="Consolas" w:cs="宋体"/>
          <w:color w:val="A626A4"/>
          <w:kern w:val="0"/>
          <w:szCs w:val="21"/>
        </w:rPr>
        <w:t>const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&amp; </w:t>
      </w:r>
      <w:proofErr w:type="spellStart"/>
      <w:r w:rsidRPr="001076AF">
        <w:rPr>
          <w:rFonts w:ascii="Consolas" w:hAnsi="Consolas" w:cs="宋体"/>
          <w:color w:val="5C5C5C"/>
          <w:kern w:val="0"/>
          <w:szCs w:val="21"/>
        </w:rPr>
        <w:t>NumThreads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){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A626A4"/>
          <w:kern w:val="0"/>
          <w:szCs w:val="21"/>
        </w:rPr>
        <w:t>clock_t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 Time1 = clock();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r w:rsidRPr="001076AF">
        <w:rPr>
          <w:rFonts w:ascii="Consolas" w:hAnsi="Consolas" w:cs="宋体"/>
          <w:color w:val="A626A4"/>
          <w:kern w:val="0"/>
          <w:szCs w:val="21"/>
        </w:rPr>
        <w:t>double</w:t>
      </w:r>
      <w:r w:rsidRPr="001076AF">
        <w:rPr>
          <w:rFonts w:ascii="Consolas" w:hAnsi="Consolas" w:cs="宋体"/>
          <w:color w:val="5C5C5C"/>
          <w:kern w:val="0"/>
          <w:szCs w:val="21"/>
        </w:rPr>
        <w:t> sum = </w:t>
      </w:r>
      <w:r w:rsidRPr="001076AF">
        <w:rPr>
          <w:rFonts w:ascii="Consolas" w:hAnsi="Consolas" w:cs="宋体"/>
          <w:color w:val="986801"/>
          <w:kern w:val="0"/>
          <w:szCs w:val="21"/>
        </w:rPr>
        <w:t>0.</w:t>
      </w:r>
      <w:r w:rsidRPr="001076AF">
        <w:rPr>
          <w:rFonts w:ascii="Consolas" w:hAnsi="Consolas" w:cs="宋体"/>
          <w:color w:val="5C5C5C"/>
          <w:kern w:val="0"/>
          <w:szCs w:val="21"/>
        </w:rPr>
        <w:t>;</w:t>
      </w:r>
      <w:r w:rsidRPr="001076AF">
        <w:rPr>
          <w:rFonts w:ascii="Consolas" w:hAnsi="Consolas" w:cs="宋体"/>
          <w:color w:val="A626A4"/>
          <w:kern w:val="0"/>
          <w:szCs w:val="21"/>
        </w:rPr>
        <w:t>double</w:t>
      </w:r>
      <w:r w:rsidRPr="001076AF">
        <w:rPr>
          <w:rFonts w:ascii="Consolas" w:hAnsi="Consolas" w:cs="宋体"/>
          <w:color w:val="5C5C5C"/>
          <w:kern w:val="0"/>
          <w:szCs w:val="21"/>
        </w:rPr>
        <w:t> step=</w:t>
      </w:r>
      <w:r w:rsidRPr="001076AF">
        <w:rPr>
          <w:rFonts w:ascii="Consolas" w:hAnsi="Consolas" w:cs="宋体"/>
          <w:color w:val="986801"/>
          <w:kern w:val="0"/>
          <w:szCs w:val="21"/>
        </w:rPr>
        <w:t>1.</w:t>
      </w:r>
      <w:r w:rsidRPr="001076AF">
        <w:rPr>
          <w:rFonts w:ascii="Consolas" w:hAnsi="Consolas" w:cs="宋体"/>
          <w:color w:val="5C5C5C"/>
          <w:kern w:val="0"/>
          <w:szCs w:val="21"/>
        </w:rPr>
        <w:t>/n;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5C5C5C"/>
          <w:kern w:val="0"/>
          <w:szCs w:val="21"/>
        </w:rPr>
        <w:t>omp_set_num_threads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1076AF">
        <w:rPr>
          <w:rFonts w:ascii="Consolas" w:hAnsi="Consolas" w:cs="宋体"/>
          <w:color w:val="5C5C5C"/>
          <w:kern w:val="0"/>
          <w:szCs w:val="21"/>
        </w:rPr>
        <w:t>NumThreads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);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4078F2"/>
          <w:kern w:val="0"/>
          <w:szCs w:val="21"/>
        </w:rPr>
        <w:t>#pragma </w:t>
      </w:r>
      <w:proofErr w:type="spellStart"/>
      <w:r w:rsidRPr="001076AF">
        <w:rPr>
          <w:rFonts w:ascii="Consolas" w:hAnsi="Consolas" w:cs="宋体"/>
          <w:color w:val="4078F2"/>
          <w:kern w:val="0"/>
          <w:szCs w:val="21"/>
        </w:rPr>
        <w:t>omp</w:t>
      </w:r>
      <w:proofErr w:type="spellEnd"/>
      <w:r w:rsidRPr="001076AF">
        <w:rPr>
          <w:rFonts w:ascii="Consolas" w:hAnsi="Consolas" w:cs="宋体"/>
          <w:color w:val="4078F2"/>
          <w:kern w:val="0"/>
          <w:szCs w:val="21"/>
        </w:rPr>
        <w:t> parallel for reduction(+:sum) private(i)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r w:rsidRPr="001076AF">
        <w:rPr>
          <w:rFonts w:ascii="Consolas" w:hAnsi="Consolas" w:cs="宋体"/>
          <w:color w:val="A626A4"/>
          <w:kern w:val="0"/>
          <w:szCs w:val="21"/>
        </w:rPr>
        <w:t>for</w:t>
      </w:r>
      <w:r w:rsidRPr="001076AF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1076AF">
        <w:rPr>
          <w:rFonts w:ascii="Consolas" w:hAnsi="Consolas" w:cs="宋体"/>
          <w:color w:val="A626A4"/>
          <w:kern w:val="0"/>
          <w:szCs w:val="21"/>
        </w:rPr>
        <w:t>int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 i=</w:t>
      </w:r>
      <w:r w:rsidRPr="001076AF">
        <w:rPr>
          <w:rFonts w:ascii="Consolas" w:hAnsi="Consolas" w:cs="宋体"/>
          <w:color w:val="986801"/>
          <w:kern w:val="0"/>
          <w:szCs w:val="21"/>
        </w:rPr>
        <w:t>0</w:t>
      </w:r>
      <w:r w:rsidRPr="001076AF">
        <w:rPr>
          <w:rFonts w:ascii="Consolas" w:hAnsi="Consolas" w:cs="宋体"/>
          <w:color w:val="5C5C5C"/>
          <w:kern w:val="0"/>
          <w:szCs w:val="21"/>
        </w:rPr>
        <w:t>;i&lt;n;++i)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 sum += </w:t>
      </w:r>
      <w:proofErr w:type="spellStart"/>
      <w:r w:rsidRPr="001076AF">
        <w:rPr>
          <w:rFonts w:ascii="Consolas" w:hAnsi="Consolas" w:cs="宋体"/>
          <w:color w:val="5C5C5C"/>
          <w:kern w:val="0"/>
          <w:szCs w:val="21"/>
        </w:rPr>
        <w:t>dTrape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(i*step,(i+</w:t>
      </w:r>
      <w:r w:rsidRPr="001076AF">
        <w:rPr>
          <w:rFonts w:ascii="Consolas" w:hAnsi="Consolas" w:cs="宋体"/>
          <w:color w:val="986801"/>
          <w:kern w:val="0"/>
          <w:szCs w:val="21"/>
        </w:rPr>
        <w:t>1</w:t>
      </w:r>
      <w:r w:rsidRPr="001076AF">
        <w:rPr>
          <w:rFonts w:ascii="Consolas" w:hAnsi="Consolas" w:cs="宋体"/>
          <w:color w:val="5C5C5C"/>
          <w:kern w:val="0"/>
          <w:szCs w:val="21"/>
        </w:rPr>
        <w:t>)*step);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A626A4"/>
          <w:kern w:val="0"/>
          <w:szCs w:val="21"/>
        </w:rPr>
        <w:t>clock_t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 Time2 = clock();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r w:rsidRPr="001076AF">
        <w:rPr>
          <w:rFonts w:ascii="Consolas" w:hAnsi="Consolas" w:cs="宋体"/>
          <w:color w:val="C18401"/>
          <w:kern w:val="0"/>
          <w:szCs w:val="21"/>
        </w:rPr>
        <w:t>cout</w:t>
      </w:r>
      <w:r w:rsidRPr="001076AF">
        <w:rPr>
          <w:rFonts w:ascii="Consolas" w:hAnsi="Consolas" w:cs="宋体"/>
          <w:color w:val="5C5C5C"/>
          <w:kern w:val="0"/>
          <w:szCs w:val="21"/>
        </w:rPr>
        <w:t>&lt;&lt;</w:t>
      </w:r>
      <w:r w:rsidRPr="001076AF">
        <w:rPr>
          <w:rFonts w:ascii="Consolas" w:hAnsi="Consolas" w:cs="宋体"/>
          <w:color w:val="50A14F"/>
          <w:kern w:val="0"/>
          <w:szCs w:val="21"/>
        </w:rPr>
        <w:t>"n="</w:t>
      </w:r>
      <w:r w:rsidRPr="001076AF">
        <w:rPr>
          <w:rFonts w:ascii="Consolas" w:hAnsi="Consolas" w:cs="宋体"/>
          <w:color w:val="5C5C5C"/>
          <w:kern w:val="0"/>
          <w:szCs w:val="21"/>
        </w:rPr>
        <w:t>&lt;&lt;n&lt;&lt;</w:t>
      </w:r>
      <w:r w:rsidRPr="001076AF">
        <w:rPr>
          <w:rFonts w:ascii="Consolas" w:hAnsi="Consolas" w:cs="宋体"/>
          <w:color w:val="50A14F"/>
          <w:kern w:val="0"/>
          <w:szCs w:val="21"/>
        </w:rPr>
        <w:t>",\tpi="</w:t>
      </w:r>
      <w:r w:rsidRPr="001076AF">
        <w:rPr>
          <w:rFonts w:ascii="Consolas" w:hAnsi="Consolas" w:cs="宋体"/>
          <w:color w:val="5C5C5C"/>
          <w:kern w:val="0"/>
          <w:szCs w:val="21"/>
        </w:rPr>
        <w:t>&lt;&lt;setprecision(</w:t>
      </w:r>
      <w:r w:rsidRPr="001076AF">
        <w:rPr>
          <w:rFonts w:ascii="Consolas" w:hAnsi="Consolas" w:cs="宋体"/>
          <w:color w:val="986801"/>
          <w:kern w:val="0"/>
          <w:szCs w:val="21"/>
        </w:rPr>
        <w:t>20</w:t>
      </w:r>
      <w:r w:rsidRPr="001076AF">
        <w:rPr>
          <w:rFonts w:ascii="Consolas" w:hAnsi="Consolas" w:cs="宋体"/>
          <w:color w:val="5C5C5C"/>
          <w:kern w:val="0"/>
          <w:szCs w:val="21"/>
        </w:rPr>
        <w:t>)&lt;&lt;sum&lt;&lt;</w:t>
      </w:r>
      <w:r w:rsidRPr="001076AF">
        <w:rPr>
          <w:rFonts w:ascii="Consolas" w:hAnsi="Consolas" w:cs="宋体"/>
          <w:color w:val="50A14F"/>
          <w:kern w:val="0"/>
          <w:szCs w:val="21"/>
        </w:rPr>
        <w:t>",\tdelta="</w:t>
      </w:r>
      <w:r w:rsidRPr="001076AF">
        <w:rPr>
          <w:rFonts w:ascii="Consolas" w:hAnsi="Consolas" w:cs="宋体"/>
          <w:color w:val="5C5C5C"/>
          <w:kern w:val="0"/>
          <w:szCs w:val="21"/>
        </w:rPr>
        <w:t>&lt;&lt;sum-PI&lt;&lt;</w:t>
      </w:r>
      <w:r w:rsidRPr="001076AF">
        <w:rPr>
          <w:rFonts w:ascii="Consolas" w:hAnsi="Consolas" w:cs="宋体"/>
          <w:color w:val="C18401"/>
          <w:kern w:val="0"/>
          <w:szCs w:val="21"/>
        </w:rPr>
        <w:t>endl</w:t>
      </w:r>
      <w:r w:rsidRPr="001076AF">
        <w:rPr>
          <w:rFonts w:ascii="Consolas" w:hAnsi="Consolas" w:cs="宋体"/>
          <w:color w:val="5C5C5C"/>
          <w:kern w:val="0"/>
          <w:szCs w:val="21"/>
        </w:rPr>
        <w:t>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&lt;&lt;</w:t>
      </w:r>
      <w:r w:rsidRPr="001076AF">
        <w:rPr>
          <w:rFonts w:ascii="Consolas" w:hAnsi="Consolas" w:cs="宋体"/>
          <w:color w:val="50A14F"/>
          <w:kern w:val="0"/>
          <w:szCs w:val="21"/>
        </w:rPr>
        <w:t>"Thread: "</w:t>
      </w:r>
      <w:r w:rsidRPr="001076AF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1076AF">
        <w:rPr>
          <w:rFonts w:ascii="Consolas" w:hAnsi="Consolas" w:cs="宋体"/>
          <w:color w:val="5C5C5C"/>
          <w:kern w:val="0"/>
          <w:szCs w:val="21"/>
        </w:rPr>
        <w:t>NumThreads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&lt;&lt;</w:t>
      </w:r>
      <w:proofErr w:type="spellStart"/>
      <w:r w:rsidRPr="001076AF">
        <w:rPr>
          <w:rFonts w:ascii="Consolas" w:hAnsi="Consolas" w:cs="宋体"/>
          <w:color w:val="C18401"/>
          <w:kern w:val="0"/>
          <w:szCs w:val="21"/>
        </w:rPr>
        <w:t>endl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1076AF">
        <w:rPr>
          <w:rFonts w:ascii="Consolas" w:hAnsi="Consolas" w:cs="宋体"/>
          <w:color w:val="C18401"/>
          <w:kern w:val="0"/>
          <w:szCs w:val="21"/>
        </w:rPr>
        <w:t>cout</w:t>
      </w:r>
      <w:proofErr w:type="spellEnd"/>
      <w:r w:rsidRPr="001076AF">
        <w:rPr>
          <w:rFonts w:ascii="Consolas" w:hAnsi="Consolas" w:cs="宋体"/>
          <w:color w:val="5C5C5C"/>
          <w:kern w:val="0"/>
          <w:szCs w:val="21"/>
        </w:rPr>
        <w:t>&lt;&lt;</w:t>
      </w:r>
      <w:r w:rsidRPr="001076AF">
        <w:rPr>
          <w:rFonts w:ascii="Consolas" w:hAnsi="Consolas" w:cs="宋体"/>
          <w:color w:val="50A14F"/>
          <w:kern w:val="0"/>
          <w:szCs w:val="21"/>
        </w:rPr>
        <w:t>"Time: "</w:t>
      </w:r>
      <w:r w:rsidRPr="001076AF">
        <w:rPr>
          <w:rFonts w:ascii="Consolas" w:hAnsi="Consolas" w:cs="宋体"/>
          <w:color w:val="5C5C5C"/>
          <w:kern w:val="0"/>
          <w:szCs w:val="21"/>
        </w:rPr>
        <w:t>&lt;&lt;(Time2-Time1)/</w:t>
      </w:r>
      <w:r w:rsidRPr="001076AF">
        <w:rPr>
          <w:rFonts w:ascii="Consolas" w:hAnsi="Consolas" w:cs="宋体"/>
          <w:color w:val="986801"/>
          <w:kern w:val="0"/>
          <w:szCs w:val="21"/>
        </w:rPr>
        <w:t>1000.</w:t>
      </w:r>
      <w:r w:rsidRPr="001076AF">
        <w:rPr>
          <w:rFonts w:ascii="Consolas" w:hAnsi="Consolas" w:cs="宋体"/>
          <w:color w:val="5C5C5C"/>
          <w:kern w:val="0"/>
          <w:szCs w:val="21"/>
        </w:rPr>
        <w:t>&lt;&lt;</w:t>
      </w:r>
      <w:r w:rsidRPr="001076AF">
        <w:rPr>
          <w:rFonts w:ascii="Consolas" w:hAnsi="Consolas" w:cs="宋体"/>
          <w:color w:val="50A14F"/>
          <w:kern w:val="0"/>
          <w:szCs w:val="21"/>
        </w:rPr>
        <w:t>"s\n\n"</w:t>
      </w:r>
      <w:r w:rsidRPr="001076AF">
        <w:rPr>
          <w:rFonts w:ascii="Consolas" w:hAnsi="Consolas" w:cs="宋体"/>
          <w:color w:val="5C5C5C"/>
          <w:kern w:val="0"/>
          <w:szCs w:val="21"/>
        </w:rPr>
        <w:t>;</w:t>
      </w:r>
    </w:p>
    <w:p w:rsidR="001076AF" w:rsidRPr="001076AF" w:rsidRDefault="001076AF" w:rsidP="001076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1076AF">
        <w:rPr>
          <w:rFonts w:ascii="Consolas" w:hAnsi="Consolas" w:cs="宋体"/>
          <w:color w:val="5C5C5C"/>
          <w:kern w:val="0"/>
          <w:szCs w:val="21"/>
        </w:rPr>
        <w:t>}</w:t>
      </w:r>
    </w:p>
    <w:p w:rsidR="00851ED0" w:rsidRPr="00851ED0" w:rsidRDefault="00851ED0" w:rsidP="00851ED0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lastRenderedPageBreak/>
        <w:t>2</w:t>
      </w:r>
      <w:r w:rsidR="00827199">
        <w:rPr>
          <w:rFonts w:ascii="黑体" w:eastAsia="黑体" w:hAnsi="宋体" w:hint="eastAsia"/>
          <w:szCs w:val="21"/>
        </w:rPr>
        <w:t>）运行结果</w:t>
      </w:r>
    </w:p>
    <w:p w:rsidR="00851ED0" w:rsidRDefault="00827199" w:rsidP="00827199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我们首先考察计算精度与</w:t>
      </w:r>
      <w:r w:rsidR="00685232">
        <w:rPr>
          <w:rFonts w:asciiTheme="minorHAnsi" w:eastAsiaTheme="minorEastAsia" w:hAnsiTheme="minorHAnsi" w:cstheme="minorHAnsi" w:hint="eastAsia"/>
          <w:szCs w:val="21"/>
        </w:rPr>
        <w:t>小区间个数</w:t>
      </w:r>
      <w:r w:rsidR="00685232">
        <w:rPr>
          <w:rFonts w:asciiTheme="minorHAnsi" w:eastAsiaTheme="minorEastAsia" w:hAnsiTheme="minorHAnsi" w:cstheme="minorHAnsi" w:hint="eastAsia"/>
          <w:szCs w:val="21"/>
        </w:rPr>
        <w:t>n</w:t>
      </w:r>
      <w:r>
        <w:rPr>
          <w:rFonts w:asciiTheme="minorHAnsi" w:eastAsiaTheme="minorEastAsia" w:hAnsiTheme="minorHAnsi" w:cstheme="minorHAnsi" w:hint="eastAsia"/>
          <w:szCs w:val="21"/>
        </w:rPr>
        <w:t>的关系。</w:t>
      </w:r>
      <w:r w:rsidR="00685232">
        <w:rPr>
          <w:rFonts w:asciiTheme="minorHAnsi" w:eastAsiaTheme="minorEastAsia" w:hAnsiTheme="minorHAnsi" w:cstheme="minorHAnsi" w:hint="eastAsia"/>
          <w:szCs w:val="21"/>
        </w:rPr>
        <w:t>关系如下表所示。</w:t>
      </w:r>
    </w:p>
    <w:p w:rsidR="00685232" w:rsidRDefault="00685232" w:rsidP="00685232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表</w:t>
      </w:r>
      <w:r>
        <w:rPr>
          <w:rFonts w:asciiTheme="minorHAnsi" w:eastAsiaTheme="minorEastAsia" w:hAnsiTheme="minorHAnsi" w:cstheme="minorHAnsi" w:hint="eastAsia"/>
          <w:szCs w:val="21"/>
        </w:rPr>
        <w:t xml:space="preserve">4-1 </w:t>
      </w:r>
      <w:r>
        <w:rPr>
          <w:rFonts w:asciiTheme="minorHAnsi" w:eastAsiaTheme="minorEastAsia" w:hAnsiTheme="minorHAnsi" w:cstheme="minorHAnsi" w:hint="eastAsia"/>
          <w:szCs w:val="21"/>
        </w:rPr>
        <w:t>计算精度与小区间个数</w:t>
      </w:r>
      <w:r>
        <w:rPr>
          <w:rFonts w:asciiTheme="minorHAnsi" w:eastAsiaTheme="minorEastAsia" w:hAnsiTheme="minorHAnsi" w:cstheme="minorHAnsi" w:hint="eastAsia"/>
          <w:szCs w:val="21"/>
        </w:rPr>
        <w:t>n</w:t>
      </w:r>
      <w:r>
        <w:rPr>
          <w:rFonts w:asciiTheme="minorHAnsi" w:eastAsiaTheme="minorEastAsia" w:hAnsiTheme="minorHAnsi" w:cstheme="minorHAnsi" w:hint="eastAsia"/>
          <w:szCs w:val="21"/>
        </w:rPr>
        <w:t>的关系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3736"/>
      </w:tblGrid>
      <w:tr w:rsidR="00685232" w:rsidTr="00CF50BC">
        <w:tc>
          <w:tcPr>
            <w:tcW w:w="1951" w:type="dxa"/>
          </w:tcPr>
          <w:p w:rsidR="00685232" w:rsidRDefault="00685232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小区间个数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n</w:t>
            </w:r>
          </w:p>
        </w:tc>
        <w:tc>
          <w:tcPr>
            <w:tcW w:w="2835" w:type="dxa"/>
          </w:tcPr>
          <w:p w:rsidR="00685232" w:rsidRDefault="00685232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计算结果</w:t>
            </w:r>
          </w:p>
        </w:tc>
        <w:tc>
          <w:tcPr>
            <w:tcW w:w="3736" w:type="dxa"/>
          </w:tcPr>
          <w:p w:rsidR="00685232" w:rsidRDefault="00685232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与圆周率标准值的差值</w:t>
            </w:r>
          </w:p>
        </w:tc>
      </w:tr>
      <w:tr w:rsidR="00685232" w:rsidTr="00CF50BC">
        <w:tc>
          <w:tcPr>
            <w:tcW w:w="1951" w:type="dxa"/>
          </w:tcPr>
          <w:p w:rsidR="00685232" w:rsidRPr="00685232" w:rsidRDefault="00685232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10^4</w:t>
            </w:r>
          </w:p>
        </w:tc>
        <w:tc>
          <w:tcPr>
            <w:tcW w:w="2835" w:type="dxa"/>
          </w:tcPr>
          <w:p w:rsidR="00685232" w:rsidRDefault="001076AF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3.1415926544231282946</w:t>
            </w:r>
          </w:p>
        </w:tc>
        <w:tc>
          <w:tcPr>
            <w:tcW w:w="3736" w:type="dxa"/>
          </w:tcPr>
          <w:p w:rsidR="00685232" w:rsidRDefault="001076AF" w:rsidP="00CF50BC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8.3333517864048189949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*10^(</w:t>
            </w:r>
            <w:r w:rsidR="00CF50BC" w:rsidRPr="00CF50BC">
              <w:rPr>
                <w:rFonts w:asciiTheme="minorHAnsi" w:eastAsiaTheme="minorEastAsia" w:hAnsiTheme="minorHAnsi" w:cstheme="minorHAnsi"/>
                <w:szCs w:val="21"/>
              </w:rPr>
              <w:t>-10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)</w:t>
            </w:r>
          </w:p>
        </w:tc>
      </w:tr>
      <w:tr w:rsidR="00CF50BC" w:rsidTr="00CF50BC">
        <w:tc>
          <w:tcPr>
            <w:tcW w:w="1951" w:type="dxa"/>
          </w:tcPr>
          <w:p w:rsidR="00CF50BC" w:rsidRDefault="00CF50BC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10^5</w:t>
            </w:r>
          </w:p>
        </w:tc>
        <w:tc>
          <w:tcPr>
            <w:tcW w:w="2835" w:type="dxa"/>
          </w:tcPr>
          <w:p w:rsidR="00CF50BC" w:rsidRDefault="001076AF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3.141592653598106466</w:t>
            </w:r>
          </w:p>
        </w:tc>
        <w:tc>
          <w:tcPr>
            <w:tcW w:w="3736" w:type="dxa"/>
          </w:tcPr>
          <w:p w:rsidR="00CF50BC" w:rsidRDefault="00CF50BC" w:rsidP="001076AF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CF50BC">
              <w:rPr>
                <w:rFonts w:asciiTheme="minorHAnsi" w:eastAsiaTheme="minorEastAsia" w:hAnsiTheme="minorHAnsi" w:cstheme="minorHAnsi"/>
                <w:szCs w:val="21"/>
              </w:rPr>
              <w:t>8.</w:t>
            </w:r>
            <w:r w:rsidR="001076AF">
              <w:t xml:space="preserve"> </w:t>
            </w:r>
            <w:r w:rsidR="001076AF" w:rsidRPr="001076AF">
              <w:rPr>
                <w:rFonts w:asciiTheme="minorHAnsi" w:eastAsiaTheme="minorEastAsia" w:hAnsiTheme="minorHAnsi" w:cstheme="minorHAnsi"/>
                <w:szCs w:val="21"/>
              </w:rPr>
              <w:t>3133500083931721747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*10^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(</w:t>
            </w:r>
            <w:r w:rsidRPr="00CF50BC">
              <w:rPr>
                <w:rFonts w:asciiTheme="minorHAnsi" w:eastAsiaTheme="minorEastAsia" w:hAnsiTheme="minorHAnsi" w:cstheme="minorHAnsi"/>
                <w:szCs w:val="21"/>
              </w:rPr>
              <w:t>-12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)</w:t>
            </w:r>
          </w:p>
        </w:tc>
      </w:tr>
      <w:tr w:rsidR="00CF50BC" w:rsidTr="00CF50BC">
        <w:tc>
          <w:tcPr>
            <w:tcW w:w="1951" w:type="dxa"/>
          </w:tcPr>
          <w:p w:rsidR="00CF50BC" w:rsidRDefault="00CF50BC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10^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6</w:t>
            </w:r>
          </w:p>
        </w:tc>
        <w:tc>
          <w:tcPr>
            <w:tcW w:w="2835" w:type="dxa"/>
          </w:tcPr>
          <w:p w:rsidR="00CF50BC" w:rsidRDefault="001076AF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3.141592653589828199</w:t>
            </w:r>
          </w:p>
        </w:tc>
        <w:tc>
          <w:tcPr>
            <w:tcW w:w="3736" w:type="dxa"/>
          </w:tcPr>
          <w:p w:rsidR="00CF50BC" w:rsidRDefault="001076AF" w:rsidP="007D2C28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3.5083047578154946677</w:t>
            </w:r>
            <w:r w:rsidR="00CF50BC" w:rsidRPr="00CF50BC">
              <w:rPr>
                <w:rFonts w:asciiTheme="minorHAnsi" w:eastAsiaTheme="minorEastAsia" w:hAnsiTheme="minorHAnsi" w:cstheme="minorHAnsi"/>
                <w:szCs w:val="21"/>
              </w:rPr>
              <w:t>*10^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(</w:t>
            </w:r>
            <w:r w:rsidR="00CF50BC" w:rsidRPr="00CF50BC">
              <w:rPr>
                <w:rFonts w:asciiTheme="minorHAnsi" w:eastAsiaTheme="minorEastAsia" w:hAnsiTheme="minorHAnsi" w:cstheme="minorHAnsi"/>
                <w:szCs w:val="21"/>
              </w:rPr>
              <w:t>-14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)</w:t>
            </w:r>
          </w:p>
        </w:tc>
      </w:tr>
      <w:tr w:rsidR="00CF50BC" w:rsidTr="00CF50BC">
        <w:tc>
          <w:tcPr>
            <w:tcW w:w="1951" w:type="dxa"/>
          </w:tcPr>
          <w:p w:rsidR="00CF50BC" w:rsidRDefault="00CF50BC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10^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7</w:t>
            </w:r>
          </w:p>
        </w:tc>
        <w:tc>
          <w:tcPr>
            <w:tcW w:w="2835" w:type="dxa"/>
          </w:tcPr>
          <w:p w:rsidR="00CF50BC" w:rsidRDefault="001076AF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3.1415926535896927518</w:t>
            </w:r>
          </w:p>
        </w:tc>
        <w:tc>
          <w:tcPr>
            <w:tcW w:w="3736" w:type="dxa"/>
          </w:tcPr>
          <w:p w:rsidR="00CF50BC" w:rsidRDefault="001076AF" w:rsidP="0068523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1076AF">
              <w:rPr>
                <w:rFonts w:asciiTheme="minorHAnsi" w:eastAsiaTheme="minorEastAsia" w:hAnsiTheme="minorHAnsi" w:cstheme="minorHAnsi"/>
                <w:szCs w:val="21"/>
              </w:rPr>
              <w:t>-1.0036416142611415125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*10^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(</w:t>
            </w:r>
            <w:r w:rsidR="00CF50BC" w:rsidRPr="00CF50BC">
              <w:rPr>
                <w:rFonts w:asciiTheme="minorHAnsi" w:eastAsiaTheme="minorEastAsia" w:hAnsiTheme="minorHAnsi" w:cstheme="minorHAnsi"/>
                <w:szCs w:val="21"/>
              </w:rPr>
              <w:t>-13</w:t>
            </w:r>
            <w:r w:rsidR="00CF50BC">
              <w:rPr>
                <w:rFonts w:asciiTheme="minorHAnsi" w:eastAsiaTheme="minorEastAsia" w:hAnsiTheme="minorHAnsi" w:cstheme="minorHAnsi" w:hint="eastAsia"/>
                <w:szCs w:val="21"/>
              </w:rPr>
              <w:t>)</w:t>
            </w:r>
          </w:p>
        </w:tc>
      </w:tr>
    </w:tbl>
    <w:p w:rsidR="00685232" w:rsidRDefault="00685232" w:rsidP="00685232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</w:p>
    <w:p w:rsidR="00685232" w:rsidRDefault="001076AF" w:rsidP="001076AF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/>
          <w:noProof/>
          <w:szCs w:val="21"/>
        </w:rPr>
        <w:drawing>
          <wp:inline distT="0" distB="0" distL="0" distR="0" wp14:anchorId="10FB3984" wp14:editId="10DA27D1">
            <wp:extent cx="5274310" cy="1645256"/>
            <wp:effectExtent l="0" t="0" r="2540" b="0"/>
            <wp:docPr id="25" name="图片 25" descr="E:\temp\16238150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temp\1623815074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232" w:rsidRPr="00E37044" w:rsidRDefault="00685232" w:rsidP="00685232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图</w:t>
      </w:r>
      <w:r>
        <w:rPr>
          <w:rFonts w:asciiTheme="minorHAnsi" w:eastAsiaTheme="minorEastAsia" w:hAnsiTheme="minorHAnsi" w:cstheme="minorHAnsi" w:hint="eastAsia"/>
          <w:szCs w:val="21"/>
        </w:rPr>
        <w:t xml:space="preserve">4-2 </w:t>
      </w:r>
      <w:r>
        <w:rPr>
          <w:rFonts w:asciiTheme="minorHAnsi" w:eastAsiaTheme="minorEastAsia" w:hAnsiTheme="minorHAnsi" w:cstheme="minorHAnsi" w:hint="eastAsia"/>
          <w:szCs w:val="21"/>
        </w:rPr>
        <w:t>运行结果截图</w:t>
      </w:r>
      <w:r>
        <w:rPr>
          <w:rFonts w:asciiTheme="minorHAnsi" w:eastAsiaTheme="minorEastAsia" w:hAnsiTheme="minorHAnsi" w:cstheme="minorHAnsi" w:hint="eastAsia"/>
          <w:szCs w:val="21"/>
        </w:rPr>
        <w:t>1</w:t>
      </w:r>
    </w:p>
    <w:p w:rsidR="00851ED0" w:rsidRDefault="006B7E1A" w:rsidP="006B7E1A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结论：矩形逼近方法计算积分简洁好用，而且相当精确。</w:t>
      </w:r>
      <w:r>
        <w:rPr>
          <w:rFonts w:asciiTheme="minorHAnsi" w:eastAsiaTheme="minorEastAsia" w:hAnsiTheme="minorHAnsi" w:cstheme="minorHAnsi" w:hint="eastAsia"/>
          <w:szCs w:val="21"/>
        </w:rPr>
        <w:t>n=10^4</w:t>
      </w:r>
      <w:r>
        <w:rPr>
          <w:rFonts w:asciiTheme="minorHAnsi" w:eastAsiaTheme="minorEastAsia" w:hAnsiTheme="minorHAnsi" w:cstheme="minorHAnsi" w:hint="eastAsia"/>
          <w:szCs w:val="21"/>
        </w:rPr>
        <w:t>时，计算结果就已经精确到小数点后</w:t>
      </w:r>
      <w:r>
        <w:rPr>
          <w:rFonts w:asciiTheme="minorHAnsi" w:eastAsiaTheme="minorEastAsia" w:hAnsiTheme="minorHAnsi" w:cstheme="minorHAnsi" w:hint="eastAsia"/>
          <w:szCs w:val="21"/>
        </w:rPr>
        <w:t>10</w:t>
      </w:r>
      <w:r>
        <w:rPr>
          <w:rFonts w:asciiTheme="minorHAnsi" w:eastAsiaTheme="minorEastAsia" w:hAnsiTheme="minorHAnsi" w:cstheme="minorHAnsi" w:hint="eastAsia"/>
          <w:szCs w:val="21"/>
        </w:rPr>
        <w:t>位。总体来看，区间个数越多，与标准值的差距越小。</w:t>
      </w:r>
    </w:p>
    <w:p w:rsidR="002A5209" w:rsidRDefault="002A5209" w:rsidP="006B7E1A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</w:p>
    <w:p w:rsidR="007E2122" w:rsidRDefault="007E2122" w:rsidP="006B7E1A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</w:p>
    <w:p w:rsidR="002A5209" w:rsidRDefault="002A5209" w:rsidP="006B7E1A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然后，我们考察线程个数与计算时间的关系。当</w:t>
      </w:r>
      <w:r w:rsidR="001076AF">
        <w:rPr>
          <w:rFonts w:asciiTheme="minorHAnsi" w:eastAsiaTheme="minorEastAsia" w:hAnsiTheme="minorHAnsi" w:cstheme="minorHAnsi" w:hint="eastAsia"/>
          <w:szCs w:val="21"/>
        </w:rPr>
        <w:t>n=10^</w:t>
      </w:r>
      <w:r w:rsidR="008C1788">
        <w:rPr>
          <w:rFonts w:asciiTheme="minorHAnsi" w:eastAsiaTheme="minorEastAsia" w:hAnsiTheme="minorHAnsi" w:cstheme="minorHAnsi" w:hint="eastAsia"/>
          <w:szCs w:val="21"/>
        </w:rPr>
        <w:t>6</w:t>
      </w:r>
      <w:r w:rsidR="001076AF">
        <w:rPr>
          <w:rFonts w:asciiTheme="minorHAnsi" w:eastAsiaTheme="minorEastAsia" w:hAnsiTheme="minorHAnsi" w:cstheme="minorHAnsi" w:hint="eastAsia"/>
          <w:szCs w:val="21"/>
        </w:rPr>
        <w:t>时，</w:t>
      </w:r>
      <w:r w:rsidR="007E2122">
        <w:rPr>
          <w:rFonts w:asciiTheme="minorHAnsi" w:eastAsiaTheme="minorEastAsia" w:hAnsiTheme="minorHAnsi" w:cstheme="minorHAnsi" w:hint="eastAsia"/>
          <w:szCs w:val="21"/>
        </w:rPr>
        <w:t>线程个数与计算时间的关系如下表所示。</w:t>
      </w:r>
    </w:p>
    <w:p w:rsidR="007E2122" w:rsidRDefault="007E2122" w:rsidP="007E2122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表</w:t>
      </w:r>
      <w:r>
        <w:rPr>
          <w:rFonts w:asciiTheme="minorHAnsi" w:eastAsiaTheme="minorEastAsia" w:hAnsiTheme="minorHAnsi" w:cstheme="minorHAnsi" w:hint="eastAsia"/>
          <w:szCs w:val="21"/>
        </w:rPr>
        <w:t>4-</w:t>
      </w:r>
      <w:r>
        <w:rPr>
          <w:rFonts w:asciiTheme="minorHAnsi" w:eastAsiaTheme="minorEastAsia" w:hAnsiTheme="minorHAnsi" w:cstheme="minorHAnsi" w:hint="eastAsia"/>
          <w:szCs w:val="21"/>
        </w:rPr>
        <w:t>2</w:t>
      </w:r>
      <w:r>
        <w:rPr>
          <w:rFonts w:asciiTheme="minorHAnsi" w:eastAsiaTheme="minorEastAsia" w:hAnsiTheme="minorHAnsi" w:cstheme="minorHAnsi" w:hint="eastAsia"/>
          <w:szCs w:val="21"/>
        </w:rPr>
        <w:t xml:space="preserve"> </w:t>
      </w:r>
      <w:r>
        <w:rPr>
          <w:rFonts w:asciiTheme="minorHAnsi" w:eastAsiaTheme="minorEastAsia" w:hAnsiTheme="minorHAnsi" w:cstheme="minorHAnsi" w:hint="eastAsia"/>
          <w:szCs w:val="21"/>
        </w:rPr>
        <w:t>线程个数与计算时间的关系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线程个数</w:t>
            </w:r>
          </w:p>
        </w:tc>
        <w:tc>
          <w:tcPr>
            <w:tcW w:w="5862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计算时间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(s)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1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（单线程）</w:t>
            </w:r>
          </w:p>
        </w:tc>
        <w:tc>
          <w:tcPr>
            <w:tcW w:w="5862" w:type="dxa"/>
          </w:tcPr>
          <w:p w:rsidR="007E2122" w:rsidRDefault="005E506A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/>
                <w:szCs w:val="21"/>
              </w:rPr>
              <w:t>0.10100000000000000644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1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（多线程里声明</w:t>
            </w:r>
            <w:proofErr w:type="gramStart"/>
            <w:r>
              <w:rPr>
                <w:rFonts w:asciiTheme="minorHAnsi" w:eastAsiaTheme="minorEastAsia" w:hAnsiTheme="minorHAnsi" w:cstheme="minorHAnsi" w:hint="eastAsia"/>
                <w:szCs w:val="21"/>
              </w:rPr>
              <w:t>线程数</w:t>
            </w:r>
            <w:proofErr w:type="gramEnd"/>
            <w:r>
              <w:rPr>
                <w:rFonts w:asciiTheme="minorHAnsi" w:eastAsiaTheme="minorEastAsia" w:hAnsiTheme="minorHAnsi" w:cstheme="minorHAnsi" w:hint="eastAsia"/>
                <w:szCs w:val="21"/>
              </w:rPr>
              <w:t>=1</w:t>
            </w:r>
            <w:r>
              <w:rPr>
                <w:rFonts w:asciiTheme="minorHAnsi" w:eastAsiaTheme="minorEastAsia" w:hAnsiTheme="minorHAnsi" w:cstheme="minorHAnsi" w:hint="eastAsia"/>
                <w:szCs w:val="21"/>
              </w:rPr>
              <w:t>）</w:t>
            </w:r>
          </w:p>
        </w:tc>
        <w:tc>
          <w:tcPr>
            <w:tcW w:w="5862" w:type="dxa"/>
          </w:tcPr>
          <w:p w:rsidR="007E2122" w:rsidRDefault="005E506A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/>
                <w:szCs w:val="21"/>
              </w:rPr>
              <w:t>0.10399999999999999523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2</w:t>
            </w:r>
          </w:p>
        </w:tc>
        <w:tc>
          <w:tcPr>
            <w:tcW w:w="5862" w:type="dxa"/>
          </w:tcPr>
          <w:p w:rsidR="007E2122" w:rsidRDefault="007E2122" w:rsidP="005E506A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7E2122">
              <w:rPr>
                <w:rFonts w:asciiTheme="minorHAnsi" w:eastAsiaTheme="minorEastAsia" w:hAnsiTheme="minorHAnsi" w:cstheme="minorHAnsi"/>
                <w:szCs w:val="21"/>
              </w:rPr>
              <w:t>0.094000000000000000222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3</w:t>
            </w:r>
          </w:p>
        </w:tc>
        <w:tc>
          <w:tcPr>
            <w:tcW w:w="5862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7E2122">
              <w:rPr>
                <w:rFonts w:asciiTheme="minorHAnsi" w:eastAsiaTheme="minorEastAsia" w:hAnsiTheme="minorHAnsi" w:cstheme="minorHAnsi"/>
                <w:szCs w:val="21"/>
              </w:rPr>
              <w:t>0.10000000000000000555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4</w:t>
            </w:r>
          </w:p>
        </w:tc>
        <w:tc>
          <w:tcPr>
            <w:tcW w:w="5862" w:type="dxa"/>
          </w:tcPr>
          <w:p w:rsidR="007E2122" w:rsidRDefault="007E2122" w:rsidP="005E506A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 w:rsidRPr="007E2122">
              <w:rPr>
                <w:rFonts w:asciiTheme="minorHAnsi" w:eastAsiaTheme="minorEastAsia" w:hAnsiTheme="minorHAnsi" w:cstheme="minorHAnsi"/>
                <w:szCs w:val="21"/>
              </w:rPr>
              <w:t>0.098000000000000003775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5</w:t>
            </w:r>
          </w:p>
        </w:tc>
        <w:tc>
          <w:tcPr>
            <w:tcW w:w="5862" w:type="dxa"/>
          </w:tcPr>
          <w:p w:rsidR="007E2122" w:rsidRDefault="005E506A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/>
                <w:szCs w:val="21"/>
              </w:rPr>
              <w:t>0.097000000000000002887</w:t>
            </w:r>
          </w:p>
        </w:tc>
      </w:tr>
      <w:tr w:rsidR="007E2122" w:rsidTr="007E2122">
        <w:tc>
          <w:tcPr>
            <w:tcW w:w="2660" w:type="dxa"/>
          </w:tcPr>
          <w:p w:rsidR="007E2122" w:rsidRDefault="007E2122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 w:hint="eastAsia"/>
                <w:szCs w:val="21"/>
              </w:rPr>
              <w:t>6</w:t>
            </w:r>
          </w:p>
        </w:tc>
        <w:tc>
          <w:tcPr>
            <w:tcW w:w="5862" w:type="dxa"/>
          </w:tcPr>
          <w:p w:rsidR="007E2122" w:rsidRDefault="005E506A" w:rsidP="007E2122">
            <w:pPr>
              <w:jc w:val="center"/>
              <w:rPr>
                <w:rFonts w:asciiTheme="minorHAnsi" w:eastAsiaTheme="minorEastAsia" w:hAnsiTheme="minorHAnsi" w:cstheme="minorHAnsi" w:hint="eastAsia"/>
                <w:szCs w:val="21"/>
              </w:rPr>
            </w:pPr>
            <w:r>
              <w:rPr>
                <w:rFonts w:asciiTheme="minorHAnsi" w:eastAsiaTheme="minorEastAsia" w:hAnsiTheme="minorHAnsi" w:cstheme="minorHAnsi"/>
                <w:szCs w:val="21"/>
              </w:rPr>
              <w:t>0.092999999999999999334</w:t>
            </w:r>
          </w:p>
        </w:tc>
      </w:tr>
    </w:tbl>
    <w:p w:rsidR="007E2122" w:rsidRDefault="007E2122" w:rsidP="007E2122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</w:p>
    <w:p w:rsidR="007E2122" w:rsidRDefault="007E2122" w:rsidP="007E2122">
      <w:pPr>
        <w:ind w:firstLineChars="200" w:firstLine="420"/>
        <w:jc w:val="left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可以看出，随</w:t>
      </w:r>
      <w:proofErr w:type="gramStart"/>
      <w:r>
        <w:rPr>
          <w:rFonts w:asciiTheme="minorHAnsi" w:eastAsiaTheme="minorEastAsia" w:hAnsiTheme="minorHAnsi" w:cstheme="minorHAnsi" w:hint="eastAsia"/>
          <w:szCs w:val="21"/>
        </w:rPr>
        <w:t>线程数</w:t>
      </w:r>
      <w:proofErr w:type="gramEnd"/>
      <w:r>
        <w:rPr>
          <w:rFonts w:asciiTheme="minorHAnsi" w:eastAsiaTheme="minorEastAsia" w:hAnsiTheme="minorHAnsi" w:cstheme="minorHAnsi" w:hint="eastAsia"/>
          <w:szCs w:val="21"/>
        </w:rPr>
        <w:t>增大，运行时间明显减少。这证明多线程加速是有效的。</w:t>
      </w:r>
    </w:p>
    <w:p w:rsidR="007E2122" w:rsidRDefault="007E2122" w:rsidP="007E2122">
      <w:pPr>
        <w:ind w:firstLineChars="200" w:firstLine="420"/>
        <w:jc w:val="left"/>
        <w:rPr>
          <w:rFonts w:asciiTheme="minorHAnsi" w:eastAsiaTheme="minorEastAsia" w:hAnsiTheme="minorHAnsi" w:cstheme="minorHAnsi" w:hint="eastAsia"/>
          <w:szCs w:val="21"/>
        </w:rPr>
      </w:pPr>
    </w:p>
    <w:p w:rsidR="008C1788" w:rsidRDefault="008C1788" w:rsidP="008C1788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/>
          <w:noProof/>
          <w:szCs w:val="21"/>
        </w:rPr>
        <w:lastRenderedPageBreak/>
        <w:drawing>
          <wp:inline distT="0" distB="0" distL="0" distR="0" wp14:anchorId="728E383B" wp14:editId="5510266B">
            <wp:extent cx="5274310" cy="3634105"/>
            <wp:effectExtent l="0" t="0" r="2540" b="4445"/>
            <wp:docPr id="27" name="图片 27" descr="E:\temp\16238157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temp\1623815714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88" w:rsidRPr="00E37044" w:rsidRDefault="008C1788" w:rsidP="008C1788">
      <w:pPr>
        <w:ind w:firstLineChars="200" w:firstLine="420"/>
        <w:jc w:val="center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图</w:t>
      </w:r>
      <w:r>
        <w:rPr>
          <w:rFonts w:asciiTheme="minorHAnsi" w:eastAsiaTheme="minorEastAsia" w:hAnsiTheme="minorHAnsi" w:cstheme="minorHAnsi" w:hint="eastAsia"/>
          <w:szCs w:val="21"/>
        </w:rPr>
        <w:t>4-</w:t>
      </w:r>
      <w:r>
        <w:rPr>
          <w:rFonts w:asciiTheme="minorHAnsi" w:eastAsiaTheme="minorEastAsia" w:hAnsiTheme="minorHAnsi" w:cstheme="minorHAnsi" w:hint="eastAsia"/>
          <w:szCs w:val="21"/>
        </w:rPr>
        <w:t>3</w:t>
      </w:r>
      <w:r>
        <w:rPr>
          <w:rFonts w:asciiTheme="minorHAnsi" w:eastAsiaTheme="minorEastAsia" w:hAnsiTheme="minorHAnsi" w:cstheme="minorHAnsi" w:hint="eastAsia"/>
          <w:szCs w:val="21"/>
        </w:rPr>
        <w:t xml:space="preserve"> </w:t>
      </w:r>
      <w:r>
        <w:rPr>
          <w:rFonts w:asciiTheme="minorHAnsi" w:eastAsiaTheme="minorEastAsia" w:hAnsiTheme="minorHAnsi" w:cstheme="minorHAnsi" w:hint="eastAsia"/>
          <w:szCs w:val="21"/>
        </w:rPr>
        <w:t>运行结果截图</w:t>
      </w:r>
      <w:r>
        <w:rPr>
          <w:rFonts w:asciiTheme="minorHAnsi" w:eastAsiaTheme="minorEastAsia" w:hAnsiTheme="minorHAnsi" w:cstheme="minorHAnsi" w:hint="eastAsia"/>
          <w:szCs w:val="21"/>
        </w:rPr>
        <w:t>2</w:t>
      </w:r>
    </w:p>
    <w:p w:rsidR="008C1788" w:rsidRDefault="008C1788" w:rsidP="008C1788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</w:p>
    <w:p w:rsidR="00E37044" w:rsidRDefault="00E37044" w:rsidP="00851ED0">
      <w:pPr>
        <w:rPr>
          <w:rFonts w:asciiTheme="minorHAnsi" w:eastAsiaTheme="minorEastAsia" w:hAnsiTheme="minorHAnsi" w:cstheme="minorHAnsi" w:hint="eastAsia"/>
          <w:szCs w:val="21"/>
        </w:rPr>
      </w:pPr>
    </w:p>
    <w:p w:rsidR="00851ED0" w:rsidRPr="00851ED0" w:rsidRDefault="00851ED0" w:rsidP="00851ED0">
      <w:pPr>
        <w:rPr>
          <w:rFonts w:ascii="黑体" w:eastAsia="黑体" w:hAnsi="宋体" w:hint="eastAsia"/>
          <w:szCs w:val="21"/>
        </w:rPr>
      </w:pPr>
      <w:r w:rsidRPr="00851ED0">
        <w:rPr>
          <w:rFonts w:ascii="黑体" w:eastAsia="黑体" w:hAnsi="宋体" w:hint="eastAsia"/>
          <w:szCs w:val="21"/>
        </w:rPr>
        <w:t>3）编程与调试心得</w:t>
      </w:r>
    </w:p>
    <w:p w:rsidR="001076AF" w:rsidRDefault="001076AF" w:rsidP="001076AF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在利用多线程进行加速时，我尝试了各种</w:t>
      </w:r>
      <w:r w:rsidR="00B13BDD">
        <w:rPr>
          <w:rFonts w:asciiTheme="minorHAnsi" w:eastAsiaTheme="minorEastAsia" w:hAnsiTheme="minorHAnsi" w:cstheme="minorHAnsi" w:hint="eastAsia"/>
          <w:szCs w:val="21"/>
        </w:rPr>
        <w:t>方案</w:t>
      </w:r>
      <w:r>
        <w:rPr>
          <w:rFonts w:asciiTheme="minorHAnsi" w:eastAsiaTheme="minorEastAsia" w:hAnsiTheme="minorHAnsi" w:cstheme="minorHAnsi" w:hint="eastAsia"/>
          <w:szCs w:val="21"/>
        </w:rPr>
        <w:t>，包括</w:t>
      </w:r>
      <w:r>
        <w:rPr>
          <w:rFonts w:asciiTheme="minorHAnsi" w:eastAsiaTheme="minorEastAsia" w:hAnsiTheme="minorHAnsi" w:cstheme="minorHAnsi" w:hint="eastAsia"/>
          <w:szCs w:val="21"/>
        </w:rPr>
        <w:t>section reduction</w:t>
      </w:r>
      <w:r>
        <w:rPr>
          <w:rFonts w:asciiTheme="minorHAnsi" w:eastAsiaTheme="minorEastAsia" w:hAnsiTheme="minorHAnsi" w:cstheme="minorHAnsi" w:hint="eastAsia"/>
          <w:szCs w:val="21"/>
        </w:rPr>
        <w:t>技术和</w:t>
      </w:r>
      <w:r>
        <w:rPr>
          <w:rFonts w:asciiTheme="minorHAnsi" w:eastAsiaTheme="minorEastAsia" w:hAnsiTheme="minorHAnsi" w:cstheme="minorHAnsi" w:hint="eastAsia"/>
          <w:szCs w:val="21"/>
        </w:rPr>
        <w:t xml:space="preserve">for </w:t>
      </w:r>
      <w:r>
        <w:rPr>
          <w:rFonts w:asciiTheme="minorHAnsi" w:eastAsiaTheme="minorEastAsia" w:hAnsiTheme="minorHAnsi" w:cstheme="minorHAnsi"/>
          <w:szCs w:val="21"/>
        </w:rPr>
        <w:t>reduction</w:t>
      </w:r>
      <w:r>
        <w:rPr>
          <w:rFonts w:asciiTheme="minorHAnsi" w:eastAsiaTheme="minorEastAsia" w:hAnsiTheme="minorHAnsi" w:cstheme="minorHAnsi" w:hint="eastAsia"/>
          <w:szCs w:val="21"/>
        </w:rPr>
        <w:t>技术。经调试发现，</w:t>
      </w:r>
      <w:r>
        <w:rPr>
          <w:rFonts w:asciiTheme="minorHAnsi" w:eastAsiaTheme="minorEastAsia" w:hAnsiTheme="minorHAnsi" w:cstheme="minorHAnsi" w:hint="eastAsia"/>
          <w:szCs w:val="21"/>
        </w:rPr>
        <w:t>section reduction</w:t>
      </w:r>
      <w:r>
        <w:rPr>
          <w:rFonts w:asciiTheme="minorHAnsi" w:eastAsiaTheme="minorEastAsia" w:hAnsiTheme="minorHAnsi" w:cstheme="minorHAnsi" w:hint="eastAsia"/>
          <w:szCs w:val="21"/>
        </w:rPr>
        <w:t>技术要求给定每一个线程的代码。虽然在计算圆周率时每一个进程的代码都相同（利用</w:t>
      </w:r>
      <w:proofErr w:type="spellStart"/>
      <w:r w:rsidRPr="001076AF">
        <w:rPr>
          <w:rFonts w:asciiTheme="minorHAnsi" w:eastAsiaTheme="minorEastAsia" w:hAnsiTheme="minorHAnsi" w:cstheme="minorHAnsi"/>
          <w:szCs w:val="21"/>
        </w:rPr>
        <w:t>omp_get_thread_num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>函数），但我没有找到限定代码相同的技术。也就是说，必须在程序中明确给出每个线程的代码，这相当于</w:t>
      </w:r>
      <w:r w:rsidR="00BD1E20">
        <w:rPr>
          <w:rFonts w:asciiTheme="minorHAnsi" w:eastAsiaTheme="minorEastAsia" w:hAnsiTheme="minorHAnsi" w:cstheme="minorHAnsi" w:hint="eastAsia"/>
          <w:szCs w:val="21"/>
        </w:rPr>
        <w:t>将</w:t>
      </w:r>
      <w:r>
        <w:rPr>
          <w:rFonts w:asciiTheme="minorHAnsi" w:eastAsiaTheme="minorEastAsia" w:hAnsiTheme="minorHAnsi" w:cstheme="minorHAnsi" w:hint="eastAsia"/>
          <w:szCs w:val="21"/>
        </w:rPr>
        <w:t>线程的个数</w:t>
      </w:r>
      <w:r w:rsidR="00BD1E20">
        <w:rPr>
          <w:rFonts w:asciiTheme="minorHAnsi" w:eastAsiaTheme="minorEastAsia" w:hAnsiTheme="minorHAnsi" w:cstheme="minorHAnsi" w:hint="eastAsia"/>
          <w:szCs w:val="21"/>
        </w:rPr>
        <w:t>硬编码。我希望我写的函数可以由用户声明线程的个数，</w:t>
      </w:r>
      <w:r w:rsidR="00BD1E20">
        <w:rPr>
          <w:rFonts w:asciiTheme="minorHAnsi" w:eastAsiaTheme="minorEastAsia" w:hAnsiTheme="minorHAnsi" w:cstheme="minorHAnsi" w:hint="eastAsia"/>
          <w:szCs w:val="21"/>
        </w:rPr>
        <w:t>section reduction</w:t>
      </w:r>
      <w:r w:rsidR="00BD1E20">
        <w:rPr>
          <w:rFonts w:asciiTheme="minorHAnsi" w:eastAsiaTheme="minorEastAsia" w:hAnsiTheme="minorHAnsi" w:cstheme="minorHAnsi" w:hint="eastAsia"/>
          <w:szCs w:val="21"/>
        </w:rPr>
        <w:t>技术</w:t>
      </w:r>
      <w:r w:rsidR="00BD1E20">
        <w:rPr>
          <w:rFonts w:asciiTheme="minorHAnsi" w:eastAsiaTheme="minorEastAsia" w:hAnsiTheme="minorHAnsi" w:cstheme="minorHAnsi" w:hint="eastAsia"/>
          <w:szCs w:val="21"/>
        </w:rPr>
        <w:t>不符合我的预期</w:t>
      </w:r>
      <w:r>
        <w:rPr>
          <w:rFonts w:asciiTheme="minorHAnsi" w:eastAsiaTheme="minorEastAsia" w:hAnsiTheme="minorHAnsi" w:cstheme="minorHAnsi" w:hint="eastAsia"/>
          <w:szCs w:val="21"/>
        </w:rPr>
        <w:t>。</w:t>
      </w:r>
    </w:p>
    <w:p w:rsidR="00851ED0" w:rsidRDefault="001076AF" w:rsidP="001076AF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于是我转而采用</w:t>
      </w:r>
      <w:r>
        <w:rPr>
          <w:rFonts w:asciiTheme="minorHAnsi" w:eastAsiaTheme="minorEastAsia" w:hAnsiTheme="minorHAnsi" w:cstheme="minorHAnsi" w:hint="eastAsia"/>
          <w:szCs w:val="21"/>
        </w:rPr>
        <w:t>for reduction</w:t>
      </w:r>
      <w:r>
        <w:rPr>
          <w:rFonts w:asciiTheme="minorHAnsi" w:eastAsiaTheme="minorEastAsia" w:hAnsiTheme="minorHAnsi" w:cstheme="minorHAnsi" w:hint="eastAsia"/>
          <w:szCs w:val="21"/>
        </w:rPr>
        <w:t>技术</w:t>
      </w:r>
      <w:r w:rsidR="000A748E">
        <w:rPr>
          <w:rFonts w:asciiTheme="minorHAnsi" w:eastAsiaTheme="minorEastAsia" w:hAnsiTheme="minorHAnsi" w:cstheme="minorHAnsi" w:hint="eastAsia"/>
          <w:szCs w:val="21"/>
        </w:rPr>
        <w:t>，它对</w:t>
      </w:r>
      <w:r w:rsidR="000A748E">
        <w:rPr>
          <w:rFonts w:asciiTheme="minorHAnsi" w:eastAsiaTheme="minorEastAsia" w:hAnsiTheme="minorHAnsi" w:cstheme="minorHAnsi" w:hint="eastAsia"/>
          <w:szCs w:val="21"/>
        </w:rPr>
        <w:t>for</w:t>
      </w:r>
      <w:r w:rsidR="000A748E">
        <w:rPr>
          <w:rFonts w:asciiTheme="minorHAnsi" w:eastAsiaTheme="minorEastAsia" w:hAnsiTheme="minorHAnsi" w:cstheme="minorHAnsi" w:hint="eastAsia"/>
          <w:szCs w:val="21"/>
        </w:rPr>
        <w:t>循环进行多线程的并行加速。</w:t>
      </w:r>
      <w:r>
        <w:rPr>
          <w:rFonts w:asciiTheme="minorHAnsi" w:eastAsiaTheme="minorEastAsia" w:hAnsiTheme="minorHAnsi" w:cstheme="minorHAnsi" w:hint="eastAsia"/>
          <w:szCs w:val="21"/>
        </w:rPr>
        <w:t>在使用</w:t>
      </w:r>
      <w:r>
        <w:rPr>
          <w:rFonts w:asciiTheme="minorHAnsi" w:eastAsiaTheme="minorEastAsia" w:hAnsiTheme="minorHAnsi" w:cstheme="minorHAnsi" w:hint="eastAsia"/>
          <w:szCs w:val="21"/>
        </w:rPr>
        <w:t>for reduction</w:t>
      </w:r>
      <w:r>
        <w:rPr>
          <w:rFonts w:asciiTheme="minorHAnsi" w:eastAsiaTheme="minorEastAsia" w:hAnsiTheme="minorHAnsi" w:cstheme="minorHAnsi" w:hint="eastAsia"/>
          <w:szCs w:val="21"/>
        </w:rPr>
        <w:t>技术</w:t>
      </w:r>
      <w:r>
        <w:rPr>
          <w:rFonts w:asciiTheme="minorHAnsi" w:eastAsiaTheme="minorEastAsia" w:hAnsiTheme="minorHAnsi" w:cstheme="minorHAnsi" w:hint="eastAsia"/>
          <w:szCs w:val="21"/>
        </w:rPr>
        <w:t>前，我还尝试了普通的</w:t>
      </w:r>
      <w:r>
        <w:rPr>
          <w:rFonts w:asciiTheme="minorHAnsi" w:eastAsiaTheme="minorEastAsia" w:hAnsiTheme="minorHAnsi" w:cstheme="minorHAnsi" w:hint="eastAsia"/>
          <w:szCs w:val="21"/>
        </w:rPr>
        <w:t xml:space="preserve">#pragma </w:t>
      </w:r>
      <w:proofErr w:type="spellStart"/>
      <w:r>
        <w:rPr>
          <w:rFonts w:asciiTheme="minorHAnsi" w:eastAsiaTheme="minorEastAsia" w:hAnsiTheme="minorHAnsi" w:cstheme="minorHAnsi" w:hint="eastAsia"/>
          <w:szCs w:val="21"/>
        </w:rPr>
        <w:t>opm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 xml:space="preserve"> </w:t>
      </w:r>
      <w:proofErr w:type="spellStart"/>
      <w:r>
        <w:rPr>
          <w:rFonts w:asciiTheme="minorHAnsi" w:eastAsiaTheme="minorEastAsia" w:hAnsiTheme="minorHAnsi" w:cstheme="minorHAnsi" w:hint="eastAsia"/>
          <w:szCs w:val="21"/>
        </w:rPr>
        <w:t>parrallel</w:t>
      </w:r>
      <w:proofErr w:type="spellEnd"/>
      <w:r>
        <w:rPr>
          <w:rFonts w:asciiTheme="minorHAnsi" w:eastAsiaTheme="minorEastAsia" w:hAnsiTheme="minorHAnsi" w:cstheme="minorHAnsi" w:hint="eastAsia"/>
          <w:szCs w:val="21"/>
        </w:rPr>
        <w:t xml:space="preserve"> for</w:t>
      </w:r>
      <w:r>
        <w:rPr>
          <w:rFonts w:asciiTheme="minorHAnsi" w:eastAsiaTheme="minorEastAsia" w:hAnsiTheme="minorHAnsi" w:cstheme="minorHAnsi" w:hint="eastAsia"/>
          <w:szCs w:val="21"/>
        </w:rPr>
        <w:t>（不包含</w:t>
      </w:r>
      <w:r>
        <w:rPr>
          <w:rFonts w:asciiTheme="minorHAnsi" w:eastAsiaTheme="minorEastAsia" w:hAnsiTheme="minorHAnsi" w:cstheme="minorHAnsi" w:hint="eastAsia"/>
          <w:szCs w:val="21"/>
        </w:rPr>
        <w:t>reduction</w:t>
      </w:r>
      <w:r>
        <w:rPr>
          <w:rFonts w:asciiTheme="minorHAnsi" w:eastAsiaTheme="minorEastAsia" w:hAnsiTheme="minorHAnsi" w:cstheme="minorHAnsi" w:hint="eastAsia"/>
          <w:szCs w:val="21"/>
        </w:rPr>
        <w:t>），这要求每个线程都有一个局部变量存储单个线程的值。引入</w:t>
      </w:r>
      <w:r>
        <w:rPr>
          <w:rFonts w:asciiTheme="minorHAnsi" w:eastAsiaTheme="minorEastAsia" w:hAnsiTheme="minorHAnsi" w:cstheme="minorHAnsi" w:hint="eastAsia"/>
          <w:szCs w:val="21"/>
        </w:rPr>
        <w:t>reduction</w:t>
      </w:r>
      <w:r>
        <w:rPr>
          <w:rFonts w:asciiTheme="minorHAnsi" w:eastAsiaTheme="minorEastAsia" w:hAnsiTheme="minorHAnsi" w:cstheme="minorHAnsi" w:hint="eastAsia"/>
          <w:szCs w:val="21"/>
        </w:rPr>
        <w:t>之后，就不需要给每个线程分配局部变量了，所有线程的计算结果可以直接归约到全局结果中。</w:t>
      </w:r>
    </w:p>
    <w:p w:rsidR="007E2122" w:rsidRDefault="007E2122" w:rsidP="001076AF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但是，</w:t>
      </w:r>
      <w:r w:rsidR="00A23EE5">
        <w:rPr>
          <w:rFonts w:asciiTheme="minorHAnsi" w:eastAsiaTheme="minorEastAsia" w:hAnsiTheme="minorHAnsi" w:cstheme="minorHAnsi" w:hint="eastAsia"/>
          <w:szCs w:val="21"/>
        </w:rPr>
        <w:t>我的多线程程序相比单线程程序的性能提升并没有</w:t>
      </w:r>
      <w:proofErr w:type="gramStart"/>
      <w:r w:rsidR="00A23EE5">
        <w:rPr>
          <w:rFonts w:asciiTheme="minorHAnsi" w:eastAsiaTheme="minorEastAsia" w:hAnsiTheme="minorHAnsi" w:cstheme="minorHAnsi" w:hint="eastAsia"/>
          <w:szCs w:val="21"/>
        </w:rPr>
        <w:t>达到博客中</w:t>
      </w:r>
      <w:proofErr w:type="gramEnd"/>
      <w:r w:rsidR="00A23EE5">
        <w:rPr>
          <w:rFonts w:asciiTheme="minorHAnsi" w:eastAsiaTheme="minorEastAsia" w:hAnsiTheme="minorHAnsi" w:cstheme="minorHAnsi" w:hint="eastAsia"/>
          <w:szCs w:val="21"/>
        </w:rPr>
        <w:t>声称的效果（惊人的</w:t>
      </w:r>
      <w:r w:rsidR="00A23EE5">
        <w:rPr>
          <w:rFonts w:asciiTheme="minorHAnsi" w:eastAsiaTheme="minorEastAsia" w:hAnsiTheme="minorHAnsi" w:cstheme="minorHAnsi" w:hint="eastAsia"/>
          <w:szCs w:val="21"/>
        </w:rPr>
        <w:t>1.7</w:t>
      </w:r>
      <w:r w:rsidR="00A23EE5">
        <w:rPr>
          <w:rFonts w:asciiTheme="minorHAnsi" w:eastAsiaTheme="minorEastAsia" w:hAnsiTheme="minorHAnsi" w:cstheme="minorHAnsi" w:hint="eastAsia"/>
          <w:szCs w:val="21"/>
        </w:rPr>
        <w:t>）。这可能是因为我计算时调用了函数。以后，我会继续探索</w:t>
      </w:r>
      <w:r w:rsidR="00A23EE5">
        <w:rPr>
          <w:rFonts w:asciiTheme="minorHAnsi" w:eastAsiaTheme="minorEastAsia" w:hAnsiTheme="minorHAnsi" w:cstheme="minorHAnsi" w:hint="eastAsia"/>
          <w:szCs w:val="21"/>
        </w:rPr>
        <w:t>OpenMP</w:t>
      </w:r>
      <w:r w:rsidR="00A23EE5">
        <w:rPr>
          <w:rFonts w:asciiTheme="minorHAnsi" w:eastAsiaTheme="minorEastAsia" w:hAnsiTheme="minorHAnsi" w:cstheme="minorHAnsi" w:hint="eastAsia"/>
          <w:szCs w:val="21"/>
        </w:rPr>
        <w:t>这一有力的加速工具，并寻找加速比更高的方案。</w:t>
      </w:r>
    </w:p>
    <w:p w:rsidR="008C1788" w:rsidRDefault="008C1788" w:rsidP="001076AF">
      <w:pPr>
        <w:ind w:firstLineChars="200" w:firstLine="420"/>
        <w:rPr>
          <w:rFonts w:asciiTheme="minorHAnsi" w:eastAsiaTheme="minorEastAsia" w:hAnsiTheme="minorHAnsi" w:cstheme="minorHAnsi" w:hint="eastAsia"/>
          <w:szCs w:val="21"/>
        </w:rPr>
      </w:pPr>
    </w:p>
    <w:p w:rsidR="008C1788" w:rsidRDefault="008C1788" w:rsidP="008C1788">
      <w:pPr>
        <w:rPr>
          <w:rFonts w:asciiTheme="minorHAnsi" w:eastAsiaTheme="minorEastAsia" w:hAnsiTheme="minorHAnsi" w:cstheme="minorHAnsi" w:hint="eastAsia"/>
          <w:szCs w:val="21"/>
        </w:rPr>
      </w:pPr>
      <w:r>
        <w:rPr>
          <w:rFonts w:asciiTheme="minorHAnsi" w:eastAsiaTheme="minorEastAsia" w:hAnsiTheme="minorHAnsi" w:cstheme="minorHAnsi" w:hint="eastAsia"/>
          <w:szCs w:val="21"/>
        </w:rPr>
        <w:t>参考资料：</w:t>
      </w:r>
    </w:p>
    <w:p w:rsidR="008C1788" w:rsidRDefault="008C1788" w:rsidP="008C1788">
      <w:pPr>
        <w:rPr>
          <w:rFonts w:asciiTheme="minorHAnsi" w:eastAsiaTheme="minorEastAsia" w:hAnsiTheme="minorHAnsi" w:cstheme="minorHAnsi" w:hint="eastAsia"/>
          <w:szCs w:val="21"/>
        </w:rPr>
      </w:pPr>
      <w:hyperlink r:id="rId37" w:history="1">
        <w:r w:rsidRPr="00717A87">
          <w:rPr>
            <w:rStyle w:val="aa"/>
            <w:rFonts w:asciiTheme="minorHAnsi" w:eastAsiaTheme="minorEastAsia" w:hAnsiTheme="minorHAnsi" w:cstheme="minorHAnsi"/>
            <w:szCs w:val="21"/>
          </w:rPr>
          <w:t>https://blog.csdn.net/xx_123_1_rj/article/details/39179407</w:t>
        </w:r>
      </w:hyperlink>
    </w:p>
    <w:p w:rsidR="008C1788" w:rsidRDefault="008C1788" w:rsidP="008C1788">
      <w:pPr>
        <w:rPr>
          <w:rFonts w:asciiTheme="minorHAnsi" w:eastAsiaTheme="minorEastAsia" w:hAnsiTheme="minorHAnsi" w:cstheme="minorHAnsi" w:hint="eastAsia"/>
          <w:szCs w:val="21"/>
        </w:rPr>
      </w:pPr>
      <w:hyperlink r:id="rId38" w:history="1">
        <w:r w:rsidRPr="00717A87">
          <w:rPr>
            <w:rStyle w:val="aa"/>
            <w:rFonts w:asciiTheme="minorHAnsi" w:eastAsiaTheme="minorEastAsia" w:hAnsiTheme="minorHAnsi" w:cstheme="minorHAnsi"/>
            <w:szCs w:val="21"/>
          </w:rPr>
          <w:t>https://blog.csdn.net/he_xiang_/article/details/39520939</w:t>
        </w:r>
      </w:hyperlink>
    </w:p>
    <w:p w:rsidR="00827199" w:rsidRDefault="00827199" w:rsidP="00851ED0">
      <w:pPr>
        <w:rPr>
          <w:rFonts w:asciiTheme="minorHAnsi" w:eastAsiaTheme="minorEastAsia" w:hAnsiTheme="minorHAnsi" w:cstheme="minorHAnsi" w:hint="eastAsia"/>
          <w:szCs w:val="21"/>
        </w:rPr>
      </w:pPr>
    </w:p>
    <w:p w:rsidR="00963DF8" w:rsidRPr="00E37044" w:rsidRDefault="00963DF8" w:rsidP="00B7511D">
      <w:pPr>
        <w:rPr>
          <w:rFonts w:asciiTheme="minorHAnsi" w:eastAsiaTheme="minorEastAsia" w:hAnsiTheme="minorHAnsi" w:cstheme="minorHAnsi"/>
          <w:sz w:val="24"/>
        </w:rPr>
      </w:pPr>
    </w:p>
    <w:sectPr w:rsidR="00963DF8" w:rsidRPr="00E37044" w:rsidSect="0050099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AA2" w:rsidRDefault="00042AA2">
      <w:r>
        <w:separator/>
      </w:r>
    </w:p>
  </w:endnote>
  <w:endnote w:type="continuationSeparator" w:id="0">
    <w:p w:rsidR="00042AA2" w:rsidRDefault="0004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 w:rsidP="00A7451C">
    <w:pPr>
      <w:pStyle w:val="a4"/>
      <w:jc w:val="right"/>
      <w:rPr>
        <w:rFonts w:hint="eastAsia"/>
      </w:rPr>
    </w:pPr>
    <w:r>
      <w:rPr>
        <w:rStyle w:val="a5"/>
        <w:rFonts w:hint="eastAsia"/>
      </w:rPr>
      <w:t>.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 w:rsidP="00A7451C">
    <w:pPr>
      <w:pStyle w:val="a4"/>
      <w:jc w:val="right"/>
      <w:rPr>
        <w:rFonts w:hint="eastAsia"/>
      </w:rPr>
    </w:pPr>
    <w:r>
      <w:rPr>
        <w:rStyle w:val="a5"/>
        <w:rFonts w:hint="eastAsia"/>
      </w:rPr>
      <w:t>.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E506A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AA2" w:rsidRDefault="00042AA2">
      <w:r>
        <w:separator/>
      </w:r>
    </w:p>
  </w:footnote>
  <w:footnote w:type="continuationSeparator" w:id="0">
    <w:p w:rsidR="00042AA2" w:rsidRDefault="00042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199" w:rsidRDefault="008271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28C6"/>
    <w:multiLevelType w:val="multilevel"/>
    <w:tmpl w:val="F27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978D3"/>
    <w:multiLevelType w:val="hybridMultilevel"/>
    <w:tmpl w:val="51022972"/>
    <w:lvl w:ilvl="0" w:tplc="9E0481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172E06FF"/>
    <w:multiLevelType w:val="hybridMultilevel"/>
    <w:tmpl w:val="C7E2D2BA"/>
    <w:lvl w:ilvl="0" w:tplc="F156F4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1E815FDE"/>
    <w:multiLevelType w:val="multilevel"/>
    <w:tmpl w:val="2F74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334DF"/>
    <w:multiLevelType w:val="multilevel"/>
    <w:tmpl w:val="1B54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85698C"/>
    <w:multiLevelType w:val="hybridMultilevel"/>
    <w:tmpl w:val="DFD0AC16"/>
    <w:lvl w:ilvl="0" w:tplc="9E0481D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348B0472"/>
    <w:multiLevelType w:val="multilevel"/>
    <w:tmpl w:val="6F16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6A2247"/>
    <w:multiLevelType w:val="hybridMultilevel"/>
    <w:tmpl w:val="5F88838C"/>
    <w:lvl w:ilvl="0" w:tplc="ABD495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63154A"/>
    <w:multiLevelType w:val="multilevel"/>
    <w:tmpl w:val="ECCC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417A85"/>
    <w:multiLevelType w:val="hybridMultilevel"/>
    <w:tmpl w:val="7A6623B2"/>
    <w:lvl w:ilvl="0" w:tplc="567EAA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A1D365D"/>
    <w:multiLevelType w:val="hybridMultilevel"/>
    <w:tmpl w:val="5D723284"/>
    <w:lvl w:ilvl="0" w:tplc="2BE208C8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63BA2F1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0B5AD8"/>
    <w:multiLevelType w:val="multilevel"/>
    <w:tmpl w:val="CDB6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CA2619"/>
    <w:multiLevelType w:val="hybridMultilevel"/>
    <w:tmpl w:val="A054507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EE"/>
    <w:rsid w:val="000002C7"/>
    <w:rsid w:val="00001444"/>
    <w:rsid w:val="00001CBD"/>
    <w:rsid w:val="00001F8A"/>
    <w:rsid w:val="00002759"/>
    <w:rsid w:val="00002BA5"/>
    <w:rsid w:val="00002FF0"/>
    <w:rsid w:val="000035D2"/>
    <w:rsid w:val="000041B7"/>
    <w:rsid w:val="00004D77"/>
    <w:rsid w:val="00005684"/>
    <w:rsid w:val="0000791D"/>
    <w:rsid w:val="00007F58"/>
    <w:rsid w:val="00010AB6"/>
    <w:rsid w:val="00010EDC"/>
    <w:rsid w:val="00011ABB"/>
    <w:rsid w:val="00011CCE"/>
    <w:rsid w:val="00012891"/>
    <w:rsid w:val="00013A7E"/>
    <w:rsid w:val="00013E9A"/>
    <w:rsid w:val="00014AC1"/>
    <w:rsid w:val="00015612"/>
    <w:rsid w:val="000159A4"/>
    <w:rsid w:val="00015BF9"/>
    <w:rsid w:val="00016329"/>
    <w:rsid w:val="00017619"/>
    <w:rsid w:val="000203AE"/>
    <w:rsid w:val="00020613"/>
    <w:rsid w:val="00020899"/>
    <w:rsid w:val="00020F17"/>
    <w:rsid w:val="00021620"/>
    <w:rsid w:val="00023729"/>
    <w:rsid w:val="00023F0F"/>
    <w:rsid w:val="0002437B"/>
    <w:rsid w:val="00024D3D"/>
    <w:rsid w:val="00025262"/>
    <w:rsid w:val="00025766"/>
    <w:rsid w:val="00025B87"/>
    <w:rsid w:val="00026E2D"/>
    <w:rsid w:val="0002766C"/>
    <w:rsid w:val="00027CC0"/>
    <w:rsid w:val="0003046D"/>
    <w:rsid w:val="000309E4"/>
    <w:rsid w:val="00031EA2"/>
    <w:rsid w:val="00031F0C"/>
    <w:rsid w:val="00032D27"/>
    <w:rsid w:val="00033B85"/>
    <w:rsid w:val="00034302"/>
    <w:rsid w:val="00034D21"/>
    <w:rsid w:val="00034F94"/>
    <w:rsid w:val="00035584"/>
    <w:rsid w:val="00037A8B"/>
    <w:rsid w:val="000403C6"/>
    <w:rsid w:val="00042130"/>
    <w:rsid w:val="00042AA2"/>
    <w:rsid w:val="00042AFA"/>
    <w:rsid w:val="00042B98"/>
    <w:rsid w:val="00043C67"/>
    <w:rsid w:val="00044605"/>
    <w:rsid w:val="000447F5"/>
    <w:rsid w:val="00045359"/>
    <w:rsid w:val="00045A61"/>
    <w:rsid w:val="00045B75"/>
    <w:rsid w:val="00045D7D"/>
    <w:rsid w:val="000463E1"/>
    <w:rsid w:val="00046D02"/>
    <w:rsid w:val="00046E28"/>
    <w:rsid w:val="0004734B"/>
    <w:rsid w:val="00047DEF"/>
    <w:rsid w:val="00050412"/>
    <w:rsid w:val="00050D00"/>
    <w:rsid w:val="00050E22"/>
    <w:rsid w:val="00051EE0"/>
    <w:rsid w:val="00052204"/>
    <w:rsid w:val="00052A3F"/>
    <w:rsid w:val="00052D80"/>
    <w:rsid w:val="00052DA3"/>
    <w:rsid w:val="000534E0"/>
    <w:rsid w:val="00054E70"/>
    <w:rsid w:val="0005513F"/>
    <w:rsid w:val="000565EE"/>
    <w:rsid w:val="00061562"/>
    <w:rsid w:val="00061999"/>
    <w:rsid w:val="00064041"/>
    <w:rsid w:val="00064287"/>
    <w:rsid w:val="00064554"/>
    <w:rsid w:val="00064ECA"/>
    <w:rsid w:val="00065747"/>
    <w:rsid w:val="00070C22"/>
    <w:rsid w:val="000712A7"/>
    <w:rsid w:val="000714C1"/>
    <w:rsid w:val="000728C8"/>
    <w:rsid w:val="00074283"/>
    <w:rsid w:val="00077DE8"/>
    <w:rsid w:val="00077F6E"/>
    <w:rsid w:val="000804A2"/>
    <w:rsid w:val="00081616"/>
    <w:rsid w:val="00081C07"/>
    <w:rsid w:val="00082023"/>
    <w:rsid w:val="00082A77"/>
    <w:rsid w:val="00082EB1"/>
    <w:rsid w:val="00083836"/>
    <w:rsid w:val="00085B66"/>
    <w:rsid w:val="000865D0"/>
    <w:rsid w:val="00090C43"/>
    <w:rsid w:val="00090CC7"/>
    <w:rsid w:val="00090CD1"/>
    <w:rsid w:val="00092398"/>
    <w:rsid w:val="00092F75"/>
    <w:rsid w:val="0009310B"/>
    <w:rsid w:val="0009441A"/>
    <w:rsid w:val="00095D82"/>
    <w:rsid w:val="00095FF8"/>
    <w:rsid w:val="000965F3"/>
    <w:rsid w:val="00096D78"/>
    <w:rsid w:val="000974A3"/>
    <w:rsid w:val="000A017C"/>
    <w:rsid w:val="000A0A4F"/>
    <w:rsid w:val="000A0A9B"/>
    <w:rsid w:val="000A0BBD"/>
    <w:rsid w:val="000A0D5C"/>
    <w:rsid w:val="000A0F19"/>
    <w:rsid w:val="000A0F22"/>
    <w:rsid w:val="000A1750"/>
    <w:rsid w:val="000A1872"/>
    <w:rsid w:val="000A18A3"/>
    <w:rsid w:val="000A23A4"/>
    <w:rsid w:val="000A24D0"/>
    <w:rsid w:val="000A2554"/>
    <w:rsid w:val="000A27F6"/>
    <w:rsid w:val="000A30F7"/>
    <w:rsid w:val="000A3941"/>
    <w:rsid w:val="000A3A84"/>
    <w:rsid w:val="000A3BA7"/>
    <w:rsid w:val="000A3CD5"/>
    <w:rsid w:val="000A3EBE"/>
    <w:rsid w:val="000A4B55"/>
    <w:rsid w:val="000A4E04"/>
    <w:rsid w:val="000A6056"/>
    <w:rsid w:val="000A60C9"/>
    <w:rsid w:val="000A6F8E"/>
    <w:rsid w:val="000A748E"/>
    <w:rsid w:val="000A7917"/>
    <w:rsid w:val="000A7C2D"/>
    <w:rsid w:val="000B0298"/>
    <w:rsid w:val="000B035D"/>
    <w:rsid w:val="000B1406"/>
    <w:rsid w:val="000B1F72"/>
    <w:rsid w:val="000B2574"/>
    <w:rsid w:val="000B25C5"/>
    <w:rsid w:val="000B2C2A"/>
    <w:rsid w:val="000B38FE"/>
    <w:rsid w:val="000B3B02"/>
    <w:rsid w:val="000B4D66"/>
    <w:rsid w:val="000B4E45"/>
    <w:rsid w:val="000B64B2"/>
    <w:rsid w:val="000B72D2"/>
    <w:rsid w:val="000B7492"/>
    <w:rsid w:val="000C03E7"/>
    <w:rsid w:val="000C1703"/>
    <w:rsid w:val="000C298B"/>
    <w:rsid w:val="000C3444"/>
    <w:rsid w:val="000C3D50"/>
    <w:rsid w:val="000C44C1"/>
    <w:rsid w:val="000C5EBD"/>
    <w:rsid w:val="000C67C5"/>
    <w:rsid w:val="000C6A0D"/>
    <w:rsid w:val="000C6CAE"/>
    <w:rsid w:val="000C7088"/>
    <w:rsid w:val="000D0CEB"/>
    <w:rsid w:val="000D103F"/>
    <w:rsid w:val="000D11C4"/>
    <w:rsid w:val="000D16A0"/>
    <w:rsid w:val="000D2AA5"/>
    <w:rsid w:val="000D2B2B"/>
    <w:rsid w:val="000D2C2F"/>
    <w:rsid w:val="000D356B"/>
    <w:rsid w:val="000D3760"/>
    <w:rsid w:val="000D38C3"/>
    <w:rsid w:val="000D3D82"/>
    <w:rsid w:val="000D480C"/>
    <w:rsid w:val="000D550A"/>
    <w:rsid w:val="000D5D36"/>
    <w:rsid w:val="000D629D"/>
    <w:rsid w:val="000D6682"/>
    <w:rsid w:val="000D6A16"/>
    <w:rsid w:val="000E0100"/>
    <w:rsid w:val="000E010C"/>
    <w:rsid w:val="000E0FF5"/>
    <w:rsid w:val="000E161C"/>
    <w:rsid w:val="000E179E"/>
    <w:rsid w:val="000E1A3F"/>
    <w:rsid w:val="000E2A76"/>
    <w:rsid w:val="000E2E4D"/>
    <w:rsid w:val="000E35F1"/>
    <w:rsid w:val="000E38E6"/>
    <w:rsid w:val="000E395B"/>
    <w:rsid w:val="000E412D"/>
    <w:rsid w:val="000E5059"/>
    <w:rsid w:val="000E5723"/>
    <w:rsid w:val="000E5DA7"/>
    <w:rsid w:val="000E5F8D"/>
    <w:rsid w:val="000E660D"/>
    <w:rsid w:val="000E6925"/>
    <w:rsid w:val="000E73D1"/>
    <w:rsid w:val="000E7411"/>
    <w:rsid w:val="000E79FB"/>
    <w:rsid w:val="000F09D4"/>
    <w:rsid w:val="000F0E6E"/>
    <w:rsid w:val="000F12D2"/>
    <w:rsid w:val="000F2F40"/>
    <w:rsid w:val="000F4A8F"/>
    <w:rsid w:val="000F51D6"/>
    <w:rsid w:val="000F55CA"/>
    <w:rsid w:val="000F58A8"/>
    <w:rsid w:val="000F67EA"/>
    <w:rsid w:val="000F72A5"/>
    <w:rsid w:val="000F72FF"/>
    <w:rsid w:val="001000A7"/>
    <w:rsid w:val="001010D0"/>
    <w:rsid w:val="001013C1"/>
    <w:rsid w:val="001014C2"/>
    <w:rsid w:val="00101590"/>
    <w:rsid w:val="00101A6D"/>
    <w:rsid w:val="0010268C"/>
    <w:rsid w:val="0010280C"/>
    <w:rsid w:val="00103322"/>
    <w:rsid w:val="001038C3"/>
    <w:rsid w:val="00103C32"/>
    <w:rsid w:val="00104F09"/>
    <w:rsid w:val="001058DC"/>
    <w:rsid w:val="00105A5F"/>
    <w:rsid w:val="00105B08"/>
    <w:rsid w:val="00105B74"/>
    <w:rsid w:val="0010677F"/>
    <w:rsid w:val="00106798"/>
    <w:rsid w:val="001076AF"/>
    <w:rsid w:val="00107722"/>
    <w:rsid w:val="001101C1"/>
    <w:rsid w:val="001103D1"/>
    <w:rsid w:val="00110DDA"/>
    <w:rsid w:val="00112221"/>
    <w:rsid w:val="00112654"/>
    <w:rsid w:val="00112701"/>
    <w:rsid w:val="00112720"/>
    <w:rsid w:val="001127CB"/>
    <w:rsid w:val="00112F83"/>
    <w:rsid w:val="00114369"/>
    <w:rsid w:val="00114B1E"/>
    <w:rsid w:val="0011655F"/>
    <w:rsid w:val="00117949"/>
    <w:rsid w:val="00117F6B"/>
    <w:rsid w:val="001202A3"/>
    <w:rsid w:val="00120C68"/>
    <w:rsid w:val="001211CE"/>
    <w:rsid w:val="00121A44"/>
    <w:rsid w:val="001221AA"/>
    <w:rsid w:val="00122BB0"/>
    <w:rsid w:val="00122D46"/>
    <w:rsid w:val="00122FEE"/>
    <w:rsid w:val="00123747"/>
    <w:rsid w:val="00124372"/>
    <w:rsid w:val="00124A3D"/>
    <w:rsid w:val="00124E4E"/>
    <w:rsid w:val="00124F61"/>
    <w:rsid w:val="00124F95"/>
    <w:rsid w:val="0012521A"/>
    <w:rsid w:val="0012596F"/>
    <w:rsid w:val="001264CE"/>
    <w:rsid w:val="00126C07"/>
    <w:rsid w:val="001277F3"/>
    <w:rsid w:val="001306C5"/>
    <w:rsid w:val="0013093F"/>
    <w:rsid w:val="00130B8B"/>
    <w:rsid w:val="00130CD7"/>
    <w:rsid w:val="0013172A"/>
    <w:rsid w:val="001319F3"/>
    <w:rsid w:val="00131CE8"/>
    <w:rsid w:val="00131D09"/>
    <w:rsid w:val="00131D7B"/>
    <w:rsid w:val="00132CE1"/>
    <w:rsid w:val="00134D34"/>
    <w:rsid w:val="0013655A"/>
    <w:rsid w:val="00136588"/>
    <w:rsid w:val="00137D3F"/>
    <w:rsid w:val="0014117A"/>
    <w:rsid w:val="001411B7"/>
    <w:rsid w:val="0014218F"/>
    <w:rsid w:val="00142C54"/>
    <w:rsid w:val="00142EFD"/>
    <w:rsid w:val="00142FDF"/>
    <w:rsid w:val="001430AA"/>
    <w:rsid w:val="00143E46"/>
    <w:rsid w:val="00144C8C"/>
    <w:rsid w:val="00145A0B"/>
    <w:rsid w:val="001462C2"/>
    <w:rsid w:val="00146DEA"/>
    <w:rsid w:val="00150948"/>
    <w:rsid w:val="001513D3"/>
    <w:rsid w:val="00151CFC"/>
    <w:rsid w:val="0015232F"/>
    <w:rsid w:val="0015351A"/>
    <w:rsid w:val="001548A3"/>
    <w:rsid w:val="001556F2"/>
    <w:rsid w:val="00155C3A"/>
    <w:rsid w:val="00155D77"/>
    <w:rsid w:val="00156291"/>
    <w:rsid w:val="0015728A"/>
    <w:rsid w:val="00157BFB"/>
    <w:rsid w:val="001603A8"/>
    <w:rsid w:val="001608D3"/>
    <w:rsid w:val="00160C6A"/>
    <w:rsid w:val="001618B9"/>
    <w:rsid w:val="001628CB"/>
    <w:rsid w:val="0016292A"/>
    <w:rsid w:val="001631E3"/>
    <w:rsid w:val="0016444D"/>
    <w:rsid w:val="001645A6"/>
    <w:rsid w:val="00164ACA"/>
    <w:rsid w:val="00165014"/>
    <w:rsid w:val="001661D1"/>
    <w:rsid w:val="00166684"/>
    <w:rsid w:val="00167DBF"/>
    <w:rsid w:val="0017014E"/>
    <w:rsid w:val="00170575"/>
    <w:rsid w:val="00170E81"/>
    <w:rsid w:val="0017173D"/>
    <w:rsid w:val="00173447"/>
    <w:rsid w:val="00174305"/>
    <w:rsid w:val="00174752"/>
    <w:rsid w:val="001747BC"/>
    <w:rsid w:val="00175359"/>
    <w:rsid w:val="001758AE"/>
    <w:rsid w:val="00176585"/>
    <w:rsid w:val="00176631"/>
    <w:rsid w:val="00176C70"/>
    <w:rsid w:val="00176D23"/>
    <w:rsid w:val="0017740B"/>
    <w:rsid w:val="0017746D"/>
    <w:rsid w:val="001777AD"/>
    <w:rsid w:val="00177986"/>
    <w:rsid w:val="00177AB3"/>
    <w:rsid w:val="00177C45"/>
    <w:rsid w:val="00177C5B"/>
    <w:rsid w:val="00177FDF"/>
    <w:rsid w:val="00180470"/>
    <w:rsid w:val="00180789"/>
    <w:rsid w:val="001808EA"/>
    <w:rsid w:val="00180ADC"/>
    <w:rsid w:val="0018118B"/>
    <w:rsid w:val="00181D3E"/>
    <w:rsid w:val="00182863"/>
    <w:rsid w:val="0018378A"/>
    <w:rsid w:val="00183882"/>
    <w:rsid w:val="0018530B"/>
    <w:rsid w:val="001853A1"/>
    <w:rsid w:val="00185E38"/>
    <w:rsid w:val="0018643E"/>
    <w:rsid w:val="001874AE"/>
    <w:rsid w:val="001877C1"/>
    <w:rsid w:val="00187B41"/>
    <w:rsid w:val="00187D33"/>
    <w:rsid w:val="00190096"/>
    <w:rsid w:val="00190904"/>
    <w:rsid w:val="00190DF7"/>
    <w:rsid w:val="00192C1A"/>
    <w:rsid w:val="001930EB"/>
    <w:rsid w:val="00193CAD"/>
    <w:rsid w:val="001943CB"/>
    <w:rsid w:val="00196361"/>
    <w:rsid w:val="001963D3"/>
    <w:rsid w:val="00196544"/>
    <w:rsid w:val="00196744"/>
    <w:rsid w:val="0019712F"/>
    <w:rsid w:val="001A0631"/>
    <w:rsid w:val="001A0678"/>
    <w:rsid w:val="001A1A7B"/>
    <w:rsid w:val="001A212F"/>
    <w:rsid w:val="001A24D9"/>
    <w:rsid w:val="001A2503"/>
    <w:rsid w:val="001A2C2E"/>
    <w:rsid w:val="001A2EF5"/>
    <w:rsid w:val="001A3EF8"/>
    <w:rsid w:val="001A63F0"/>
    <w:rsid w:val="001A6CB8"/>
    <w:rsid w:val="001A7BEC"/>
    <w:rsid w:val="001A7EAA"/>
    <w:rsid w:val="001B03D9"/>
    <w:rsid w:val="001B1A0F"/>
    <w:rsid w:val="001B1A85"/>
    <w:rsid w:val="001B1CC5"/>
    <w:rsid w:val="001B48DB"/>
    <w:rsid w:val="001B5823"/>
    <w:rsid w:val="001B5C35"/>
    <w:rsid w:val="001B6005"/>
    <w:rsid w:val="001B6B89"/>
    <w:rsid w:val="001B7372"/>
    <w:rsid w:val="001C0BA2"/>
    <w:rsid w:val="001C10E6"/>
    <w:rsid w:val="001C207D"/>
    <w:rsid w:val="001C26DC"/>
    <w:rsid w:val="001C439F"/>
    <w:rsid w:val="001C47C9"/>
    <w:rsid w:val="001C4867"/>
    <w:rsid w:val="001C5EEA"/>
    <w:rsid w:val="001C697D"/>
    <w:rsid w:val="001C6B78"/>
    <w:rsid w:val="001C6DB4"/>
    <w:rsid w:val="001C7670"/>
    <w:rsid w:val="001C7A14"/>
    <w:rsid w:val="001C7A77"/>
    <w:rsid w:val="001C7ED6"/>
    <w:rsid w:val="001D07C7"/>
    <w:rsid w:val="001D092A"/>
    <w:rsid w:val="001D0B2A"/>
    <w:rsid w:val="001D0FA6"/>
    <w:rsid w:val="001D0FC2"/>
    <w:rsid w:val="001D1A21"/>
    <w:rsid w:val="001D2C37"/>
    <w:rsid w:val="001D3188"/>
    <w:rsid w:val="001D31FF"/>
    <w:rsid w:val="001D3BD0"/>
    <w:rsid w:val="001D4240"/>
    <w:rsid w:val="001D5A68"/>
    <w:rsid w:val="001D60C7"/>
    <w:rsid w:val="001D6CA2"/>
    <w:rsid w:val="001D7877"/>
    <w:rsid w:val="001E13DC"/>
    <w:rsid w:val="001E1C26"/>
    <w:rsid w:val="001E3263"/>
    <w:rsid w:val="001E32DD"/>
    <w:rsid w:val="001E342F"/>
    <w:rsid w:val="001E344B"/>
    <w:rsid w:val="001E36A4"/>
    <w:rsid w:val="001E40DA"/>
    <w:rsid w:val="001E4F7C"/>
    <w:rsid w:val="001E5112"/>
    <w:rsid w:val="001E512B"/>
    <w:rsid w:val="001E7786"/>
    <w:rsid w:val="001F172F"/>
    <w:rsid w:val="001F303F"/>
    <w:rsid w:val="001F5434"/>
    <w:rsid w:val="001F5FB0"/>
    <w:rsid w:val="001F6382"/>
    <w:rsid w:val="001F64CD"/>
    <w:rsid w:val="001F76DE"/>
    <w:rsid w:val="002003CF"/>
    <w:rsid w:val="00200C85"/>
    <w:rsid w:val="00201317"/>
    <w:rsid w:val="0020194D"/>
    <w:rsid w:val="00201E92"/>
    <w:rsid w:val="00201FE9"/>
    <w:rsid w:val="00202FAD"/>
    <w:rsid w:val="002030CD"/>
    <w:rsid w:val="002034EC"/>
    <w:rsid w:val="00203671"/>
    <w:rsid w:val="0020390D"/>
    <w:rsid w:val="002058FB"/>
    <w:rsid w:val="0020726E"/>
    <w:rsid w:val="00207F49"/>
    <w:rsid w:val="00210640"/>
    <w:rsid w:val="002106B5"/>
    <w:rsid w:val="0021173C"/>
    <w:rsid w:val="00211E28"/>
    <w:rsid w:val="002120D2"/>
    <w:rsid w:val="002121BB"/>
    <w:rsid w:val="0021262C"/>
    <w:rsid w:val="002133C1"/>
    <w:rsid w:val="00213852"/>
    <w:rsid w:val="00213AE8"/>
    <w:rsid w:val="00213C92"/>
    <w:rsid w:val="0021417B"/>
    <w:rsid w:val="00214A29"/>
    <w:rsid w:val="00215490"/>
    <w:rsid w:val="00216B40"/>
    <w:rsid w:val="00217171"/>
    <w:rsid w:val="00217EAB"/>
    <w:rsid w:val="002200ED"/>
    <w:rsid w:val="0022088A"/>
    <w:rsid w:val="00220A4F"/>
    <w:rsid w:val="00221BC4"/>
    <w:rsid w:val="00221F31"/>
    <w:rsid w:val="00222C92"/>
    <w:rsid w:val="00224198"/>
    <w:rsid w:val="00224BF5"/>
    <w:rsid w:val="00224DCA"/>
    <w:rsid w:val="00225CF8"/>
    <w:rsid w:val="002266E4"/>
    <w:rsid w:val="00230EE0"/>
    <w:rsid w:val="00231084"/>
    <w:rsid w:val="00231F2E"/>
    <w:rsid w:val="00232325"/>
    <w:rsid w:val="002326FF"/>
    <w:rsid w:val="002337A6"/>
    <w:rsid w:val="00234320"/>
    <w:rsid w:val="0023438E"/>
    <w:rsid w:val="00234850"/>
    <w:rsid w:val="00234F3A"/>
    <w:rsid w:val="0023569D"/>
    <w:rsid w:val="00235747"/>
    <w:rsid w:val="0023615E"/>
    <w:rsid w:val="002361A3"/>
    <w:rsid w:val="00236B4B"/>
    <w:rsid w:val="00236BEB"/>
    <w:rsid w:val="0024013E"/>
    <w:rsid w:val="00241875"/>
    <w:rsid w:val="002448A5"/>
    <w:rsid w:val="00245A1E"/>
    <w:rsid w:val="00245C42"/>
    <w:rsid w:val="002460DB"/>
    <w:rsid w:val="00246195"/>
    <w:rsid w:val="0024620C"/>
    <w:rsid w:val="00246C21"/>
    <w:rsid w:val="002502EE"/>
    <w:rsid w:val="00251583"/>
    <w:rsid w:val="00252934"/>
    <w:rsid w:val="002532A5"/>
    <w:rsid w:val="00254B15"/>
    <w:rsid w:val="00254F85"/>
    <w:rsid w:val="0025634C"/>
    <w:rsid w:val="00256542"/>
    <w:rsid w:val="00256785"/>
    <w:rsid w:val="00257EC4"/>
    <w:rsid w:val="0026099B"/>
    <w:rsid w:val="0026174F"/>
    <w:rsid w:val="00261E49"/>
    <w:rsid w:val="00263258"/>
    <w:rsid w:val="002635CC"/>
    <w:rsid w:val="00263D62"/>
    <w:rsid w:val="0026451D"/>
    <w:rsid w:val="0026453E"/>
    <w:rsid w:val="002664C1"/>
    <w:rsid w:val="0027015C"/>
    <w:rsid w:val="0027088A"/>
    <w:rsid w:val="002713F8"/>
    <w:rsid w:val="002720B0"/>
    <w:rsid w:val="0027220E"/>
    <w:rsid w:val="002723D2"/>
    <w:rsid w:val="0027285F"/>
    <w:rsid w:val="002728C6"/>
    <w:rsid w:val="00272A1A"/>
    <w:rsid w:val="00272D6C"/>
    <w:rsid w:val="0027538A"/>
    <w:rsid w:val="002757CC"/>
    <w:rsid w:val="00275B32"/>
    <w:rsid w:val="00277FD8"/>
    <w:rsid w:val="002810C2"/>
    <w:rsid w:val="00281403"/>
    <w:rsid w:val="0028228C"/>
    <w:rsid w:val="00282E6E"/>
    <w:rsid w:val="00283727"/>
    <w:rsid w:val="00284893"/>
    <w:rsid w:val="00284CC7"/>
    <w:rsid w:val="0028533B"/>
    <w:rsid w:val="002854D7"/>
    <w:rsid w:val="00285AE9"/>
    <w:rsid w:val="00287227"/>
    <w:rsid w:val="0029035F"/>
    <w:rsid w:val="00290E4E"/>
    <w:rsid w:val="00291B07"/>
    <w:rsid w:val="00291B73"/>
    <w:rsid w:val="00291D1A"/>
    <w:rsid w:val="00291F2E"/>
    <w:rsid w:val="0029297C"/>
    <w:rsid w:val="002935F3"/>
    <w:rsid w:val="00294EA7"/>
    <w:rsid w:val="0029522B"/>
    <w:rsid w:val="00295FEF"/>
    <w:rsid w:val="00296E67"/>
    <w:rsid w:val="00297BE3"/>
    <w:rsid w:val="00297D19"/>
    <w:rsid w:val="002A0361"/>
    <w:rsid w:val="002A0765"/>
    <w:rsid w:val="002A0B96"/>
    <w:rsid w:val="002A1B61"/>
    <w:rsid w:val="002A1C2E"/>
    <w:rsid w:val="002A2A6B"/>
    <w:rsid w:val="002A2BAF"/>
    <w:rsid w:val="002A3751"/>
    <w:rsid w:val="002A5209"/>
    <w:rsid w:val="002A5265"/>
    <w:rsid w:val="002A57F4"/>
    <w:rsid w:val="002A62CD"/>
    <w:rsid w:val="002A6997"/>
    <w:rsid w:val="002A7A8B"/>
    <w:rsid w:val="002A7F3B"/>
    <w:rsid w:val="002B018E"/>
    <w:rsid w:val="002B01FD"/>
    <w:rsid w:val="002B03AE"/>
    <w:rsid w:val="002B173B"/>
    <w:rsid w:val="002B1B19"/>
    <w:rsid w:val="002B1CFF"/>
    <w:rsid w:val="002B1D1E"/>
    <w:rsid w:val="002B1D20"/>
    <w:rsid w:val="002B1FBC"/>
    <w:rsid w:val="002B3841"/>
    <w:rsid w:val="002B42D7"/>
    <w:rsid w:val="002B4C89"/>
    <w:rsid w:val="002B58BB"/>
    <w:rsid w:val="002B5DB7"/>
    <w:rsid w:val="002B5FF2"/>
    <w:rsid w:val="002C0313"/>
    <w:rsid w:val="002C035B"/>
    <w:rsid w:val="002C0927"/>
    <w:rsid w:val="002C1E0D"/>
    <w:rsid w:val="002C3BD6"/>
    <w:rsid w:val="002C3C7E"/>
    <w:rsid w:val="002C3D7D"/>
    <w:rsid w:val="002C5C61"/>
    <w:rsid w:val="002C5DD0"/>
    <w:rsid w:val="002C68EE"/>
    <w:rsid w:val="002C69BB"/>
    <w:rsid w:val="002C796F"/>
    <w:rsid w:val="002C7A3A"/>
    <w:rsid w:val="002C7B9F"/>
    <w:rsid w:val="002D038F"/>
    <w:rsid w:val="002D0BEC"/>
    <w:rsid w:val="002D0C27"/>
    <w:rsid w:val="002D0FBF"/>
    <w:rsid w:val="002D1534"/>
    <w:rsid w:val="002D16D9"/>
    <w:rsid w:val="002D3757"/>
    <w:rsid w:val="002D3F17"/>
    <w:rsid w:val="002D4E60"/>
    <w:rsid w:val="002D59C1"/>
    <w:rsid w:val="002D5B09"/>
    <w:rsid w:val="002D72B0"/>
    <w:rsid w:val="002D7476"/>
    <w:rsid w:val="002D79C5"/>
    <w:rsid w:val="002E1F6A"/>
    <w:rsid w:val="002E4992"/>
    <w:rsid w:val="002E555A"/>
    <w:rsid w:val="002E61AB"/>
    <w:rsid w:val="002F003E"/>
    <w:rsid w:val="002F0317"/>
    <w:rsid w:val="002F161C"/>
    <w:rsid w:val="002F2488"/>
    <w:rsid w:val="002F263A"/>
    <w:rsid w:val="002F32F9"/>
    <w:rsid w:val="002F37C1"/>
    <w:rsid w:val="002F3844"/>
    <w:rsid w:val="002F49A5"/>
    <w:rsid w:val="002F4AF5"/>
    <w:rsid w:val="002F4F58"/>
    <w:rsid w:val="002F68BC"/>
    <w:rsid w:val="002F69B5"/>
    <w:rsid w:val="002F77EA"/>
    <w:rsid w:val="002F7BE0"/>
    <w:rsid w:val="002F7E2B"/>
    <w:rsid w:val="002F7F67"/>
    <w:rsid w:val="003000E1"/>
    <w:rsid w:val="00300CE3"/>
    <w:rsid w:val="00301479"/>
    <w:rsid w:val="00301606"/>
    <w:rsid w:val="00301B25"/>
    <w:rsid w:val="00301D57"/>
    <w:rsid w:val="00302C7A"/>
    <w:rsid w:val="00302F2E"/>
    <w:rsid w:val="00303724"/>
    <w:rsid w:val="0030401F"/>
    <w:rsid w:val="003056BB"/>
    <w:rsid w:val="00305CC4"/>
    <w:rsid w:val="00306853"/>
    <w:rsid w:val="003073C4"/>
    <w:rsid w:val="00307A8E"/>
    <w:rsid w:val="00310229"/>
    <w:rsid w:val="00312FC4"/>
    <w:rsid w:val="00313D4F"/>
    <w:rsid w:val="0031468B"/>
    <w:rsid w:val="00316A0F"/>
    <w:rsid w:val="00316C10"/>
    <w:rsid w:val="0031721C"/>
    <w:rsid w:val="00317F60"/>
    <w:rsid w:val="00320A33"/>
    <w:rsid w:val="00321626"/>
    <w:rsid w:val="003227FD"/>
    <w:rsid w:val="00323973"/>
    <w:rsid w:val="003239CB"/>
    <w:rsid w:val="00323FD5"/>
    <w:rsid w:val="00324730"/>
    <w:rsid w:val="003253CC"/>
    <w:rsid w:val="00325738"/>
    <w:rsid w:val="00325CDD"/>
    <w:rsid w:val="00326660"/>
    <w:rsid w:val="003271D1"/>
    <w:rsid w:val="003278ED"/>
    <w:rsid w:val="00327FA8"/>
    <w:rsid w:val="00330A60"/>
    <w:rsid w:val="00330AA6"/>
    <w:rsid w:val="00330F60"/>
    <w:rsid w:val="003317E2"/>
    <w:rsid w:val="003328E4"/>
    <w:rsid w:val="003331B4"/>
    <w:rsid w:val="00333723"/>
    <w:rsid w:val="00333F92"/>
    <w:rsid w:val="00335253"/>
    <w:rsid w:val="0033586B"/>
    <w:rsid w:val="00336FB0"/>
    <w:rsid w:val="0033718C"/>
    <w:rsid w:val="00337D75"/>
    <w:rsid w:val="0034075F"/>
    <w:rsid w:val="00340CF8"/>
    <w:rsid w:val="0034119B"/>
    <w:rsid w:val="003435FE"/>
    <w:rsid w:val="003443D9"/>
    <w:rsid w:val="00346368"/>
    <w:rsid w:val="00347DF8"/>
    <w:rsid w:val="00347E34"/>
    <w:rsid w:val="003507BF"/>
    <w:rsid w:val="003507E4"/>
    <w:rsid w:val="00351503"/>
    <w:rsid w:val="00351AD3"/>
    <w:rsid w:val="00351AF7"/>
    <w:rsid w:val="00351B19"/>
    <w:rsid w:val="00351D29"/>
    <w:rsid w:val="00353F9A"/>
    <w:rsid w:val="00355A3C"/>
    <w:rsid w:val="00356523"/>
    <w:rsid w:val="00356FE1"/>
    <w:rsid w:val="003570A2"/>
    <w:rsid w:val="00357C59"/>
    <w:rsid w:val="00357F8F"/>
    <w:rsid w:val="0036081F"/>
    <w:rsid w:val="003610E5"/>
    <w:rsid w:val="00362497"/>
    <w:rsid w:val="003624E3"/>
    <w:rsid w:val="0036264C"/>
    <w:rsid w:val="0036288A"/>
    <w:rsid w:val="003628A8"/>
    <w:rsid w:val="00362A45"/>
    <w:rsid w:val="00363B38"/>
    <w:rsid w:val="00364A03"/>
    <w:rsid w:val="00364D0A"/>
    <w:rsid w:val="00366D84"/>
    <w:rsid w:val="00367279"/>
    <w:rsid w:val="0037021E"/>
    <w:rsid w:val="00370BE1"/>
    <w:rsid w:val="00371DDF"/>
    <w:rsid w:val="00371F0E"/>
    <w:rsid w:val="00372920"/>
    <w:rsid w:val="00372961"/>
    <w:rsid w:val="00373F8B"/>
    <w:rsid w:val="00374C15"/>
    <w:rsid w:val="003759F7"/>
    <w:rsid w:val="003760CA"/>
    <w:rsid w:val="00376B2B"/>
    <w:rsid w:val="0037705D"/>
    <w:rsid w:val="003813C1"/>
    <w:rsid w:val="00381F03"/>
    <w:rsid w:val="00381FB1"/>
    <w:rsid w:val="00384E1B"/>
    <w:rsid w:val="00384E6C"/>
    <w:rsid w:val="00385E0B"/>
    <w:rsid w:val="00386664"/>
    <w:rsid w:val="00386C06"/>
    <w:rsid w:val="003875F2"/>
    <w:rsid w:val="003914ED"/>
    <w:rsid w:val="00391DDE"/>
    <w:rsid w:val="00392333"/>
    <w:rsid w:val="00393450"/>
    <w:rsid w:val="00393EFE"/>
    <w:rsid w:val="0039450E"/>
    <w:rsid w:val="00394E6F"/>
    <w:rsid w:val="003954A7"/>
    <w:rsid w:val="00395B84"/>
    <w:rsid w:val="0039602E"/>
    <w:rsid w:val="003964AB"/>
    <w:rsid w:val="00396AA4"/>
    <w:rsid w:val="00397E01"/>
    <w:rsid w:val="003A0132"/>
    <w:rsid w:val="003A0951"/>
    <w:rsid w:val="003A1C0C"/>
    <w:rsid w:val="003A204A"/>
    <w:rsid w:val="003A3797"/>
    <w:rsid w:val="003A54D0"/>
    <w:rsid w:val="003A66AD"/>
    <w:rsid w:val="003A71B7"/>
    <w:rsid w:val="003A74B4"/>
    <w:rsid w:val="003A7613"/>
    <w:rsid w:val="003A7652"/>
    <w:rsid w:val="003B093F"/>
    <w:rsid w:val="003B238B"/>
    <w:rsid w:val="003B251A"/>
    <w:rsid w:val="003B3F95"/>
    <w:rsid w:val="003B57A4"/>
    <w:rsid w:val="003B6342"/>
    <w:rsid w:val="003B67CE"/>
    <w:rsid w:val="003C048E"/>
    <w:rsid w:val="003C0C59"/>
    <w:rsid w:val="003C1B1C"/>
    <w:rsid w:val="003C1F82"/>
    <w:rsid w:val="003C22F8"/>
    <w:rsid w:val="003C2A25"/>
    <w:rsid w:val="003C2D6A"/>
    <w:rsid w:val="003C32F9"/>
    <w:rsid w:val="003C3770"/>
    <w:rsid w:val="003C3A63"/>
    <w:rsid w:val="003C3A71"/>
    <w:rsid w:val="003C3CA3"/>
    <w:rsid w:val="003C3D1F"/>
    <w:rsid w:val="003C3FDA"/>
    <w:rsid w:val="003C4C31"/>
    <w:rsid w:val="003C56FC"/>
    <w:rsid w:val="003C5BB1"/>
    <w:rsid w:val="003C6345"/>
    <w:rsid w:val="003C69F6"/>
    <w:rsid w:val="003D00B5"/>
    <w:rsid w:val="003D0441"/>
    <w:rsid w:val="003D0844"/>
    <w:rsid w:val="003D0D4A"/>
    <w:rsid w:val="003D1B9D"/>
    <w:rsid w:val="003D2CF9"/>
    <w:rsid w:val="003D30A6"/>
    <w:rsid w:val="003D3804"/>
    <w:rsid w:val="003D386A"/>
    <w:rsid w:val="003D4008"/>
    <w:rsid w:val="003D4D3E"/>
    <w:rsid w:val="003D6541"/>
    <w:rsid w:val="003D6F78"/>
    <w:rsid w:val="003D718E"/>
    <w:rsid w:val="003D7B52"/>
    <w:rsid w:val="003E082B"/>
    <w:rsid w:val="003E0847"/>
    <w:rsid w:val="003E0ECE"/>
    <w:rsid w:val="003E253B"/>
    <w:rsid w:val="003E33EC"/>
    <w:rsid w:val="003E4166"/>
    <w:rsid w:val="003E4681"/>
    <w:rsid w:val="003E48DB"/>
    <w:rsid w:val="003E5A47"/>
    <w:rsid w:val="003E6575"/>
    <w:rsid w:val="003E7EAD"/>
    <w:rsid w:val="003F09D5"/>
    <w:rsid w:val="003F20EB"/>
    <w:rsid w:val="003F2337"/>
    <w:rsid w:val="003F258E"/>
    <w:rsid w:val="003F2A40"/>
    <w:rsid w:val="003F65E3"/>
    <w:rsid w:val="003F6649"/>
    <w:rsid w:val="003F67CE"/>
    <w:rsid w:val="003F6AC4"/>
    <w:rsid w:val="003F72CB"/>
    <w:rsid w:val="003F7778"/>
    <w:rsid w:val="003F7891"/>
    <w:rsid w:val="00401A89"/>
    <w:rsid w:val="00403262"/>
    <w:rsid w:val="00405F3C"/>
    <w:rsid w:val="00406990"/>
    <w:rsid w:val="00407072"/>
    <w:rsid w:val="00407509"/>
    <w:rsid w:val="0041164B"/>
    <w:rsid w:val="00412FC9"/>
    <w:rsid w:val="00413092"/>
    <w:rsid w:val="00413D67"/>
    <w:rsid w:val="00414022"/>
    <w:rsid w:val="00414274"/>
    <w:rsid w:val="00415B31"/>
    <w:rsid w:val="00415B7F"/>
    <w:rsid w:val="00415D38"/>
    <w:rsid w:val="00417614"/>
    <w:rsid w:val="00417CEA"/>
    <w:rsid w:val="00417EB5"/>
    <w:rsid w:val="00417F55"/>
    <w:rsid w:val="00417FAC"/>
    <w:rsid w:val="004210D2"/>
    <w:rsid w:val="0042182F"/>
    <w:rsid w:val="00422A24"/>
    <w:rsid w:val="00424D3C"/>
    <w:rsid w:val="00425577"/>
    <w:rsid w:val="00425892"/>
    <w:rsid w:val="00425EE0"/>
    <w:rsid w:val="0042638C"/>
    <w:rsid w:val="004267F0"/>
    <w:rsid w:val="0042720D"/>
    <w:rsid w:val="00427309"/>
    <w:rsid w:val="00430FA1"/>
    <w:rsid w:val="00431376"/>
    <w:rsid w:val="004326D7"/>
    <w:rsid w:val="004363EB"/>
    <w:rsid w:val="00436BD7"/>
    <w:rsid w:val="00437EF9"/>
    <w:rsid w:val="004401C7"/>
    <w:rsid w:val="004417CF"/>
    <w:rsid w:val="00441B08"/>
    <w:rsid w:val="004427A1"/>
    <w:rsid w:val="00442C08"/>
    <w:rsid w:val="00443BBE"/>
    <w:rsid w:val="00443E6E"/>
    <w:rsid w:val="00444C37"/>
    <w:rsid w:val="00444CE9"/>
    <w:rsid w:val="00446A1D"/>
    <w:rsid w:val="004504BD"/>
    <w:rsid w:val="00450612"/>
    <w:rsid w:val="004514F4"/>
    <w:rsid w:val="00451B1A"/>
    <w:rsid w:val="004528A2"/>
    <w:rsid w:val="00452AC3"/>
    <w:rsid w:val="0045317C"/>
    <w:rsid w:val="00453AE7"/>
    <w:rsid w:val="00454D65"/>
    <w:rsid w:val="004555DE"/>
    <w:rsid w:val="00457929"/>
    <w:rsid w:val="00457A2D"/>
    <w:rsid w:val="00460046"/>
    <w:rsid w:val="0046037B"/>
    <w:rsid w:val="00460EA5"/>
    <w:rsid w:val="00461271"/>
    <w:rsid w:val="0046275A"/>
    <w:rsid w:val="0046276C"/>
    <w:rsid w:val="00462A29"/>
    <w:rsid w:val="004635CF"/>
    <w:rsid w:val="00463D3C"/>
    <w:rsid w:val="00464522"/>
    <w:rsid w:val="0046491E"/>
    <w:rsid w:val="00464A6E"/>
    <w:rsid w:val="00464BF9"/>
    <w:rsid w:val="00464D45"/>
    <w:rsid w:val="004651D9"/>
    <w:rsid w:val="004702DF"/>
    <w:rsid w:val="004708FA"/>
    <w:rsid w:val="00470B7F"/>
    <w:rsid w:val="00470B87"/>
    <w:rsid w:val="00470EDB"/>
    <w:rsid w:val="00470F59"/>
    <w:rsid w:val="00471E00"/>
    <w:rsid w:val="004725E4"/>
    <w:rsid w:val="00472D59"/>
    <w:rsid w:val="00472EAB"/>
    <w:rsid w:val="0047351A"/>
    <w:rsid w:val="00474708"/>
    <w:rsid w:val="00474B01"/>
    <w:rsid w:val="004750E5"/>
    <w:rsid w:val="004751C6"/>
    <w:rsid w:val="00475E26"/>
    <w:rsid w:val="004766DA"/>
    <w:rsid w:val="00477283"/>
    <w:rsid w:val="004803B0"/>
    <w:rsid w:val="00480E78"/>
    <w:rsid w:val="00480F07"/>
    <w:rsid w:val="00481B67"/>
    <w:rsid w:val="00481CFE"/>
    <w:rsid w:val="00483209"/>
    <w:rsid w:val="004836AB"/>
    <w:rsid w:val="004847AC"/>
    <w:rsid w:val="00484BE9"/>
    <w:rsid w:val="00484D42"/>
    <w:rsid w:val="00485347"/>
    <w:rsid w:val="0048554F"/>
    <w:rsid w:val="004856BE"/>
    <w:rsid w:val="0048777E"/>
    <w:rsid w:val="00487EB3"/>
    <w:rsid w:val="00490380"/>
    <w:rsid w:val="00491393"/>
    <w:rsid w:val="0049223F"/>
    <w:rsid w:val="00492673"/>
    <w:rsid w:val="00492F36"/>
    <w:rsid w:val="0049405D"/>
    <w:rsid w:val="00494A46"/>
    <w:rsid w:val="00494C2F"/>
    <w:rsid w:val="00495DA0"/>
    <w:rsid w:val="00496361"/>
    <w:rsid w:val="00496759"/>
    <w:rsid w:val="0049735E"/>
    <w:rsid w:val="004979E5"/>
    <w:rsid w:val="00497D51"/>
    <w:rsid w:val="004A01EC"/>
    <w:rsid w:val="004A0817"/>
    <w:rsid w:val="004A0875"/>
    <w:rsid w:val="004A192C"/>
    <w:rsid w:val="004A1BBF"/>
    <w:rsid w:val="004A28D9"/>
    <w:rsid w:val="004A2CAB"/>
    <w:rsid w:val="004A44C0"/>
    <w:rsid w:val="004A4A2A"/>
    <w:rsid w:val="004A4FBC"/>
    <w:rsid w:val="004A5BBA"/>
    <w:rsid w:val="004B0832"/>
    <w:rsid w:val="004B0ACB"/>
    <w:rsid w:val="004B0DCE"/>
    <w:rsid w:val="004B155A"/>
    <w:rsid w:val="004B15AC"/>
    <w:rsid w:val="004B1A41"/>
    <w:rsid w:val="004B21C1"/>
    <w:rsid w:val="004B2517"/>
    <w:rsid w:val="004B2872"/>
    <w:rsid w:val="004B2B40"/>
    <w:rsid w:val="004B2DBE"/>
    <w:rsid w:val="004B3322"/>
    <w:rsid w:val="004B530E"/>
    <w:rsid w:val="004B547A"/>
    <w:rsid w:val="004B5AAC"/>
    <w:rsid w:val="004B724E"/>
    <w:rsid w:val="004B753D"/>
    <w:rsid w:val="004B7AD8"/>
    <w:rsid w:val="004B7C80"/>
    <w:rsid w:val="004C0BD7"/>
    <w:rsid w:val="004C0F80"/>
    <w:rsid w:val="004C10DF"/>
    <w:rsid w:val="004C17B5"/>
    <w:rsid w:val="004C203B"/>
    <w:rsid w:val="004C2804"/>
    <w:rsid w:val="004C2A53"/>
    <w:rsid w:val="004C3D1A"/>
    <w:rsid w:val="004C44E6"/>
    <w:rsid w:val="004C6216"/>
    <w:rsid w:val="004D09AE"/>
    <w:rsid w:val="004D1022"/>
    <w:rsid w:val="004D1316"/>
    <w:rsid w:val="004D2252"/>
    <w:rsid w:val="004D2734"/>
    <w:rsid w:val="004D2B6F"/>
    <w:rsid w:val="004D2F1F"/>
    <w:rsid w:val="004D327C"/>
    <w:rsid w:val="004D3D47"/>
    <w:rsid w:val="004D485E"/>
    <w:rsid w:val="004D4BBF"/>
    <w:rsid w:val="004D52A0"/>
    <w:rsid w:val="004D52EC"/>
    <w:rsid w:val="004D55A0"/>
    <w:rsid w:val="004D567E"/>
    <w:rsid w:val="004D5809"/>
    <w:rsid w:val="004D5A83"/>
    <w:rsid w:val="004D6F48"/>
    <w:rsid w:val="004D75F8"/>
    <w:rsid w:val="004D7618"/>
    <w:rsid w:val="004E0F22"/>
    <w:rsid w:val="004E1503"/>
    <w:rsid w:val="004E1D3D"/>
    <w:rsid w:val="004E2414"/>
    <w:rsid w:val="004E2F89"/>
    <w:rsid w:val="004E3E78"/>
    <w:rsid w:val="004E500C"/>
    <w:rsid w:val="004E53A1"/>
    <w:rsid w:val="004E5A98"/>
    <w:rsid w:val="004E5BE9"/>
    <w:rsid w:val="004E74CA"/>
    <w:rsid w:val="004F072A"/>
    <w:rsid w:val="004F2514"/>
    <w:rsid w:val="004F3EC2"/>
    <w:rsid w:val="004F3F50"/>
    <w:rsid w:val="004F464F"/>
    <w:rsid w:val="004F48E5"/>
    <w:rsid w:val="004F4955"/>
    <w:rsid w:val="004F6770"/>
    <w:rsid w:val="004F6D31"/>
    <w:rsid w:val="004F7C6A"/>
    <w:rsid w:val="005008F2"/>
    <w:rsid w:val="00500991"/>
    <w:rsid w:val="00500A10"/>
    <w:rsid w:val="00502A47"/>
    <w:rsid w:val="00503EB9"/>
    <w:rsid w:val="00506B32"/>
    <w:rsid w:val="00506EEB"/>
    <w:rsid w:val="005074D0"/>
    <w:rsid w:val="005074E7"/>
    <w:rsid w:val="00507CC6"/>
    <w:rsid w:val="005105D2"/>
    <w:rsid w:val="00511069"/>
    <w:rsid w:val="005112E9"/>
    <w:rsid w:val="005117D6"/>
    <w:rsid w:val="00511FE6"/>
    <w:rsid w:val="00514DAB"/>
    <w:rsid w:val="005153E3"/>
    <w:rsid w:val="0051568C"/>
    <w:rsid w:val="00515B95"/>
    <w:rsid w:val="0051691E"/>
    <w:rsid w:val="00517342"/>
    <w:rsid w:val="00517495"/>
    <w:rsid w:val="00517D09"/>
    <w:rsid w:val="00520627"/>
    <w:rsid w:val="00520846"/>
    <w:rsid w:val="005219E0"/>
    <w:rsid w:val="00521AF5"/>
    <w:rsid w:val="00522484"/>
    <w:rsid w:val="00523430"/>
    <w:rsid w:val="0052415E"/>
    <w:rsid w:val="0052438E"/>
    <w:rsid w:val="00525C5C"/>
    <w:rsid w:val="00525E2B"/>
    <w:rsid w:val="00526A78"/>
    <w:rsid w:val="005278E6"/>
    <w:rsid w:val="005279D5"/>
    <w:rsid w:val="00530784"/>
    <w:rsid w:val="00531472"/>
    <w:rsid w:val="00532A51"/>
    <w:rsid w:val="00533C61"/>
    <w:rsid w:val="00533FD5"/>
    <w:rsid w:val="00534566"/>
    <w:rsid w:val="0053475C"/>
    <w:rsid w:val="00535D28"/>
    <w:rsid w:val="005368B9"/>
    <w:rsid w:val="005375F8"/>
    <w:rsid w:val="00537B5A"/>
    <w:rsid w:val="00541101"/>
    <w:rsid w:val="0054260C"/>
    <w:rsid w:val="00542D0E"/>
    <w:rsid w:val="00542D36"/>
    <w:rsid w:val="00543283"/>
    <w:rsid w:val="00546813"/>
    <w:rsid w:val="0054685E"/>
    <w:rsid w:val="00546B30"/>
    <w:rsid w:val="005476B8"/>
    <w:rsid w:val="005477AF"/>
    <w:rsid w:val="0054784F"/>
    <w:rsid w:val="005503D0"/>
    <w:rsid w:val="00550E25"/>
    <w:rsid w:val="00550F78"/>
    <w:rsid w:val="005514C8"/>
    <w:rsid w:val="005517A5"/>
    <w:rsid w:val="00553082"/>
    <w:rsid w:val="005530D3"/>
    <w:rsid w:val="00553460"/>
    <w:rsid w:val="00553DF0"/>
    <w:rsid w:val="0055547F"/>
    <w:rsid w:val="00555F3C"/>
    <w:rsid w:val="005578BB"/>
    <w:rsid w:val="005603B2"/>
    <w:rsid w:val="005610B6"/>
    <w:rsid w:val="00563734"/>
    <w:rsid w:val="005648F3"/>
    <w:rsid w:val="00564D92"/>
    <w:rsid w:val="00564F1D"/>
    <w:rsid w:val="005659D1"/>
    <w:rsid w:val="0056610F"/>
    <w:rsid w:val="005673EC"/>
    <w:rsid w:val="00570060"/>
    <w:rsid w:val="005701AD"/>
    <w:rsid w:val="00570237"/>
    <w:rsid w:val="005711CC"/>
    <w:rsid w:val="00573945"/>
    <w:rsid w:val="00574CA9"/>
    <w:rsid w:val="0057501E"/>
    <w:rsid w:val="00575203"/>
    <w:rsid w:val="00575348"/>
    <w:rsid w:val="00575CB9"/>
    <w:rsid w:val="00577262"/>
    <w:rsid w:val="0057732D"/>
    <w:rsid w:val="005774BE"/>
    <w:rsid w:val="00580D86"/>
    <w:rsid w:val="0058173F"/>
    <w:rsid w:val="00582A12"/>
    <w:rsid w:val="00582AE8"/>
    <w:rsid w:val="00583CB6"/>
    <w:rsid w:val="00583DD0"/>
    <w:rsid w:val="00584FD6"/>
    <w:rsid w:val="005853C6"/>
    <w:rsid w:val="00585D12"/>
    <w:rsid w:val="005862CE"/>
    <w:rsid w:val="005862D2"/>
    <w:rsid w:val="005866E1"/>
    <w:rsid w:val="005874DC"/>
    <w:rsid w:val="00587AA6"/>
    <w:rsid w:val="00587B24"/>
    <w:rsid w:val="00587B3F"/>
    <w:rsid w:val="00587F5A"/>
    <w:rsid w:val="00590092"/>
    <w:rsid w:val="0059044E"/>
    <w:rsid w:val="005906CA"/>
    <w:rsid w:val="00592458"/>
    <w:rsid w:val="00592EC7"/>
    <w:rsid w:val="005934AA"/>
    <w:rsid w:val="00593DD1"/>
    <w:rsid w:val="00594A54"/>
    <w:rsid w:val="00594B29"/>
    <w:rsid w:val="0059540F"/>
    <w:rsid w:val="005962A1"/>
    <w:rsid w:val="00596892"/>
    <w:rsid w:val="00597D83"/>
    <w:rsid w:val="005A016A"/>
    <w:rsid w:val="005A1B7C"/>
    <w:rsid w:val="005A1F36"/>
    <w:rsid w:val="005A28D9"/>
    <w:rsid w:val="005A32E8"/>
    <w:rsid w:val="005A3779"/>
    <w:rsid w:val="005A3EB5"/>
    <w:rsid w:val="005A5179"/>
    <w:rsid w:val="005A5380"/>
    <w:rsid w:val="005A571B"/>
    <w:rsid w:val="005A5C9D"/>
    <w:rsid w:val="005A6898"/>
    <w:rsid w:val="005A692D"/>
    <w:rsid w:val="005A7ACA"/>
    <w:rsid w:val="005A7F7A"/>
    <w:rsid w:val="005B109C"/>
    <w:rsid w:val="005B1191"/>
    <w:rsid w:val="005B1598"/>
    <w:rsid w:val="005B1835"/>
    <w:rsid w:val="005B4657"/>
    <w:rsid w:val="005B50CC"/>
    <w:rsid w:val="005B51FA"/>
    <w:rsid w:val="005B6315"/>
    <w:rsid w:val="005B7550"/>
    <w:rsid w:val="005C03CC"/>
    <w:rsid w:val="005C05A9"/>
    <w:rsid w:val="005C1263"/>
    <w:rsid w:val="005C1C07"/>
    <w:rsid w:val="005C629B"/>
    <w:rsid w:val="005C7BD3"/>
    <w:rsid w:val="005D0BA7"/>
    <w:rsid w:val="005D0EF5"/>
    <w:rsid w:val="005D2598"/>
    <w:rsid w:val="005D308A"/>
    <w:rsid w:val="005D33E0"/>
    <w:rsid w:val="005D429F"/>
    <w:rsid w:val="005D465D"/>
    <w:rsid w:val="005D5DAD"/>
    <w:rsid w:val="005D6005"/>
    <w:rsid w:val="005D6630"/>
    <w:rsid w:val="005D703E"/>
    <w:rsid w:val="005E1024"/>
    <w:rsid w:val="005E1808"/>
    <w:rsid w:val="005E1A71"/>
    <w:rsid w:val="005E21F8"/>
    <w:rsid w:val="005E2243"/>
    <w:rsid w:val="005E2673"/>
    <w:rsid w:val="005E2C3F"/>
    <w:rsid w:val="005E2EE2"/>
    <w:rsid w:val="005E36FC"/>
    <w:rsid w:val="005E4264"/>
    <w:rsid w:val="005E4B7A"/>
    <w:rsid w:val="005E506A"/>
    <w:rsid w:val="005E6425"/>
    <w:rsid w:val="005E65B4"/>
    <w:rsid w:val="005E6FF8"/>
    <w:rsid w:val="005E70F0"/>
    <w:rsid w:val="005F0F54"/>
    <w:rsid w:val="005F15D2"/>
    <w:rsid w:val="005F2004"/>
    <w:rsid w:val="005F2620"/>
    <w:rsid w:val="005F2B29"/>
    <w:rsid w:val="005F3504"/>
    <w:rsid w:val="005F3733"/>
    <w:rsid w:val="005F40CA"/>
    <w:rsid w:val="005F42F6"/>
    <w:rsid w:val="005F4678"/>
    <w:rsid w:val="005F48CD"/>
    <w:rsid w:val="005F4E7F"/>
    <w:rsid w:val="005F5F2A"/>
    <w:rsid w:val="005F636D"/>
    <w:rsid w:val="005F636F"/>
    <w:rsid w:val="005F7AEC"/>
    <w:rsid w:val="00600916"/>
    <w:rsid w:val="006009AB"/>
    <w:rsid w:val="006028CD"/>
    <w:rsid w:val="00603617"/>
    <w:rsid w:val="00604938"/>
    <w:rsid w:val="00605129"/>
    <w:rsid w:val="0060659D"/>
    <w:rsid w:val="00606CE2"/>
    <w:rsid w:val="00607612"/>
    <w:rsid w:val="00610A89"/>
    <w:rsid w:val="00610ABC"/>
    <w:rsid w:val="00610E76"/>
    <w:rsid w:val="00612364"/>
    <w:rsid w:val="0061237F"/>
    <w:rsid w:val="00613C7E"/>
    <w:rsid w:val="006142C8"/>
    <w:rsid w:val="0061504C"/>
    <w:rsid w:val="00615398"/>
    <w:rsid w:val="0061589F"/>
    <w:rsid w:val="00616A12"/>
    <w:rsid w:val="00616E45"/>
    <w:rsid w:val="006172CF"/>
    <w:rsid w:val="0061738B"/>
    <w:rsid w:val="0062025A"/>
    <w:rsid w:val="00623334"/>
    <w:rsid w:val="006242CA"/>
    <w:rsid w:val="006244C2"/>
    <w:rsid w:val="0062467D"/>
    <w:rsid w:val="006268B0"/>
    <w:rsid w:val="00627022"/>
    <w:rsid w:val="00627559"/>
    <w:rsid w:val="0063117D"/>
    <w:rsid w:val="0063128D"/>
    <w:rsid w:val="00631677"/>
    <w:rsid w:val="00632F68"/>
    <w:rsid w:val="00633B99"/>
    <w:rsid w:val="00633FFF"/>
    <w:rsid w:val="0063464C"/>
    <w:rsid w:val="006349F1"/>
    <w:rsid w:val="00634AB4"/>
    <w:rsid w:val="006350CF"/>
    <w:rsid w:val="006356D0"/>
    <w:rsid w:val="006400BE"/>
    <w:rsid w:val="00640395"/>
    <w:rsid w:val="00640879"/>
    <w:rsid w:val="00640DB7"/>
    <w:rsid w:val="00641312"/>
    <w:rsid w:val="006414F9"/>
    <w:rsid w:val="006418EB"/>
    <w:rsid w:val="00642537"/>
    <w:rsid w:val="0064407E"/>
    <w:rsid w:val="0064490C"/>
    <w:rsid w:val="00647657"/>
    <w:rsid w:val="006477A7"/>
    <w:rsid w:val="0064786F"/>
    <w:rsid w:val="00647F73"/>
    <w:rsid w:val="00650555"/>
    <w:rsid w:val="00650DF2"/>
    <w:rsid w:val="00650E91"/>
    <w:rsid w:val="006512A9"/>
    <w:rsid w:val="006514DA"/>
    <w:rsid w:val="00651E87"/>
    <w:rsid w:val="0065228E"/>
    <w:rsid w:val="00653B68"/>
    <w:rsid w:val="00653BEB"/>
    <w:rsid w:val="00654540"/>
    <w:rsid w:val="00655A42"/>
    <w:rsid w:val="00655B1C"/>
    <w:rsid w:val="00655CA0"/>
    <w:rsid w:val="0065695A"/>
    <w:rsid w:val="00656A8E"/>
    <w:rsid w:val="00656E69"/>
    <w:rsid w:val="00657767"/>
    <w:rsid w:val="00657D66"/>
    <w:rsid w:val="00661430"/>
    <w:rsid w:val="00661CB9"/>
    <w:rsid w:val="00662778"/>
    <w:rsid w:val="00663471"/>
    <w:rsid w:val="00663736"/>
    <w:rsid w:val="0066427E"/>
    <w:rsid w:val="00664B19"/>
    <w:rsid w:val="0066599C"/>
    <w:rsid w:val="00665B6B"/>
    <w:rsid w:val="0067038B"/>
    <w:rsid w:val="006706FF"/>
    <w:rsid w:val="00671D18"/>
    <w:rsid w:val="00672EF0"/>
    <w:rsid w:val="0067322E"/>
    <w:rsid w:val="006736F6"/>
    <w:rsid w:val="006756C7"/>
    <w:rsid w:val="006758FE"/>
    <w:rsid w:val="00676766"/>
    <w:rsid w:val="00676817"/>
    <w:rsid w:val="00676ECC"/>
    <w:rsid w:val="0067775D"/>
    <w:rsid w:val="0067777D"/>
    <w:rsid w:val="00680D3C"/>
    <w:rsid w:val="006811D1"/>
    <w:rsid w:val="0068168C"/>
    <w:rsid w:val="00682418"/>
    <w:rsid w:val="00683FDC"/>
    <w:rsid w:val="00684635"/>
    <w:rsid w:val="00684EBF"/>
    <w:rsid w:val="00685232"/>
    <w:rsid w:val="00685B4C"/>
    <w:rsid w:val="00690625"/>
    <w:rsid w:val="00690BE6"/>
    <w:rsid w:val="00691916"/>
    <w:rsid w:val="0069219D"/>
    <w:rsid w:val="00693200"/>
    <w:rsid w:val="00693FC7"/>
    <w:rsid w:val="006956C9"/>
    <w:rsid w:val="00696D06"/>
    <w:rsid w:val="006974E2"/>
    <w:rsid w:val="00697588"/>
    <w:rsid w:val="006A0000"/>
    <w:rsid w:val="006A05A4"/>
    <w:rsid w:val="006A0758"/>
    <w:rsid w:val="006A0C5F"/>
    <w:rsid w:val="006A11AE"/>
    <w:rsid w:val="006A140A"/>
    <w:rsid w:val="006A152E"/>
    <w:rsid w:val="006A174B"/>
    <w:rsid w:val="006A22FF"/>
    <w:rsid w:val="006A28D5"/>
    <w:rsid w:val="006A3148"/>
    <w:rsid w:val="006A38DB"/>
    <w:rsid w:val="006A3A21"/>
    <w:rsid w:val="006A4FB3"/>
    <w:rsid w:val="006A4FF1"/>
    <w:rsid w:val="006A5FE6"/>
    <w:rsid w:val="006A6993"/>
    <w:rsid w:val="006B1E2A"/>
    <w:rsid w:val="006B2673"/>
    <w:rsid w:val="006B2FD9"/>
    <w:rsid w:val="006B3315"/>
    <w:rsid w:val="006B3841"/>
    <w:rsid w:val="006B547B"/>
    <w:rsid w:val="006B5E2C"/>
    <w:rsid w:val="006B6EC7"/>
    <w:rsid w:val="006B6F4A"/>
    <w:rsid w:val="006B70FF"/>
    <w:rsid w:val="006B7550"/>
    <w:rsid w:val="006B7792"/>
    <w:rsid w:val="006B786C"/>
    <w:rsid w:val="006B7960"/>
    <w:rsid w:val="006B7E1A"/>
    <w:rsid w:val="006B7F1D"/>
    <w:rsid w:val="006C03FE"/>
    <w:rsid w:val="006C0927"/>
    <w:rsid w:val="006C11A9"/>
    <w:rsid w:val="006C2A7B"/>
    <w:rsid w:val="006C34E2"/>
    <w:rsid w:val="006C3ABB"/>
    <w:rsid w:val="006C4B14"/>
    <w:rsid w:val="006C4DB2"/>
    <w:rsid w:val="006C558B"/>
    <w:rsid w:val="006C5B16"/>
    <w:rsid w:val="006C5EDB"/>
    <w:rsid w:val="006C76F4"/>
    <w:rsid w:val="006C7ADE"/>
    <w:rsid w:val="006D0102"/>
    <w:rsid w:val="006D0545"/>
    <w:rsid w:val="006D107B"/>
    <w:rsid w:val="006D1EFD"/>
    <w:rsid w:val="006D2CB4"/>
    <w:rsid w:val="006D3E74"/>
    <w:rsid w:val="006D53A1"/>
    <w:rsid w:val="006D5604"/>
    <w:rsid w:val="006D5925"/>
    <w:rsid w:val="006D68D2"/>
    <w:rsid w:val="006D6CF4"/>
    <w:rsid w:val="006D75D6"/>
    <w:rsid w:val="006E003F"/>
    <w:rsid w:val="006E2536"/>
    <w:rsid w:val="006E2C82"/>
    <w:rsid w:val="006E2F1F"/>
    <w:rsid w:val="006E4786"/>
    <w:rsid w:val="006E5EEA"/>
    <w:rsid w:val="006E6AB3"/>
    <w:rsid w:val="006E6E0F"/>
    <w:rsid w:val="006E701F"/>
    <w:rsid w:val="006F0248"/>
    <w:rsid w:val="006F0455"/>
    <w:rsid w:val="006F0A41"/>
    <w:rsid w:val="006F0BA9"/>
    <w:rsid w:val="006F11AE"/>
    <w:rsid w:val="006F29AA"/>
    <w:rsid w:val="006F2EF6"/>
    <w:rsid w:val="006F544C"/>
    <w:rsid w:val="006F645E"/>
    <w:rsid w:val="006F69CC"/>
    <w:rsid w:val="0070014F"/>
    <w:rsid w:val="00700B1A"/>
    <w:rsid w:val="00701323"/>
    <w:rsid w:val="00702C6F"/>
    <w:rsid w:val="007044A2"/>
    <w:rsid w:val="00704601"/>
    <w:rsid w:val="00704E4E"/>
    <w:rsid w:val="00705298"/>
    <w:rsid w:val="00705AA1"/>
    <w:rsid w:val="007061A7"/>
    <w:rsid w:val="00706491"/>
    <w:rsid w:val="007068D3"/>
    <w:rsid w:val="00706DCE"/>
    <w:rsid w:val="00707E2F"/>
    <w:rsid w:val="00710036"/>
    <w:rsid w:val="00710344"/>
    <w:rsid w:val="007114E0"/>
    <w:rsid w:val="00711D3E"/>
    <w:rsid w:val="007120AF"/>
    <w:rsid w:val="00712ADE"/>
    <w:rsid w:val="00712B3D"/>
    <w:rsid w:val="0071329C"/>
    <w:rsid w:val="00713ADF"/>
    <w:rsid w:val="00714B4B"/>
    <w:rsid w:val="00715CED"/>
    <w:rsid w:val="00715F4F"/>
    <w:rsid w:val="007165B3"/>
    <w:rsid w:val="00716E2A"/>
    <w:rsid w:val="0071769D"/>
    <w:rsid w:val="00717839"/>
    <w:rsid w:val="00717AAA"/>
    <w:rsid w:val="00717B3A"/>
    <w:rsid w:val="00720438"/>
    <w:rsid w:val="007212D7"/>
    <w:rsid w:val="0072229B"/>
    <w:rsid w:val="00722AC3"/>
    <w:rsid w:val="00722E5F"/>
    <w:rsid w:val="00723112"/>
    <w:rsid w:val="00724423"/>
    <w:rsid w:val="00724850"/>
    <w:rsid w:val="00725213"/>
    <w:rsid w:val="00727D84"/>
    <w:rsid w:val="00730D5F"/>
    <w:rsid w:val="00731A17"/>
    <w:rsid w:val="007324D0"/>
    <w:rsid w:val="0073253F"/>
    <w:rsid w:val="00732AB8"/>
    <w:rsid w:val="0073358C"/>
    <w:rsid w:val="007340DF"/>
    <w:rsid w:val="00734220"/>
    <w:rsid w:val="00734F71"/>
    <w:rsid w:val="00734FB4"/>
    <w:rsid w:val="0073640C"/>
    <w:rsid w:val="00736648"/>
    <w:rsid w:val="00736C3C"/>
    <w:rsid w:val="00736D52"/>
    <w:rsid w:val="00737159"/>
    <w:rsid w:val="00737AE8"/>
    <w:rsid w:val="00740B4C"/>
    <w:rsid w:val="00741904"/>
    <w:rsid w:val="00742482"/>
    <w:rsid w:val="00742730"/>
    <w:rsid w:val="00742F6D"/>
    <w:rsid w:val="00743168"/>
    <w:rsid w:val="007450C6"/>
    <w:rsid w:val="007471FB"/>
    <w:rsid w:val="007503D1"/>
    <w:rsid w:val="007508C0"/>
    <w:rsid w:val="007514EC"/>
    <w:rsid w:val="00752F87"/>
    <w:rsid w:val="00754AE0"/>
    <w:rsid w:val="00754BE4"/>
    <w:rsid w:val="007557CB"/>
    <w:rsid w:val="00755EDF"/>
    <w:rsid w:val="00756CBD"/>
    <w:rsid w:val="00757B47"/>
    <w:rsid w:val="00760638"/>
    <w:rsid w:val="007608EC"/>
    <w:rsid w:val="00760EA1"/>
    <w:rsid w:val="00761688"/>
    <w:rsid w:val="007618DB"/>
    <w:rsid w:val="00761AA0"/>
    <w:rsid w:val="00761AF6"/>
    <w:rsid w:val="00761D42"/>
    <w:rsid w:val="00762198"/>
    <w:rsid w:val="00762AE5"/>
    <w:rsid w:val="00762C2C"/>
    <w:rsid w:val="00763BAD"/>
    <w:rsid w:val="00764553"/>
    <w:rsid w:val="007646F0"/>
    <w:rsid w:val="00764ABD"/>
    <w:rsid w:val="00764E8A"/>
    <w:rsid w:val="00765608"/>
    <w:rsid w:val="007678C2"/>
    <w:rsid w:val="00767F3A"/>
    <w:rsid w:val="00771625"/>
    <w:rsid w:val="00771798"/>
    <w:rsid w:val="007717D8"/>
    <w:rsid w:val="00771987"/>
    <w:rsid w:val="00771EB9"/>
    <w:rsid w:val="007721D8"/>
    <w:rsid w:val="00772AB6"/>
    <w:rsid w:val="007738AF"/>
    <w:rsid w:val="00774AEF"/>
    <w:rsid w:val="00774EAF"/>
    <w:rsid w:val="007753DE"/>
    <w:rsid w:val="007754D2"/>
    <w:rsid w:val="0077567B"/>
    <w:rsid w:val="00776076"/>
    <w:rsid w:val="007769FC"/>
    <w:rsid w:val="0077702C"/>
    <w:rsid w:val="007774B4"/>
    <w:rsid w:val="007777BD"/>
    <w:rsid w:val="00780438"/>
    <w:rsid w:val="00780EC4"/>
    <w:rsid w:val="007813B8"/>
    <w:rsid w:val="00781956"/>
    <w:rsid w:val="00781F59"/>
    <w:rsid w:val="00782547"/>
    <w:rsid w:val="0078342F"/>
    <w:rsid w:val="00783AB0"/>
    <w:rsid w:val="00784B0C"/>
    <w:rsid w:val="00786012"/>
    <w:rsid w:val="00786CBC"/>
    <w:rsid w:val="0078700E"/>
    <w:rsid w:val="00787C10"/>
    <w:rsid w:val="007901C6"/>
    <w:rsid w:val="00790FB9"/>
    <w:rsid w:val="00792957"/>
    <w:rsid w:val="00795B36"/>
    <w:rsid w:val="0079666B"/>
    <w:rsid w:val="007973C8"/>
    <w:rsid w:val="007A01F8"/>
    <w:rsid w:val="007A0546"/>
    <w:rsid w:val="007A140F"/>
    <w:rsid w:val="007A18F7"/>
    <w:rsid w:val="007A37B2"/>
    <w:rsid w:val="007A5896"/>
    <w:rsid w:val="007A5A41"/>
    <w:rsid w:val="007A6577"/>
    <w:rsid w:val="007A71B3"/>
    <w:rsid w:val="007A769A"/>
    <w:rsid w:val="007B09F0"/>
    <w:rsid w:val="007B1F57"/>
    <w:rsid w:val="007B23E9"/>
    <w:rsid w:val="007B2D1A"/>
    <w:rsid w:val="007B4663"/>
    <w:rsid w:val="007B5307"/>
    <w:rsid w:val="007B5643"/>
    <w:rsid w:val="007B59E2"/>
    <w:rsid w:val="007B6B13"/>
    <w:rsid w:val="007B7352"/>
    <w:rsid w:val="007B7485"/>
    <w:rsid w:val="007B78A8"/>
    <w:rsid w:val="007C0208"/>
    <w:rsid w:val="007C0A47"/>
    <w:rsid w:val="007C16F2"/>
    <w:rsid w:val="007C20A1"/>
    <w:rsid w:val="007C22C7"/>
    <w:rsid w:val="007C3D8F"/>
    <w:rsid w:val="007C40BD"/>
    <w:rsid w:val="007C41B3"/>
    <w:rsid w:val="007C5982"/>
    <w:rsid w:val="007C60D0"/>
    <w:rsid w:val="007C659D"/>
    <w:rsid w:val="007C6695"/>
    <w:rsid w:val="007C7831"/>
    <w:rsid w:val="007C7901"/>
    <w:rsid w:val="007C7B0E"/>
    <w:rsid w:val="007D0037"/>
    <w:rsid w:val="007D0E2B"/>
    <w:rsid w:val="007D1A68"/>
    <w:rsid w:val="007D1D28"/>
    <w:rsid w:val="007D1EB1"/>
    <w:rsid w:val="007D4323"/>
    <w:rsid w:val="007D44EA"/>
    <w:rsid w:val="007D47A5"/>
    <w:rsid w:val="007D5B95"/>
    <w:rsid w:val="007D5BD2"/>
    <w:rsid w:val="007D5EB9"/>
    <w:rsid w:val="007D61A4"/>
    <w:rsid w:val="007D669F"/>
    <w:rsid w:val="007D69BD"/>
    <w:rsid w:val="007D70BD"/>
    <w:rsid w:val="007E033E"/>
    <w:rsid w:val="007E03A1"/>
    <w:rsid w:val="007E070F"/>
    <w:rsid w:val="007E0806"/>
    <w:rsid w:val="007E1D49"/>
    <w:rsid w:val="007E2122"/>
    <w:rsid w:val="007E4232"/>
    <w:rsid w:val="007E6033"/>
    <w:rsid w:val="007E74A6"/>
    <w:rsid w:val="007F1B69"/>
    <w:rsid w:val="007F315D"/>
    <w:rsid w:val="007F5351"/>
    <w:rsid w:val="007F64CC"/>
    <w:rsid w:val="007F689B"/>
    <w:rsid w:val="007F6B24"/>
    <w:rsid w:val="007F6FF6"/>
    <w:rsid w:val="008006ED"/>
    <w:rsid w:val="008008E8"/>
    <w:rsid w:val="008014C4"/>
    <w:rsid w:val="0080198B"/>
    <w:rsid w:val="0080216D"/>
    <w:rsid w:val="008027D2"/>
    <w:rsid w:val="00804D77"/>
    <w:rsid w:val="008055CD"/>
    <w:rsid w:val="00805A1C"/>
    <w:rsid w:val="00805D65"/>
    <w:rsid w:val="00805F3E"/>
    <w:rsid w:val="00806492"/>
    <w:rsid w:val="00806BA3"/>
    <w:rsid w:val="0080795D"/>
    <w:rsid w:val="008109A8"/>
    <w:rsid w:val="00810BB5"/>
    <w:rsid w:val="00811F6C"/>
    <w:rsid w:val="0081389E"/>
    <w:rsid w:val="00814107"/>
    <w:rsid w:val="00815B02"/>
    <w:rsid w:val="008170E5"/>
    <w:rsid w:val="00817B77"/>
    <w:rsid w:val="008203FF"/>
    <w:rsid w:val="00820CF0"/>
    <w:rsid w:val="00820FAE"/>
    <w:rsid w:val="00821089"/>
    <w:rsid w:val="00821D33"/>
    <w:rsid w:val="00821D74"/>
    <w:rsid w:val="008225D4"/>
    <w:rsid w:val="0082268B"/>
    <w:rsid w:val="00822697"/>
    <w:rsid w:val="00822BCF"/>
    <w:rsid w:val="00822EBA"/>
    <w:rsid w:val="00823473"/>
    <w:rsid w:val="008235A9"/>
    <w:rsid w:val="00824458"/>
    <w:rsid w:val="00825A2A"/>
    <w:rsid w:val="008262FB"/>
    <w:rsid w:val="00826CEC"/>
    <w:rsid w:val="0082716E"/>
    <w:rsid w:val="00827199"/>
    <w:rsid w:val="0083015F"/>
    <w:rsid w:val="00830244"/>
    <w:rsid w:val="008315A1"/>
    <w:rsid w:val="0083318E"/>
    <w:rsid w:val="00833A5A"/>
    <w:rsid w:val="00833B23"/>
    <w:rsid w:val="008349C3"/>
    <w:rsid w:val="00835441"/>
    <w:rsid w:val="0083546B"/>
    <w:rsid w:val="00835A63"/>
    <w:rsid w:val="00835C3B"/>
    <w:rsid w:val="00835CDC"/>
    <w:rsid w:val="00836297"/>
    <w:rsid w:val="0083652F"/>
    <w:rsid w:val="008365B6"/>
    <w:rsid w:val="00840864"/>
    <w:rsid w:val="00840C5B"/>
    <w:rsid w:val="00841A20"/>
    <w:rsid w:val="008421D9"/>
    <w:rsid w:val="00842352"/>
    <w:rsid w:val="00843957"/>
    <w:rsid w:val="008465FC"/>
    <w:rsid w:val="00846D76"/>
    <w:rsid w:val="00846F85"/>
    <w:rsid w:val="00847289"/>
    <w:rsid w:val="00847B29"/>
    <w:rsid w:val="00850542"/>
    <w:rsid w:val="008505F4"/>
    <w:rsid w:val="00850D45"/>
    <w:rsid w:val="00851ED0"/>
    <w:rsid w:val="0085290D"/>
    <w:rsid w:val="00852F30"/>
    <w:rsid w:val="00853466"/>
    <w:rsid w:val="00854F25"/>
    <w:rsid w:val="0085657A"/>
    <w:rsid w:val="008576A2"/>
    <w:rsid w:val="008605F4"/>
    <w:rsid w:val="0086116D"/>
    <w:rsid w:val="00863354"/>
    <w:rsid w:val="00863413"/>
    <w:rsid w:val="008634F6"/>
    <w:rsid w:val="0086394A"/>
    <w:rsid w:val="00863FA6"/>
    <w:rsid w:val="00864679"/>
    <w:rsid w:val="0086471D"/>
    <w:rsid w:val="00865A1C"/>
    <w:rsid w:val="00866796"/>
    <w:rsid w:val="00866969"/>
    <w:rsid w:val="008675C8"/>
    <w:rsid w:val="0086780E"/>
    <w:rsid w:val="00867A64"/>
    <w:rsid w:val="00870042"/>
    <w:rsid w:val="00870671"/>
    <w:rsid w:val="00870CF0"/>
    <w:rsid w:val="00870EB5"/>
    <w:rsid w:val="008717EB"/>
    <w:rsid w:val="00872499"/>
    <w:rsid w:val="008734EA"/>
    <w:rsid w:val="008745F7"/>
    <w:rsid w:val="00874CE8"/>
    <w:rsid w:val="00875022"/>
    <w:rsid w:val="00875168"/>
    <w:rsid w:val="00875ABD"/>
    <w:rsid w:val="00877567"/>
    <w:rsid w:val="008776CD"/>
    <w:rsid w:val="00880918"/>
    <w:rsid w:val="00880B9E"/>
    <w:rsid w:val="008817E3"/>
    <w:rsid w:val="00882924"/>
    <w:rsid w:val="00882BC6"/>
    <w:rsid w:val="00882C01"/>
    <w:rsid w:val="00882DD3"/>
    <w:rsid w:val="008838A3"/>
    <w:rsid w:val="00883A1B"/>
    <w:rsid w:val="00886339"/>
    <w:rsid w:val="0088678F"/>
    <w:rsid w:val="008871F6"/>
    <w:rsid w:val="008873BB"/>
    <w:rsid w:val="00887906"/>
    <w:rsid w:val="008904B7"/>
    <w:rsid w:val="008906DF"/>
    <w:rsid w:val="00890B05"/>
    <w:rsid w:val="008922CF"/>
    <w:rsid w:val="00892B7F"/>
    <w:rsid w:val="00893AC9"/>
    <w:rsid w:val="00894086"/>
    <w:rsid w:val="0089422C"/>
    <w:rsid w:val="00895299"/>
    <w:rsid w:val="00896F1B"/>
    <w:rsid w:val="00897862"/>
    <w:rsid w:val="0089787B"/>
    <w:rsid w:val="008A09E0"/>
    <w:rsid w:val="008A12A9"/>
    <w:rsid w:val="008A2AB7"/>
    <w:rsid w:val="008A3A08"/>
    <w:rsid w:val="008A3B07"/>
    <w:rsid w:val="008A403F"/>
    <w:rsid w:val="008A412C"/>
    <w:rsid w:val="008A63CE"/>
    <w:rsid w:val="008A6C2D"/>
    <w:rsid w:val="008A6F64"/>
    <w:rsid w:val="008A731A"/>
    <w:rsid w:val="008B0AE5"/>
    <w:rsid w:val="008B211C"/>
    <w:rsid w:val="008B2613"/>
    <w:rsid w:val="008B3BE3"/>
    <w:rsid w:val="008B4D3F"/>
    <w:rsid w:val="008B4FAD"/>
    <w:rsid w:val="008B5B6E"/>
    <w:rsid w:val="008B68EE"/>
    <w:rsid w:val="008B6F11"/>
    <w:rsid w:val="008B6F5F"/>
    <w:rsid w:val="008B77B9"/>
    <w:rsid w:val="008B784D"/>
    <w:rsid w:val="008B7CC8"/>
    <w:rsid w:val="008C0226"/>
    <w:rsid w:val="008C1132"/>
    <w:rsid w:val="008C1788"/>
    <w:rsid w:val="008C1E13"/>
    <w:rsid w:val="008D049A"/>
    <w:rsid w:val="008D0BD5"/>
    <w:rsid w:val="008D0CA0"/>
    <w:rsid w:val="008D1D11"/>
    <w:rsid w:val="008D354B"/>
    <w:rsid w:val="008D4DB3"/>
    <w:rsid w:val="008D58A8"/>
    <w:rsid w:val="008D5AA9"/>
    <w:rsid w:val="008D6B14"/>
    <w:rsid w:val="008D7306"/>
    <w:rsid w:val="008D7D0A"/>
    <w:rsid w:val="008D7E33"/>
    <w:rsid w:val="008E099B"/>
    <w:rsid w:val="008E16F3"/>
    <w:rsid w:val="008E1933"/>
    <w:rsid w:val="008E2432"/>
    <w:rsid w:val="008E35EB"/>
    <w:rsid w:val="008E3D1E"/>
    <w:rsid w:val="008E513A"/>
    <w:rsid w:val="008E76CA"/>
    <w:rsid w:val="008E76F9"/>
    <w:rsid w:val="008E7F8D"/>
    <w:rsid w:val="008F10EC"/>
    <w:rsid w:val="008F13F2"/>
    <w:rsid w:val="008F1C4F"/>
    <w:rsid w:val="008F2FB1"/>
    <w:rsid w:val="008F3281"/>
    <w:rsid w:val="008F3DB5"/>
    <w:rsid w:val="008F456B"/>
    <w:rsid w:val="008F60ED"/>
    <w:rsid w:val="008F683E"/>
    <w:rsid w:val="008F6F79"/>
    <w:rsid w:val="008F7CC5"/>
    <w:rsid w:val="008F7D28"/>
    <w:rsid w:val="009005EF"/>
    <w:rsid w:val="00902008"/>
    <w:rsid w:val="00902321"/>
    <w:rsid w:val="00902C82"/>
    <w:rsid w:val="00903605"/>
    <w:rsid w:val="00903AED"/>
    <w:rsid w:val="009042FA"/>
    <w:rsid w:val="009044EA"/>
    <w:rsid w:val="00907265"/>
    <w:rsid w:val="009077FF"/>
    <w:rsid w:val="0091021B"/>
    <w:rsid w:val="00910871"/>
    <w:rsid w:val="0091097F"/>
    <w:rsid w:val="00910CE2"/>
    <w:rsid w:val="00910EBB"/>
    <w:rsid w:val="009128F6"/>
    <w:rsid w:val="0091324E"/>
    <w:rsid w:val="00913B5C"/>
    <w:rsid w:val="00913C28"/>
    <w:rsid w:val="00913E73"/>
    <w:rsid w:val="00914F78"/>
    <w:rsid w:val="00916623"/>
    <w:rsid w:val="009171E9"/>
    <w:rsid w:val="0091721D"/>
    <w:rsid w:val="009206DE"/>
    <w:rsid w:val="00921113"/>
    <w:rsid w:val="009220D2"/>
    <w:rsid w:val="00923BE0"/>
    <w:rsid w:val="00924828"/>
    <w:rsid w:val="00924833"/>
    <w:rsid w:val="00926EB5"/>
    <w:rsid w:val="0092764A"/>
    <w:rsid w:val="0093013A"/>
    <w:rsid w:val="00930A19"/>
    <w:rsid w:val="0093189C"/>
    <w:rsid w:val="00931E30"/>
    <w:rsid w:val="00932302"/>
    <w:rsid w:val="00932E0D"/>
    <w:rsid w:val="00933770"/>
    <w:rsid w:val="009338CD"/>
    <w:rsid w:val="00933E43"/>
    <w:rsid w:val="009340C0"/>
    <w:rsid w:val="009344E0"/>
    <w:rsid w:val="009346EB"/>
    <w:rsid w:val="0093492C"/>
    <w:rsid w:val="00935BF0"/>
    <w:rsid w:val="00936755"/>
    <w:rsid w:val="009370D4"/>
    <w:rsid w:val="00937211"/>
    <w:rsid w:val="009375F2"/>
    <w:rsid w:val="00937C3F"/>
    <w:rsid w:val="00937D15"/>
    <w:rsid w:val="00941894"/>
    <w:rsid w:val="009435C2"/>
    <w:rsid w:val="009435E4"/>
    <w:rsid w:val="00943C77"/>
    <w:rsid w:val="0094492B"/>
    <w:rsid w:val="00944FA3"/>
    <w:rsid w:val="00945384"/>
    <w:rsid w:val="009457C8"/>
    <w:rsid w:val="00947C48"/>
    <w:rsid w:val="00950ED8"/>
    <w:rsid w:val="00951617"/>
    <w:rsid w:val="00952641"/>
    <w:rsid w:val="00953337"/>
    <w:rsid w:val="0095553E"/>
    <w:rsid w:val="009556A5"/>
    <w:rsid w:val="0095614D"/>
    <w:rsid w:val="0095686E"/>
    <w:rsid w:val="00956F51"/>
    <w:rsid w:val="00957795"/>
    <w:rsid w:val="009609D1"/>
    <w:rsid w:val="00960DAB"/>
    <w:rsid w:val="009610BB"/>
    <w:rsid w:val="0096150E"/>
    <w:rsid w:val="0096187F"/>
    <w:rsid w:val="009625CC"/>
    <w:rsid w:val="00962E1A"/>
    <w:rsid w:val="00963DF8"/>
    <w:rsid w:val="00964A6B"/>
    <w:rsid w:val="00965113"/>
    <w:rsid w:val="00965758"/>
    <w:rsid w:val="0096586E"/>
    <w:rsid w:val="0096594D"/>
    <w:rsid w:val="00965B86"/>
    <w:rsid w:val="00966656"/>
    <w:rsid w:val="00967E5C"/>
    <w:rsid w:val="00970696"/>
    <w:rsid w:val="009709CA"/>
    <w:rsid w:val="00971152"/>
    <w:rsid w:val="0097330B"/>
    <w:rsid w:val="00974901"/>
    <w:rsid w:val="009754CB"/>
    <w:rsid w:val="00976147"/>
    <w:rsid w:val="00976402"/>
    <w:rsid w:val="00976726"/>
    <w:rsid w:val="00980CEE"/>
    <w:rsid w:val="0098149E"/>
    <w:rsid w:val="00981690"/>
    <w:rsid w:val="00981FBC"/>
    <w:rsid w:val="00982D4D"/>
    <w:rsid w:val="009831CB"/>
    <w:rsid w:val="00983DCC"/>
    <w:rsid w:val="0098577A"/>
    <w:rsid w:val="009858F2"/>
    <w:rsid w:val="00986413"/>
    <w:rsid w:val="00986480"/>
    <w:rsid w:val="009901B0"/>
    <w:rsid w:val="00990B7B"/>
    <w:rsid w:val="00992166"/>
    <w:rsid w:val="00992D68"/>
    <w:rsid w:val="00993016"/>
    <w:rsid w:val="00993450"/>
    <w:rsid w:val="00993DAD"/>
    <w:rsid w:val="00994A4C"/>
    <w:rsid w:val="009953B3"/>
    <w:rsid w:val="00995921"/>
    <w:rsid w:val="00997962"/>
    <w:rsid w:val="00997FEB"/>
    <w:rsid w:val="009A06CF"/>
    <w:rsid w:val="009A0CFF"/>
    <w:rsid w:val="009A0DE6"/>
    <w:rsid w:val="009A15F6"/>
    <w:rsid w:val="009A169B"/>
    <w:rsid w:val="009A2637"/>
    <w:rsid w:val="009A309B"/>
    <w:rsid w:val="009A31C9"/>
    <w:rsid w:val="009A3853"/>
    <w:rsid w:val="009A433C"/>
    <w:rsid w:val="009A434A"/>
    <w:rsid w:val="009A552D"/>
    <w:rsid w:val="009A5740"/>
    <w:rsid w:val="009A5C54"/>
    <w:rsid w:val="009A61AE"/>
    <w:rsid w:val="009A670C"/>
    <w:rsid w:val="009A683A"/>
    <w:rsid w:val="009A6F6B"/>
    <w:rsid w:val="009B0C92"/>
    <w:rsid w:val="009B2DC4"/>
    <w:rsid w:val="009B2DD2"/>
    <w:rsid w:val="009B317B"/>
    <w:rsid w:val="009B39F7"/>
    <w:rsid w:val="009B3C69"/>
    <w:rsid w:val="009B5594"/>
    <w:rsid w:val="009B5B6A"/>
    <w:rsid w:val="009C02FF"/>
    <w:rsid w:val="009C18CD"/>
    <w:rsid w:val="009C19FC"/>
    <w:rsid w:val="009C2442"/>
    <w:rsid w:val="009C3096"/>
    <w:rsid w:val="009C36AF"/>
    <w:rsid w:val="009C3C43"/>
    <w:rsid w:val="009C3D85"/>
    <w:rsid w:val="009C47D4"/>
    <w:rsid w:val="009C4C90"/>
    <w:rsid w:val="009C5BFD"/>
    <w:rsid w:val="009C5C25"/>
    <w:rsid w:val="009C66C3"/>
    <w:rsid w:val="009C68A9"/>
    <w:rsid w:val="009D0EAC"/>
    <w:rsid w:val="009D131A"/>
    <w:rsid w:val="009D1484"/>
    <w:rsid w:val="009D1EE3"/>
    <w:rsid w:val="009D2399"/>
    <w:rsid w:val="009D2D35"/>
    <w:rsid w:val="009D36A8"/>
    <w:rsid w:val="009D3F21"/>
    <w:rsid w:val="009D5168"/>
    <w:rsid w:val="009D7855"/>
    <w:rsid w:val="009D7DDE"/>
    <w:rsid w:val="009E00F6"/>
    <w:rsid w:val="009E020C"/>
    <w:rsid w:val="009E1754"/>
    <w:rsid w:val="009E2C71"/>
    <w:rsid w:val="009E35F9"/>
    <w:rsid w:val="009E36D0"/>
    <w:rsid w:val="009E3FE5"/>
    <w:rsid w:val="009E4226"/>
    <w:rsid w:val="009E4EED"/>
    <w:rsid w:val="009E50F6"/>
    <w:rsid w:val="009E6428"/>
    <w:rsid w:val="009E6FE0"/>
    <w:rsid w:val="009E704D"/>
    <w:rsid w:val="009E7A6C"/>
    <w:rsid w:val="009F04D5"/>
    <w:rsid w:val="009F0E29"/>
    <w:rsid w:val="009F1965"/>
    <w:rsid w:val="009F2BAF"/>
    <w:rsid w:val="009F2C54"/>
    <w:rsid w:val="009F2E96"/>
    <w:rsid w:val="009F3498"/>
    <w:rsid w:val="009F509B"/>
    <w:rsid w:val="009F63CC"/>
    <w:rsid w:val="009F74D2"/>
    <w:rsid w:val="009F791B"/>
    <w:rsid w:val="009F7FC6"/>
    <w:rsid w:val="00A00D2A"/>
    <w:rsid w:val="00A0191A"/>
    <w:rsid w:val="00A01CFF"/>
    <w:rsid w:val="00A02E16"/>
    <w:rsid w:val="00A0434A"/>
    <w:rsid w:val="00A046A6"/>
    <w:rsid w:val="00A046D8"/>
    <w:rsid w:val="00A0692C"/>
    <w:rsid w:val="00A070E3"/>
    <w:rsid w:val="00A1014D"/>
    <w:rsid w:val="00A10446"/>
    <w:rsid w:val="00A10FDF"/>
    <w:rsid w:val="00A11862"/>
    <w:rsid w:val="00A12717"/>
    <w:rsid w:val="00A129FE"/>
    <w:rsid w:val="00A130E2"/>
    <w:rsid w:val="00A136A2"/>
    <w:rsid w:val="00A1370B"/>
    <w:rsid w:val="00A1391E"/>
    <w:rsid w:val="00A1431B"/>
    <w:rsid w:val="00A1458A"/>
    <w:rsid w:val="00A147B5"/>
    <w:rsid w:val="00A156A9"/>
    <w:rsid w:val="00A1588A"/>
    <w:rsid w:val="00A15BCD"/>
    <w:rsid w:val="00A160C5"/>
    <w:rsid w:val="00A17BE9"/>
    <w:rsid w:val="00A2021F"/>
    <w:rsid w:val="00A20DC4"/>
    <w:rsid w:val="00A2169C"/>
    <w:rsid w:val="00A222C1"/>
    <w:rsid w:val="00A2283C"/>
    <w:rsid w:val="00A23E97"/>
    <w:rsid w:val="00A23EE5"/>
    <w:rsid w:val="00A256F4"/>
    <w:rsid w:val="00A25A71"/>
    <w:rsid w:val="00A25D76"/>
    <w:rsid w:val="00A26123"/>
    <w:rsid w:val="00A261DD"/>
    <w:rsid w:val="00A26E73"/>
    <w:rsid w:val="00A26F5E"/>
    <w:rsid w:val="00A278D8"/>
    <w:rsid w:val="00A278F4"/>
    <w:rsid w:val="00A27F8E"/>
    <w:rsid w:val="00A300E1"/>
    <w:rsid w:val="00A30DF6"/>
    <w:rsid w:val="00A31465"/>
    <w:rsid w:val="00A31655"/>
    <w:rsid w:val="00A31901"/>
    <w:rsid w:val="00A324F8"/>
    <w:rsid w:val="00A34D23"/>
    <w:rsid w:val="00A3555C"/>
    <w:rsid w:val="00A35B59"/>
    <w:rsid w:val="00A362AD"/>
    <w:rsid w:val="00A36792"/>
    <w:rsid w:val="00A372A7"/>
    <w:rsid w:val="00A379F6"/>
    <w:rsid w:val="00A4010F"/>
    <w:rsid w:val="00A415EF"/>
    <w:rsid w:val="00A41FA7"/>
    <w:rsid w:val="00A43860"/>
    <w:rsid w:val="00A43923"/>
    <w:rsid w:val="00A451B2"/>
    <w:rsid w:val="00A451FB"/>
    <w:rsid w:val="00A4583D"/>
    <w:rsid w:val="00A46B35"/>
    <w:rsid w:val="00A472B6"/>
    <w:rsid w:val="00A472DC"/>
    <w:rsid w:val="00A47337"/>
    <w:rsid w:val="00A4745E"/>
    <w:rsid w:val="00A476F3"/>
    <w:rsid w:val="00A47808"/>
    <w:rsid w:val="00A478A3"/>
    <w:rsid w:val="00A51419"/>
    <w:rsid w:val="00A51847"/>
    <w:rsid w:val="00A52F5B"/>
    <w:rsid w:val="00A544DE"/>
    <w:rsid w:val="00A546A1"/>
    <w:rsid w:val="00A548C9"/>
    <w:rsid w:val="00A5589C"/>
    <w:rsid w:val="00A579B9"/>
    <w:rsid w:val="00A600BD"/>
    <w:rsid w:val="00A60D87"/>
    <w:rsid w:val="00A60E40"/>
    <w:rsid w:val="00A611F0"/>
    <w:rsid w:val="00A62FED"/>
    <w:rsid w:val="00A63C16"/>
    <w:rsid w:val="00A65F0F"/>
    <w:rsid w:val="00A66D07"/>
    <w:rsid w:val="00A670E0"/>
    <w:rsid w:val="00A701F1"/>
    <w:rsid w:val="00A72159"/>
    <w:rsid w:val="00A72A60"/>
    <w:rsid w:val="00A72DE2"/>
    <w:rsid w:val="00A72FD6"/>
    <w:rsid w:val="00A731E0"/>
    <w:rsid w:val="00A73C9B"/>
    <w:rsid w:val="00A73DDC"/>
    <w:rsid w:val="00A74501"/>
    <w:rsid w:val="00A7451C"/>
    <w:rsid w:val="00A745DE"/>
    <w:rsid w:val="00A7574B"/>
    <w:rsid w:val="00A75BFA"/>
    <w:rsid w:val="00A75FA9"/>
    <w:rsid w:val="00A77AB4"/>
    <w:rsid w:val="00A77B5C"/>
    <w:rsid w:val="00A804D1"/>
    <w:rsid w:val="00A81D33"/>
    <w:rsid w:val="00A8230C"/>
    <w:rsid w:val="00A8255B"/>
    <w:rsid w:val="00A82713"/>
    <w:rsid w:val="00A8404D"/>
    <w:rsid w:val="00A84EB3"/>
    <w:rsid w:val="00A85180"/>
    <w:rsid w:val="00A86596"/>
    <w:rsid w:val="00A9065D"/>
    <w:rsid w:val="00A90A32"/>
    <w:rsid w:val="00A90C08"/>
    <w:rsid w:val="00A9115F"/>
    <w:rsid w:val="00A912CA"/>
    <w:rsid w:val="00A9181C"/>
    <w:rsid w:val="00A91C6B"/>
    <w:rsid w:val="00A92F25"/>
    <w:rsid w:val="00A932AD"/>
    <w:rsid w:val="00A93360"/>
    <w:rsid w:val="00A9358E"/>
    <w:rsid w:val="00A93C80"/>
    <w:rsid w:val="00A94BFB"/>
    <w:rsid w:val="00A950FC"/>
    <w:rsid w:val="00A951CF"/>
    <w:rsid w:val="00A95BE3"/>
    <w:rsid w:val="00A97EE8"/>
    <w:rsid w:val="00AA007F"/>
    <w:rsid w:val="00AA1013"/>
    <w:rsid w:val="00AA156C"/>
    <w:rsid w:val="00AA1933"/>
    <w:rsid w:val="00AA1B99"/>
    <w:rsid w:val="00AA2F31"/>
    <w:rsid w:val="00AA3768"/>
    <w:rsid w:val="00AA4677"/>
    <w:rsid w:val="00AA4F51"/>
    <w:rsid w:val="00AA50C3"/>
    <w:rsid w:val="00AA59D3"/>
    <w:rsid w:val="00AA624D"/>
    <w:rsid w:val="00AA6B2F"/>
    <w:rsid w:val="00AB04C3"/>
    <w:rsid w:val="00AB0B74"/>
    <w:rsid w:val="00AB0D90"/>
    <w:rsid w:val="00AB273E"/>
    <w:rsid w:val="00AB2E6F"/>
    <w:rsid w:val="00AB30E4"/>
    <w:rsid w:val="00AB3162"/>
    <w:rsid w:val="00AB5A1E"/>
    <w:rsid w:val="00AB645C"/>
    <w:rsid w:val="00AB68F6"/>
    <w:rsid w:val="00AB6CCB"/>
    <w:rsid w:val="00AB7FF6"/>
    <w:rsid w:val="00AC04C8"/>
    <w:rsid w:val="00AC0581"/>
    <w:rsid w:val="00AC0955"/>
    <w:rsid w:val="00AC0DDB"/>
    <w:rsid w:val="00AC1998"/>
    <w:rsid w:val="00AC2198"/>
    <w:rsid w:val="00AC28B1"/>
    <w:rsid w:val="00AC301A"/>
    <w:rsid w:val="00AC3273"/>
    <w:rsid w:val="00AC362E"/>
    <w:rsid w:val="00AC47A0"/>
    <w:rsid w:val="00AC4A5E"/>
    <w:rsid w:val="00AC522A"/>
    <w:rsid w:val="00AC6D70"/>
    <w:rsid w:val="00AC7586"/>
    <w:rsid w:val="00AD06C0"/>
    <w:rsid w:val="00AD1F1E"/>
    <w:rsid w:val="00AD26D4"/>
    <w:rsid w:val="00AD2C73"/>
    <w:rsid w:val="00AD360A"/>
    <w:rsid w:val="00AD3F48"/>
    <w:rsid w:val="00AD45D7"/>
    <w:rsid w:val="00AD6609"/>
    <w:rsid w:val="00AD68DC"/>
    <w:rsid w:val="00AD69ED"/>
    <w:rsid w:val="00AD7148"/>
    <w:rsid w:val="00AD7A1E"/>
    <w:rsid w:val="00AD7AE9"/>
    <w:rsid w:val="00AD7B30"/>
    <w:rsid w:val="00AE21D2"/>
    <w:rsid w:val="00AE232B"/>
    <w:rsid w:val="00AE2970"/>
    <w:rsid w:val="00AE2C39"/>
    <w:rsid w:val="00AE2F94"/>
    <w:rsid w:val="00AE38B4"/>
    <w:rsid w:val="00AE3DD3"/>
    <w:rsid w:val="00AE3F0C"/>
    <w:rsid w:val="00AE4D1F"/>
    <w:rsid w:val="00AE51E5"/>
    <w:rsid w:val="00AE60C9"/>
    <w:rsid w:val="00AE6B65"/>
    <w:rsid w:val="00AE7052"/>
    <w:rsid w:val="00AE7166"/>
    <w:rsid w:val="00AE7790"/>
    <w:rsid w:val="00AE7DEF"/>
    <w:rsid w:val="00AF08E0"/>
    <w:rsid w:val="00AF1A68"/>
    <w:rsid w:val="00AF1F65"/>
    <w:rsid w:val="00AF1FCA"/>
    <w:rsid w:val="00AF242F"/>
    <w:rsid w:val="00AF264F"/>
    <w:rsid w:val="00AF33AF"/>
    <w:rsid w:val="00AF488B"/>
    <w:rsid w:val="00AF5ECD"/>
    <w:rsid w:val="00AF6FB0"/>
    <w:rsid w:val="00B0047D"/>
    <w:rsid w:val="00B00C29"/>
    <w:rsid w:val="00B0192D"/>
    <w:rsid w:val="00B0281C"/>
    <w:rsid w:val="00B030EB"/>
    <w:rsid w:val="00B032E8"/>
    <w:rsid w:val="00B0364C"/>
    <w:rsid w:val="00B03CA0"/>
    <w:rsid w:val="00B06184"/>
    <w:rsid w:val="00B063AC"/>
    <w:rsid w:val="00B0738F"/>
    <w:rsid w:val="00B07D7E"/>
    <w:rsid w:val="00B1000D"/>
    <w:rsid w:val="00B10923"/>
    <w:rsid w:val="00B10DCB"/>
    <w:rsid w:val="00B11AD8"/>
    <w:rsid w:val="00B11C28"/>
    <w:rsid w:val="00B13BDD"/>
    <w:rsid w:val="00B15204"/>
    <w:rsid w:val="00B15473"/>
    <w:rsid w:val="00B155F3"/>
    <w:rsid w:val="00B15800"/>
    <w:rsid w:val="00B15F70"/>
    <w:rsid w:val="00B167F9"/>
    <w:rsid w:val="00B16946"/>
    <w:rsid w:val="00B176FF"/>
    <w:rsid w:val="00B206FB"/>
    <w:rsid w:val="00B20E55"/>
    <w:rsid w:val="00B20E88"/>
    <w:rsid w:val="00B2172A"/>
    <w:rsid w:val="00B2340A"/>
    <w:rsid w:val="00B25EBA"/>
    <w:rsid w:val="00B26951"/>
    <w:rsid w:val="00B26C38"/>
    <w:rsid w:val="00B300FB"/>
    <w:rsid w:val="00B30811"/>
    <w:rsid w:val="00B312E7"/>
    <w:rsid w:val="00B316DF"/>
    <w:rsid w:val="00B32775"/>
    <w:rsid w:val="00B32BEC"/>
    <w:rsid w:val="00B3346D"/>
    <w:rsid w:val="00B33B37"/>
    <w:rsid w:val="00B34558"/>
    <w:rsid w:val="00B351B0"/>
    <w:rsid w:val="00B3590B"/>
    <w:rsid w:val="00B40368"/>
    <w:rsid w:val="00B433D9"/>
    <w:rsid w:val="00B439C0"/>
    <w:rsid w:val="00B43C6E"/>
    <w:rsid w:val="00B50EF5"/>
    <w:rsid w:val="00B50F1C"/>
    <w:rsid w:val="00B51E3D"/>
    <w:rsid w:val="00B530E9"/>
    <w:rsid w:val="00B538CB"/>
    <w:rsid w:val="00B54A9F"/>
    <w:rsid w:val="00B55333"/>
    <w:rsid w:val="00B5534C"/>
    <w:rsid w:val="00B557DA"/>
    <w:rsid w:val="00B55B89"/>
    <w:rsid w:val="00B56191"/>
    <w:rsid w:val="00B563D6"/>
    <w:rsid w:val="00B56909"/>
    <w:rsid w:val="00B56B3B"/>
    <w:rsid w:val="00B56B3D"/>
    <w:rsid w:val="00B573FC"/>
    <w:rsid w:val="00B57981"/>
    <w:rsid w:val="00B6146C"/>
    <w:rsid w:val="00B6298E"/>
    <w:rsid w:val="00B62D04"/>
    <w:rsid w:val="00B63E81"/>
    <w:rsid w:val="00B651B1"/>
    <w:rsid w:val="00B65FDB"/>
    <w:rsid w:val="00B66BF2"/>
    <w:rsid w:val="00B67183"/>
    <w:rsid w:val="00B671AD"/>
    <w:rsid w:val="00B70B22"/>
    <w:rsid w:val="00B70E77"/>
    <w:rsid w:val="00B71499"/>
    <w:rsid w:val="00B714C3"/>
    <w:rsid w:val="00B732F5"/>
    <w:rsid w:val="00B74AA3"/>
    <w:rsid w:val="00B7511D"/>
    <w:rsid w:val="00B75287"/>
    <w:rsid w:val="00B76F64"/>
    <w:rsid w:val="00B77646"/>
    <w:rsid w:val="00B8029F"/>
    <w:rsid w:val="00B80E80"/>
    <w:rsid w:val="00B81013"/>
    <w:rsid w:val="00B816A2"/>
    <w:rsid w:val="00B81750"/>
    <w:rsid w:val="00B8278C"/>
    <w:rsid w:val="00B83DCA"/>
    <w:rsid w:val="00B83F3C"/>
    <w:rsid w:val="00B852D9"/>
    <w:rsid w:val="00B8589A"/>
    <w:rsid w:val="00B85B89"/>
    <w:rsid w:val="00B86FD2"/>
    <w:rsid w:val="00B9107E"/>
    <w:rsid w:val="00B910C2"/>
    <w:rsid w:val="00B91189"/>
    <w:rsid w:val="00B91B40"/>
    <w:rsid w:val="00B92C4E"/>
    <w:rsid w:val="00B92F6F"/>
    <w:rsid w:val="00B92FB6"/>
    <w:rsid w:val="00B93F53"/>
    <w:rsid w:val="00B9443D"/>
    <w:rsid w:val="00B94D9E"/>
    <w:rsid w:val="00B9575C"/>
    <w:rsid w:val="00B9681D"/>
    <w:rsid w:val="00B96AA1"/>
    <w:rsid w:val="00B96C9B"/>
    <w:rsid w:val="00B97792"/>
    <w:rsid w:val="00B97A4D"/>
    <w:rsid w:val="00B97F41"/>
    <w:rsid w:val="00BA0721"/>
    <w:rsid w:val="00BA0BCF"/>
    <w:rsid w:val="00BA15D4"/>
    <w:rsid w:val="00BA1C4D"/>
    <w:rsid w:val="00BA31E0"/>
    <w:rsid w:val="00BA34B9"/>
    <w:rsid w:val="00BA3780"/>
    <w:rsid w:val="00BA4D2D"/>
    <w:rsid w:val="00BA55C0"/>
    <w:rsid w:val="00BA6710"/>
    <w:rsid w:val="00BA6844"/>
    <w:rsid w:val="00BA6C91"/>
    <w:rsid w:val="00BA75EA"/>
    <w:rsid w:val="00BA7B49"/>
    <w:rsid w:val="00BB1831"/>
    <w:rsid w:val="00BB34C1"/>
    <w:rsid w:val="00BB4C5D"/>
    <w:rsid w:val="00BB4EBC"/>
    <w:rsid w:val="00BB5553"/>
    <w:rsid w:val="00BB5C7F"/>
    <w:rsid w:val="00BB6175"/>
    <w:rsid w:val="00BB63A5"/>
    <w:rsid w:val="00BB6FD5"/>
    <w:rsid w:val="00BB7F74"/>
    <w:rsid w:val="00BB7FD4"/>
    <w:rsid w:val="00BC081E"/>
    <w:rsid w:val="00BC152C"/>
    <w:rsid w:val="00BC2096"/>
    <w:rsid w:val="00BC2541"/>
    <w:rsid w:val="00BC25ED"/>
    <w:rsid w:val="00BC2E9B"/>
    <w:rsid w:val="00BC2F9A"/>
    <w:rsid w:val="00BC3B2E"/>
    <w:rsid w:val="00BC4988"/>
    <w:rsid w:val="00BC521C"/>
    <w:rsid w:val="00BC5A8D"/>
    <w:rsid w:val="00BC5F6B"/>
    <w:rsid w:val="00BC6035"/>
    <w:rsid w:val="00BC624D"/>
    <w:rsid w:val="00BC6FE6"/>
    <w:rsid w:val="00BC71C3"/>
    <w:rsid w:val="00BD02D9"/>
    <w:rsid w:val="00BD0334"/>
    <w:rsid w:val="00BD0365"/>
    <w:rsid w:val="00BD0A33"/>
    <w:rsid w:val="00BD0C79"/>
    <w:rsid w:val="00BD0F40"/>
    <w:rsid w:val="00BD10F9"/>
    <w:rsid w:val="00BD1E20"/>
    <w:rsid w:val="00BD32AB"/>
    <w:rsid w:val="00BD4675"/>
    <w:rsid w:val="00BD4FCF"/>
    <w:rsid w:val="00BD52A1"/>
    <w:rsid w:val="00BD5B18"/>
    <w:rsid w:val="00BD6A5E"/>
    <w:rsid w:val="00BD6F58"/>
    <w:rsid w:val="00BE0840"/>
    <w:rsid w:val="00BE0E34"/>
    <w:rsid w:val="00BE1B4D"/>
    <w:rsid w:val="00BE4530"/>
    <w:rsid w:val="00BE47E9"/>
    <w:rsid w:val="00BE4FC1"/>
    <w:rsid w:val="00BE6039"/>
    <w:rsid w:val="00BE62DD"/>
    <w:rsid w:val="00BE7099"/>
    <w:rsid w:val="00BF091C"/>
    <w:rsid w:val="00BF1741"/>
    <w:rsid w:val="00BF181D"/>
    <w:rsid w:val="00BF1D30"/>
    <w:rsid w:val="00BF2547"/>
    <w:rsid w:val="00BF2614"/>
    <w:rsid w:val="00BF3C46"/>
    <w:rsid w:val="00BF3DC0"/>
    <w:rsid w:val="00BF4190"/>
    <w:rsid w:val="00BF4268"/>
    <w:rsid w:val="00BF43C3"/>
    <w:rsid w:val="00BF4994"/>
    <w:rsid w:val="00BF50EC"/>
    <w:rsid w:val="00BF5A55"/>
    <w:rsid w:val="00BF7554"/>
    <w:rsid w:val="00C002D6"/>
    <w:rsid w:val="00C01504"/>
    <w:rsid w:val="00C015C1"/>
    <w:rsid w:val="00C016FD"/>
    <w:rsid w:val="00C01A67"/>
    <w:rsid w:val="00C01D24"/>
    <w:rsid w:val="00C02C17"/>
    <w:rsid w:val="00C03B52"/>
    <w:rsid w:val="00C05694"/>
    <w:rsid w:val="00C06AF6"/>
    <w:rsid w:val="00C06EAF"/>
    <w:rsid w:val="00C074BA"/>
    <w:rsid w:val="00C07982"/>
    <w:rsid w:val="00C07AE3"/>
    <w:rsid w:val="00C10896"/>
    <w:rsid w:val="00C1211C"/>
    <w:rsid w:val="00C12369"/>
    <w:rsid w:val="00C138B5"/>
    <w:rsid w:val="00C145CC"/>
    <w:rsid w:val="00C14C03"/>
    <w:rsid w:val="00C15D4A"/>
    <w:rsid w:val="00C15D88"/>
    <w:rsid w:val="00C15F0D"/>
    <w:rsid w:val="00C17224"/>
    <w:rsid w:val="00C172AD"/>
    <w:rsid w:val="00C178D2"/>
    <w:rsid w:val="00C17959"/>
    <w:rsid w:val="00C17CD9"/>
    <w:rsid w:val="00C217FE"/>
    <w:rsid w:val="00C2219A"/>
    <w:rsid w:val="00C22C6D"/>
    <w:rsid w:val="00C236FA"/>
    <w:rsid w:val="00C24077"/>
    <w:rsid w:val="00C246D1"/>
    <w:rsid w:val="00C25969"/>
    <w:rsid w:val="00C30B89"/>
    <w:rsid w:val="00C31F1F"/>
    <w:rsid w:val="00C33677"/>
    <w:rsid w:val="00C33998"/>
    <w:rsid w:val="00C34AD1"/>
    <w:rsid w:val="00C35626"/>
    <w:rsid w:val="00C35853"/>
    <w:rsid w:val="00C359E4"/>
    <w:rsid w:val="00C40393"/>
    <w:rsid w:val="00C415AC"/>
    <w:rsid w:val="00C41763"/>
    <w:rsid w:val="00C417CF"/>
    <w:rsid w:val="00C42C39"/>
    <w:rsid w:val="00C43C45"/>
    <w:rsid w:val="00C4497D"/>
    <w:rsid w:val="00C46601"/>
    <w:rsid w:val="00C46B95"/>
    <w:rsid w:val="00C46BAA"/>
    <w:rsid w:val="00C50030"/>
    <w:rsid w:val="00C5089A"/>
    <w:rsid w:val="00C51B51"/>
    <w:rsid w:val="00C51F87"/>
    <w:rsid w:val="00C521B5"/>
    <w:rsid w:val="00C52A41"/>
    <w:rsid w:val="00C52B9E"/>
    <w:rsid w:val="00C52BAE"/>
    <w:rsid w:val="00C52C5E"/>
    <w:rsid w:val="00C547F4"/>
    <w:rsid w:val="00C550E7"/>
    <w:rsid w:val="00C57325"/>
    <w:rsid w:val="00C573BA"/>
    <w:rsid w:val="00C57DF4"/>
    <w:rsid w:val="00C604B5"/>
    <w:rsid w:val="00C611F0"/>
    <w:rsid w:val="00C61851"/>
    <w:rsid w:val="00C62EFC"/>
    <w:rsid w:val="00C63067"/>
    <w:rsid w:val="00C63273"/>
    <w:rsid w:val="00C63D03"/>
    <w:rsid w:val="00C645C8"/>
    <w:rsid w:val="00C6473A"/>
    <w:rsid w:val="00C64E99"/>
    <w:rsid w:val="00C65E8D"/>
    <w:rsid w:val="00C65F6F"/>
    <w:rsid w:val="00C663F4"/>
    <w:rsid w:val="00C66478"/>
    <w:rsid w:val="00C67249"/>
    <w:rsid w:val="00C70834"/>
    <w:rsid w:val="00C709E0"/>
    <w:rsid w:val="00C70E2D"/>
    <w:rsid w:val="00C727FF"/>
    <w:rsid w:val="00C72D4A"/>
    <w:rsid w:val="00C72E71"/>
    <w:rsid w:val="00C72EB9"/>
    <w:rsid w:val="00C7317B"/>
    <w:rsid w:val="00C73682"/>
    <w:rsid w:val="00C743A8"/>
    <w:rsid w:val="00C75411"/>
    <w:rsid w:val="00C75657"/>
    <w:rsid w:val="00C75C3C"/>
    <w:rsid w:val="00C75D0C"/>
    <w:rsid w:val="00C76383"/>
    <w:rsid w:val="00C77437"/>
    <w:rsid w:val="00C77F9A"/>
    <w:rsid w:val="00C8096A"/>
    <w:rsid w:val="00C80FEA"/>
    <w:rsid w:val="00C81AC7"/>
    <w:rsid w:val="00C81B0F"/>
    <w:rsid w:val="00C82622"/>
    <w:rsid w:val="00C82D40"/>
    <w:rsid w:val="00C839B6"/>
    <w:rsid w:val="00C84557"/>
    <w:rsid w:val="00C8738C"/>
    <w:rsid w:val="00C926B2"/>
    <w:rsid w:val="00C92BA2"/>
    <w:rsid w:val="00C92FDF"/>
    <w:rsid w:val="00C93722"/>
    <w:rsid w:val="00C94B6C"/>
    <w:rsid w:val="00C95E62"/>
    <w:rsid w:val="00C95FDB"/>
    <w:rsid w:val="00C96391"/>
    <w:rsid w:val="00C968B2"/>
    <w:rsid w:val="00C969AE"/>
    <w:rsid w:val="00C96ADF"/>
    <w:rsid w:val="00C96B0A"/>
    <w:rsid w:val="00C96ED1"/>
    <w:rsid w:val="00C97918"/>
    <w:rsid w:val="00C979CC"/>
    <w:rsid w:val="00CA072C"/>
    <w:rsid w:val="00CA092E"/>
    <w:rsid w:val="00CA0F8C"/>
    <w:rsid w:val="00CA104C"/>
    <w:rsid w:val="00CA1376"/>
    <w:rsid w:val="00CA221C"/>
    <w:rsid w:val="00CA28E6"/>
    <w:rsid w:val="00CA2B02"/>
    <w:rsid w:val="00CA2EDB"/>
    <w:rsid w:val="00CA302F"/>
    <w:rsid w:val="00CA3235"/>
    <w:rsid w:val="00CA34FA"/>
    <w:rsid w:val="00CA3DCA"/>
    <w:rsid w:val="00CA3E64"/>
    <w:rsid w:val="00CA40B6"/>
    <w:rsid w:val="00CA5302"/>
    <w:rsid w:val="00CA730C"/>
    <w:rsid w:val="00CA754D"/>
    <w:rsid w:val="00CA7869"/>
    <w:rsid w:val="00CA7D92"/>
    <w:rsid w:val="00CB0752"/>
    <w:rsid w:val="00CB1DF7"/>
    <w:rsid w:val="00CB223A"/>
    <w:rsid w:val="00CB3AFB"/>
    <w:rsid w:val="00CB4773"/>
    <w:rsid w:val="00CB4A88"/>
    <w:rsid w:val="00CB5804"/>
    <w:rsid w:val="00CB58C8"/>
    <w:rsid w:val="00CB5E5A"/>
    <w:rsid w:val="00CB622E"/>
    <w:rsid w:val="00CC0501"/>
    <w:rsid w:val="00CC07CC"/>
    <w:rsid w:val="00CC0F26"/>
    <w:rsid w:val="00CC149E"/>
    <w:rsid w:val="00CC1692"/>
    <w:rsid w:val="00CC1D57"/>
    <w:rsid w:val="00CC24B8"/>
    <w:rsid w:val="00CC36FF"/>
    <w:rsid w:val="00CC45F8"/>
    <w:rsid w:val="00CC4FE0"/>
    <w:rsid w:val="00CC644D"/>
    <w:rsid w:val="00CC6FFE"/>
    <w:rsid w:val="00CC75BC"/>
    <w:rsid w:val="00CC7646"/>
    <w:rsid w:val="00CD10C4"/>
    <w:rsid w:val="00CD14E9"/>
    <w:rsid w:val="00CD1F28"/>
    <w:rsid w:val="00CD2C4D"/>
    <w:rsid w:val="00CD3A2A"/>
    <w:rsid w:val="00CD3FC1"/>
    <w:rsid w:val="00CD41A1"/>
    <w:rsid w:val="00CD576B"/>
    <w:rsid w:val="00CD5810"/>
    <w:rsid w:val="00CD61D4"/>
    <w:rsid w:val="00CD69A9"/>
    <w:rsid w:val="00CE0876"/>
    <w:rsid w:val="00CE1388"/>
    <w:rsid w:val="00CE15D1"/>
    <w:rsid w:val="00CE1A94"/>
    <w:rsid w:val="00CE1C1A"/>
    <w:rsid w:val="00CE27E6"/>
    <w:rsid w:val="00CE3094"/>
    <w:rsid w:val="00CE30A9"/>
    <w:rsid w:val="00CE3947"/>
    <w:rsid w:val="00CE405C"/>
    <w:rsid w:val="00CE5417"/>
    <w:rsid w:val="00CE5CC6"/>
    <w:rsid w:val="00CE5DE2"/>
    <w:rsid w:val="00CE69C2"/>
    <w:rsid w:val="00CE6D7E"/>
    <w:rsid w:val="00CE72C0"/>
    <w:rsid w:val="00CE75B8"/>
    <w:rsid w:val="00CE7B19"/>
    <w:rsid w:val="00CF037C"/>
    <w:rsid w:val="00CF0725"/>
    <w:rsid w:val="00CF1278"/>
    <w:rsid w:val="00CF1C67"/>
    <w:rsid w:val="00CF2E64"/>
    <w:rsid w:val="00CF3C39"/>
    <w:rsid w:val="00CF3C56"/>
    <w:rsid w:val="00CF50BC"/>
    <w:rsid w:val="00CF601F"/>
    <w:rsid w:val="00CF704F"/>
    <w:rsid w:val="00CF7419"/>
    <w:rsid w:val="00CF7B25"/>
    <w:rsid w:val="00CF7F56"/>
    <w:rsid w:val="00D0027C"/>
    <w:rsid w:val="00D00353"/>
    <w:rsid w:val="00D00BB5"/>
    <w:rsid w:val="00D028A1"/>
    <w:rsid w:val="00D03001"/>
    <w:rsid w:val="00D03145"/>
    <w:rsid w:val="00D03D03"/>
    <w:rsid w:val="00D03E12"/>
    <w:rsid w:val="00D043FB"/>
    <w:rsid w:val="00D04A72"/>
    <w:rsid w:val="00D05975"/>
    <w:rsid w:val="00D06533"/>
    <w:rsid w:val="00D0656E"/>
    <w:rsid w:val="00D0682E"/>
    <w:rsid w:val="00D068BD"/>
    <w:rsid w:val="00D06F7C"/>
    <w:rsid w:val="00D07154"/>
    <w:rsid w:val="00D07B2B"/>
    <w:rsid w:val="00D100A2"/>
    <w:rsid w:val="00D1097D"/>
    <w:rsid w:val="00D10F8B"/>
    <w:rsid w:val="00D111BB"/>
    <w:rsid w:val="00D11404"/>
    <w:rsid w:val="00D12599"/>
    <w:rsid w:val="00D125E3"/>
    <w:rsid w:val="00D128C1"/>
    <w:rsid w:val="00D128C9"/>
    <w:rsid w:val="00D12C8C"/>
    <w:rsid w:val="00D12D70"/>
    <w:rsid w:val="00D137F3"/>
    <w:rsid w:val="00D13D8A"/>
    <w:rsid w:val="00D14B00"/>
    <w:rsid w:val="00D15E3A"/>
    <w:rsid w:val="00D168C4"/>
    <w:rsid w:val="00D16C95"/>
    <w:rsid w:val="00D170B0"/>
    <w:rsid w:val="00D2006C"/>
    <w:rsid w:val="00D2040E"/>
    <w:rsid w:val="00D20524"/>
    <w:rsid w:val="00D20548"/>
    <w:rsid w:val="00D20AC4"/>
    <w:rsid w:val="00D20D39"/>
    <w:rsid w:val="00D217FE"/>
    <w:rsid w:val="00D21964"/>
    <w:rsid w:val="00D22B7F"/>
    <w:rsid w:val="00D22CEC"/>
    <w:rsid w:val="00D23402"/>
    <w:rsid w:val="00D24C94"/>
    <w:rsid w:val="00D25595"/>
    <w:rsid w:val="00D255AB"/>
    <w:rsid w:val="00D27072"/>
    <w:rsid w:val="00D275DB"/>
    <w:rsid w:val="00D27744"/>
    <w:rsid w:val="00D27F63"/>
    <w:rsid w:val="00D30EB4"/>
    <w:rsid w:val="00D312B4"/>
    <w:rsid w:val="00D32C89"/>
    <w:rsid w:val="00D3350D"/>
    <w:rsid w:val="00D34591"/>
    <w:rsid w:val="00D35034"/>
    <w:rsid w:val="00D3511D"/>
    <w:rsid w:val="00D35C60"/>
    <w:rsid w:val="00D368F4"/>
    <w:rsid w:val="00D373D3"/>
    <w:rsid w:val="00D37625"/>
    <w:rsid w:val="00D37E72"/>
    <w:rsid w:val="00D417A9"/>
    <w:rsid w:val="00D41D23"/>
    <w:rsid w:val="00D429E8"/>
    <w:rsid w:val="00D445FC"/>
    <w:rsid w:val="00D44EC7"/>
    <w:rsid w:val="00D44F1B"/>
    <w:rsid w:val="00D45486"/>
    <w:rsid w:val="00D45D52"/>
    <w:rsid w:val="00D462B9"/>
    <w:rsid w:val="00D46529"/>
    <w:rsid w:val="00D46E34"/>
    <w:rsid w:val="00D50073"/>
    <w:rsid w:val="00D50C79"/>
    <w:rsid w:val="00D514A5"/>
    <w:rsid w:val="00D5161A"/>
    <w:rsid w:val="00D527D2"/>
    <w:rsid w:val="00D52B8E"/>
    <w:rsid w:val="00D5339D"/>
    <w:rsid w:val="00D5362E"/>
    <w:rsid w:val="00D537C1"/>
    <w:rsid w:val="00D53907"/>
    <w:rsid w:val="00D547EA"/>
    <w:rsid w:val="00D5556B"/>
    <w:rsid w:val="00D56584"/>
    <w:rsid w:val="00D567E6"/>
    <w:rsid w:val="00D5691B"/>
    <w:rsid w:val="00D56E12"/>
    <w:rsid w:val="00D57428"/>
    <w:rsid w:val="00D5761B"/>
    <w:rsid w:val="00D57F5C"/>
    <w:rsid w:val="00D60559"/>
    <w:rsid w:val="00D60E21"/>
    <w:rsid w:val="00D62609"/>
    <w:rsid w:val="00D6287F"/>
    <w:rsid w:val="00D62CA6"/>
    <w:rsid w:val="00D638B6"/>
    <w:rsid w:val="00D63A2F"/>
    <w:rsid w:val="00D63D47"/>
    <w:rsid w:val="00D640F8"/>
    <w:rsid w:val="00D644A2"/>
    <w:rsid w:val="00D64666"/>
    <w:rsid w:val="00D64A18"/>
    <w:rsid w:val="00D64EF7"/>
    <w:rsid w:val="00D6579F"/>
    <w:rsid w:val="00D663DF"/>
    <w:rsid w:val="00D66864"/>
    <w:rsid w:val="00D66D92"/>
    <w:rsid w:val="00D677C2"/>
    <w:rsid w:val="00D700BF"/>
    <w:rsid w:val="00D7053B"/>
    <w:rsid w:val="00D71E8E"/>
    <w:rsid w:val="00D723B3"/>
    <w:rsid w:val="00D725F2"/>
    <w:rsid w:val="00D7268F"/>
    <w:rsid w:val="00D75D86"/>
    <w:rsid w:val="00D777C8"/>
    <w:rsid w:val="00D77AC0"/>
    <w:rsid w:val="00D77F02"/>
    <w:rsid w:val="00D801AF"/>
    <w:rsid w:val="00D80F2D"/>
    <w:rsid w:val="00D817A9"/>
    <w:rsid w:val="00D8185B"/>
    <w:rsid w:val="00D82064"/>
    <w:rsid w:val="00D82A03"/>
    <w:rsid w:val="00D849CE"/>
    <w:rsid w:val="00D84C96"/>
    <w:rsid w:val="00D852A1"/>
    <w:rsid w:val="00D8639C"/>
    <w:rsid w:val="00D87564"/>
    <w:rsid w:val="00D87775"/>
    <w:rsid w:val="00D9017A"/>
    <w:rsid w:val="00D90786"/>
    <w:rsid w:val="00D90878"/>
    <w:rsid w:val="00D90E13"/>
    <w:rsid w:val="00D91053"/>
    <w:rsid w:val="00D9132C"/>
    <w:rsid w:val="00D913E6"/>
    <w:rsid w:val="00D91946"/>
    <w:rsid w:val="00D91B50"/>
    <w:rsid w:val="00D92A41"/>
    <w:rsid w:val="00D93087"/>
    <w:rsid w:val="00D93872"/>
    <w:rsid w:val="00D9478D"/>
    <w:rsid w:val="00D94EC5"/>
    <w:rsid w:val="00D954A6"/>
    <w:rsid w:val="00D965BD"/>
    <w:rsid w:val="00D96C8C"/>
    <w:rsid w:val="00D970FE"/>
    <w:rsid w:val="00D97F62"/>
    <w:rsid w:val="00DA0508"/>
    <w:rsid w:val="00DA0DAA"/>
    <w:rsid w:val="00DA0F7B"/>
    <w:rsid w:val="00DA1870"/>
    <w:rsid w:val="00DA1948"/>
    <w:rsid w:val="00DA2338"/>
    <w:rsid w:val="00DA2415"/>
    <w:rsid w:val="00DA3555"/>
    <w:rsid w:val="00DA3A98"/>
    <w:rsid w:val="00DA4452"/>
    <w:rsid w:val="00DA603A"/>
    <w:rsid w:val="00DA6CF2"/>
    <w:rsid w:val="00DA78E8"/>
    <w:rsid w:val="00DA7BDD"/>
    <w:rsid w:val="00DA7D87"/>
    <w:rsid w:val="00DA7FDC"/>
    <w:rsid w:val="00DB0342"/>
    <w:rsid w:val="00DB0CC6"/>
    <w:rsid w:val="00DB0F70"/>
    <w:rsid w:val="00DB1C28"/>
    <w:rsid w:val="00DB3586"/>
    <w:rsid w:val="00DB35AB"/>
    <w:rsid w:val="00DB39F4"/>
    <w:rsid w:val="00DB485B"/>
    <w:rsid w:val="00DB4CC1"/>
    <w:rsid w:val="00DB676B"/>
    <w:rsid w:val="00DB6788"/>
    <w:rsid w:val="00DB7299"/>
    <w:rsid w:val="00DB73E5"/>
    <w:rsid w:val="00DB7EF0"/>
    <w:rsid w:val="00DB7F51"/>
    <w:rsid w:val="00DC3448"/>
    <w:rsid w:val="00DC3F73"/>
    <w:rsid w:val="00DC4DF4"/>
    <w:rsid w:val="00DC6123"/>
    <w:rsid w:val="00DC658D"/>
    <w:rsid w:val="00DD02BC"/>
    <w:rsid w:val="00DD1310"/>
    <w:rsid w:val="00DD1D2C"/>
    <w:rsid w:val="00DD28BF"/>
    <w:rsid w:val="00DD2A24"/>
    <w:rsid w:val="00DD2B0D"/>
    <w:rsid w:val="00DD3137"/>
    <w:rsid w:val="00DD31B3"/>
    <w:rsid w:val="00DD355A"/>
    <w:rsid w:val="00DD3B1B"/>
    <w:rsid w:val="00DD4B96"/>
    <w:rsid w:val="00DD5E3B"/>
    <w:rsid w:val="00DD6EC0"/>
    <w:rsid w:val="00DD74B2"/>
    <w:rsid w:val="00DD7941"/>
    <w:rsid w:val="00DD7977"/>
    <w:rsid w:val="00DD799E"/>
    <w:rsid w:val="00DE0A1E"/>
    <w:rsid w:val="00DE172B"/>
    <w:rsid w:val="00DE1F8B"/>
    <w:rsid w:val="00DE2C3D"/>
    <w:rsid w:val="00DE3376"/>
    <w:rsid w:val="00DE45A2"/>
    <w:rsid w:val="00DE4B0C"/>
    <w:rsid w:val="00DE4CDA"/>
    <w:rsid w:val="00DE58F8"/>
    <w:rsid w:val="00DE5F76"/>
    <w:rsid w:val="00DE631E"/>
    <w:rsid w:val="00DF035E"/>
    <w:rsid w:val="00DF055B"/>
    <w:rsid w:val="00DF232D"/>
    <w:rsid w:val="00DF24C0"/>
    <w:rsid w:val="00DF2746"/>
    <w:rsid w:val="00DF3B7A"/>
    <w:rsid w:val="00DF568D"/>
    <w:rsid w:val="00DF56DA"/>
    <w:rsid w:val="00DF5CAB"/>
    <w:rsid w:val="00DF68C5"/>
    <w:rsid w:val="00DF6C42"/>
    <w:rsid w:val="00E000DF"/>
    <w:rsid w:val="00E00280"/>
    <w:rsid w:val="00E004A1"/>
    <w:rsid w:val="00E00514"/>
    <w:rsid w:val="00E00BC9"/>
    <w:rsid w:val="00E027E3"/>
    <w:rsid w:val="00E0388D"/>
    <w:rsid w:val="00E03E8A"/>
    <w:rsid w:val="00E0448B"/>
    <w:rsid w:val="00E04BB4"/>
    <w:rsid w:val="00E0566F"/>
    <w:rsid w:val="00E05AF2"/>
    <w:rsid w:val="00E05DAA"/>
    <w:rsid w:val="00E07EF2"/>
    <w:rsid w:val="00E1018C"/>
    <w:rsid w:val="00E102FC"/>
    <w:rsid w:val="00E1054C"/>
    <w:rsid w:val="00E106CF"/>
    <w:rsid w:val="00E10BFE"/>
    <w:rsid w:val="00E1117F"/>
    <w:rsid w:val="00E11E15"/>
    <w:rsid w:val="00E13748"/>
    <w:rsid w:val="00E1380E"/>
    <w:rsid w:val="00E13AFF"/>
    <w:rsid w:val="00E14B50"/>
    <w:rsid w:val="00E14D8A"/>
    <w:rsid w:val="00E1625A"/>
    <w:rsid w:val="00E16733"/>
    <w:rsid w:val="00E16FD4"/>
    <w:rsid w:val="00E17721"/>
    <w:rsid w:val="00E179CF"/>
    <w:rsid w:val="00E17EC4"/>
    <w:rsid w:val="00E228E0"/>
    <w:rsid w:val="00E23FCF"/>
    <w:rsid w:val="00E241F8"/>
    <w:rsid w:val="00E24B88"/>
    <w:rsid w:val="00E24D1E"/>
    <w:rsid w:val="00E25146"/>
    <w:rsid w:val="00E25278"/>
    <w:rsid w:val="00E26530"/>
    <w:rsid w:val="00E267FD"/>
    <w:rsid w:val="00E26880"/>
    <w:rsid w:val="00E268A2"/>
    <w:rsid w:val="00E26AE4"/>
    <w:rsid w:val="00E27388"/>
    <w:rsid w:val="00E27C92"/>
    <w:rsid w:val="00E30462"/>
    <w:rsid w:val="00E306FF"/>
    <w:rsid w:val="00E30A3D"/>
    <w:rsid w:val="00E30AAF"/>
    <w:rsid w:val="00E311E3"/>
    <w:rsid w:val="00E3299F"/>
    <w:rsid w:val="00E33362"/>
    <w:rsid w:val="00E35444"/>
    <w:rsid w:val="00E364D9"/>
    <w:rsid w:val="00E37044"/>
    <w:rsid w:val="00E37512"/>
    <w:rsid w:val="00E37718"/>
    <w:rsid w:val="00E37DED"/>
    <w:rsid w:val="00E4069C"/>
    <w:rsid w:val="00E4096F"/>
    <w:rsid w:val="00E41E32"/>
    <w:rsid w:val="00E4431C"/>
    <w:rsid w:val="00E446B5"/>
    <w:rsid w:val="00E455DA"/>
    <w:rsid w:val="00E456D3"/>
    <w:rsid w:val="00E45E40"/>
    <w:rsid w:val="00E462DA"/>
    <w:rsid w:val="00E46AA7"/>
    <w:rsid w:val="00E47581"/>
    <w:rsid w:val="00E479CF"/>
    <w:rsid w:val="00E47DA1"/>
    <w:rsid w:val="00E51774"/>
    <w:rsid w:val="00E51832"/>
    <w:rsid w:val="00E519E4"/>
    <w:rsid w:val="00E51BE0"/>
    <w:rsid w:val="00E51E29"/>
    <w:rsid w:val="00E52013"/>
    <w:rsid w:val="00E54B06"/>
    <w:rsid w:val="00E5508C"/>
    <w:rsid w:val="00E551DD"/>
    <w:rsid w:val="00E56109"/>
    <w:rsid w:val="00E565AB"/>
    <w:rsid w:val="00E57F35"/>
    <w:rsid w:val="00E60069"/>
    <w:rsid w:val="00E602D7"/>
    <w:rsid w:val="00E617BC"/>
    <w:rsid w:val="00E61C14"/>
    <w:rsid w:val="00E62CD3"/>
    <w:rsid w:val="00E62E1E"/>
    <w:rsid w:val="00E632AB"/>
    <w:rsid w:val="00E63CD1"/>
    <w:rsid w:val="00E674B2"/>
    <w:rsid w:val="00E676D2"/>
    <w:rsid w:val="00E67AD7"/>
    <w:rsid w:val="00E70AD6"/>
    <w:rsid w:val="00E70D7A"/>
    <w:rsid w:val="00E70DF5"/>
    <w:rsid w:val="00E717B6"/>
    <w:rsid w:val="00E71C33"/>
    <w:rsid w:val="00E71E62"/>
    <w:rsid w:val="00E72A69"/>
    <w:rsid w:val="00E730D0"/>
    <w:rsid w:val="00E7322A"/>
    <w:rsid w:val="00E73AB0"/>
    <w:rsid w:val="00E76565"/>
    <w:rsid w:val="00E7673B"/>
    <w:rsid w:val="00E76893"/>
    <w:rsid w:val="00E768C2"/>
    <w:rsid w:val="00E76E6A"/>
    <w:rsid w:val="00E77735"/>
    <w:rsid w:val="00E8116F"/>
    <w:rsid w:val="00E81AF9"/>
    <w:rsid w:val="00E81D3A"/>
    <w:rsid w:val="00E81F3F"/>
    <w:rsid w:val="00E82554"/>
    <w:rsid w:val="00E83416"/>
    <w:rsid w:val="00E83A3E"/>
    <w:rsid w:val="00E84550"/>
    <w:rsid w:val="00E84CBF"/>
    <w:rsid w:val="00E84F97"/>
    <w:rsid w:val="00E85CC3"/>
    <w:rsid w:val="00E86253"/>
    <w:rsid w:val="00E865B2"/>
    <w:rsid w:val="00E865C4"/>
    <w:rsid w:val="00E86940"/>
    <w:rsid w:val="00E8700C"/>
    <w:rsid w:val="00E87347"/>
    <w:rsid w:val="00E90339"/>
    <w:rsid w:val="00E915A9"/>
    <w:rsid w:val="00E91BC3"/>
    <w:rsid w:val="00E921E4"/>
    <w:rsid w:val="00E92569"/>
    <w:rsid w:val="00E92CCE"/>
    <w:rsid w:val="00E92D30"/>
    <w:rsid w:val="00E92F8B"/>
    <w:rsid w:val="00E93AFF"/>
    <w:rsid w:val="00E94B5B"/>
    <w:rsid w:val="00E94D54"/>
    <w:rsid w:val="00E953FD"/>
    <w:rsid w:val="00E972E1"/>
    <w:rsid w:val="00E97ABD"/>
    <w:rsid w:val="00EA0CAC"/>
    <w:rsid w:val="00EA18C4"/>
    <w:rsid w:val="00EA2426"/>
    <w:rsid w:val="00EA3A9A"/>
    <w:rsid w:val="00EA3DCD"/>
    <w:rsid w:val="00EA513E"/>
    <w:rsid w:val="00EA5BD6"/>
    <w:rsid w:val="00EA6C48"/>
    <w:rsid w:val="00EA6DB1"/>
    <w:rsid w:val="00EA6E57"/>
    <w:rsid w:val="00EA7B46"/>
    <w:rsid w:val="00EB0645"/>
    <w:rsid w:val="00EB1061"/>
    <w:rsid w:val="00EB232D"/>
    <w:rsid w:val="00EB2B51"/>
    <w:rsid w:val="00EB3249"/>
    <w:rsid w:val="00EB41CD"/>
    <w:rsid w:val="00EB41D7"/>
    <w:rsid w:val="00EB4D7D"/>
    <w:rsid w:val="00EB5036"/>
    <w:rsid w:val="00EB585B"/>
    <w:rsid w:val="00EB7030"/>
    <w:rsid w:val="00EC0BF2"/>
    <w:rsid w:val="00EC113E"/>
    <w:rsid w:val="00EC2AE0"/>
    <w:rsid w:val="00EC352A"/>
    <w:rsid w:val="00EC35EC"/>
    <w:rsid w:val="00EC38DE"/>
    <w:rsid w:val="00EC39A8"/>
    <w:rsid w:val="00EC479B"/>
    <w:rsid w:val="00EC4BA8"/>
    <w:rsid w:val="00EC53F9"/>
    <w:rsid w:val="00EC5A14"/>
    <w:rsid w:val="00EC5E84"/>
    <w:rsid w:val="00EC6ACB"/>
    <w:rsid w:val="00EC6F6C"/>
    <w:rsid w:val="00ED0C47"/>
    <w:rsid w:val="00ED2414"/>
    <w:rsid w:val="00ED2EAF"/>
    <w:rsid w:val="00ED4933"/>
    <w:rsid w:val="00ED5880"/>
    <w:rsid w:val="00ED60DB"/>
    <w:rsid w:val="00ED6802"/>
    <w:rsid w:val="00ED69B5"/>
    <w:rsid w:val="00ED740E"/>
    <w:rsid w:val="00ED7697"/>
    <w:rsid w:val="00ED7B10"/>
    <w:rsid w:val="00ED7BFC"/>
    <w:rsid w:val="00ED7E1C"/>
    <w:rsid w:val="00EE0198"/>
    <w:rsid w:val="00EE0439"/>
    <w:rsid w:val="00EE0F6F"/>
    <w:rsid w:val="00EE11B3"/>
    <w:rsid w:val="00EE1A0C"/>
    <w:rsid w:val="00EE1DC0"/>
    <w:rsid w:val="00EE1FCB"/>
    <w:rsid w:val="00EE4201"/>
    <w:rsid w:val="00EE626C"/>
    <w:rsid w:val="00EE6E80"/>
    <w:rsid w:val="00EE7306"/>
    <w:rsid w:val="00EE773E"/>
    <w:rsid w:val="00EE77F2"/>
    <w:rsid w:val="00EF068A"/>
    <w:rsid w:val="00EF10F6"/>
    <w:rsid w:val="00EF11B5"/>
    <w:rsid w:val="00EF201E"/>
    <w:rsid w:val="00EF3109"/>
    <w:rsid w:val="00EF3BBE"/>
    <w:rsid w:val="00EF4C32"/>
    <w:rsid w:val="00EF5861"/>
    <w:rsid w:val="00EF6462"/>
    <w:rsid w:val="00EF705F"/>
    <w:rsid w:val="00EF7971"/>
    <w:rsid w:val="00F00079"/>
    <w:rsid w:val="00F00BAF"/>
    <w:rsid w:val="00F01C80"/>
    <w:rsid w:val="00F02135"/>
    <w:rsid w:val="00F025BF"/>
    <w:rsid w:val="00F02B80"/>
    <w:rsid w:val="00F03630"/>
    <w:rsid w:val="00F03E96"/>
    <w:rsid w:val="00F04CDE"/>
    <w:rsid w:val="00F05B36"/>
    <w:rsid w:val="00F05C30"/>
    <w:rsid w:val="00F05CD8"/>
    <w:rsid w:val="00F06D57"/>
    <w:rsid w:val="00F06DD7"/>
    <w:rsid w:val="00F106E6"/>
    <w:rsid w:val="00F11355"/>
    <w:rsid w:val="00F117C5"/>
    <w:rsid w:val="00F11C39"/>
    <w:rsid w:val="00F11D8E"/>
    <w:rsid w:val="00F121E2"/>
    <w:rsid w:val="00F1284D"/>
    <w:rsid w:val="00F133A7"/>
    <w:rsid w:val="00F1464E"/>
    <w:rsid w:val="00F147C5"/>
    <w:rsid w:val="00F162EC"/>
    <w:rsid w:val="00F1649E"/>
    <w:rsid w:val="00F16A0D"/>
    <w:rsid w:val="00F172D1"/>
    <w:rsid w:val="00F175FF"/>
    <w:rsid w:val="00F17997"/>
    <w:rsid w:val="00F21C1F"/>
    <w:rsid w:val="00F2299F"/>
    <w:rsid w:val="00F22DC3"/>
    <w:rsid w:val="00F24233"/>
    <w:rsid w:val="00F24261"/>
    <w:rsid w:val="00F243B8"/>
    <w:rsid w:val="00F24CEA"/>
    <w:rsid w:val="00F255F3"/>
    <w:rsid w:val="00F25B63"/>
    <w:rsid w:val="00F26361"/>
    <w:rsid w:val="00F269C3"/>
    <w:rsid w:val="00F27C01"/>
    <w:rsid w:val="00F27EC0"/>
    <w:rsid w:val="00F30581"/>
    <w:rsid w:val="00F305A9"/>
    <w:rsid w:val="00F30FA0"/>
    <w:rsid w:val="00F31025"/>
    <w:rsid w:val="00F3116A"/>
    <w:rsid w:val="00F316E6"/>
    <w:rsid w:val="00F31A24"/>
    <w:rsid w:val="00F31C80"/>
    <w:rsid w:val="00F31F4C"/>
    <w:rsid w:val="00F34372"/>
    <w:rsid w:val="00F34811"/>
    <w:rsid w:val="00F3483E"/>
    <w:rsid w:val="00F351D1"/>
    <w:rsid w:val="00F35206"/>
    <w:rsid w:val="00F35A98"/>
    <w:rsid w:val="00F35CBE"/>
    <w:rsid w:val="00F362BE"/>
    <w:rsid w:val="00F365EF"/>
    <w:rsid w:val="00F36826"/>
    <w:rsid w:val="00F402FE"/>
    <w:rsid w:val="00F40E6E"/>
    <w:rsid w:val="00F4158C"/>
    <w:rsid w:val="00F418FA"/>
    <w:rsid w:val="00F43446"/>
    <w:rsid w:val="00F4365E"/>
    <w:rsid w:val="00F43819"/>
    <w:rsid w:val="00F44220"/>
    <w:rsid w:val="00F442AD"/>
    <w:rsid w:val="00F44BA9"/>
    <w:rsid w:val="00F44F07"/>
    <w:rsid w:val="00F4505D"/>
    <w:rsid w:val="00F46BCA"/>
    <w:rsid w:val="00F473DC"/>
    <w:rsid w:val="00F47D48"/>
    <w:rsid w:val="00F50131"/>
    <w:rsid w:val="00F50806"/>
    <w:rsid w:val="00F51059"/>
    <w:rsid w:val="00F5119C"/>
    <w:rsid w:val="00F511D9"/>
    <w:rsid w:val="00F52C67"/>
    <w:rsid w:val="00F537BB"/>
    <w:rsid w:val="00F543FE"/>
    <w:rsid w:val="00F545A6"/>
    <w:rsid w:val="00F5497B"/>
    <w:rsid w:val="00F553AB"/>
    <w:rsid w:val="00F554AF"/>
    <w:rsid w:val="00F5653E"/>
    <w:rsid w:val="00F56A95"/>
    <w:rsid w:val="00F5701F"/>
    <w:rsid w:val="00F57A30"/>
    <w:rsid w:val="00F604AB"/>
    <w:rsid w:val="00F6057D"/>
    <w:rsid w:val="00F60F49"/>
    <w:rsid w:val="00F6408A"/>
    <w:rsid w:val="00F640D6"/>
    <w:rsid w:val="00F64C36"/>
    <w:rsid w:val="00F65157"/>
    <w:rsid w:val="00F65C84"/>
    <w:rsid w:val="00F6657F"/>
    <w:rsid w:val="00F6723A"/>
    <w:rsid w:val="00F70BC1"/>
    <w:rsid w:val="00F70DBD"/>
    <w:rsid w:val="00F70DC5"/>
    <w:rsid w:val="00F7236E"/>
    <w:rsid w:val="00F7244C"/>
    <w:rsid w:val="00F726AE"/>
    <w:rsid w:val="00F72A49"/>
    <w:rsid w:val="00F72FAE"/>
    <w:rsid w:val="00F7316D"/>
    <w:rsid w:val="00F735D3"/>
    <w:rsid w:val="00F736DE"/>
    <w:rsid w:val="00F7372C"/>
    <w:rsid w:val="00F741F6"/>
    <w:rsid w:val="00F7484B"/>
    <w:rsid w:val="00F74F28"/>
    <w:rsid w:val="00F755DF"/>
    <w:rsid w:val="00F76B4B"/>
    <w:rsid w:val="00F76E03"/>
    <w:rsid w:val="00F77474"/>
    <w:rsid w:val="00F77861"/>
    <w:rsid w:val="00F77B6B"/>
    <w:rsid w:val="00F77D7D"/>
    <w:rsid w:val="00F8098B"/>
    <w:rsid w:val="00F80E4B"/>
    <w:rsid w:val="00F80E82"/>
    <w:rsid w:val="00F818B9"/>
    <w:rsid w:val="00F8216D"/>
    <w:rsid w:val="00F821B2"/>
    <w:rsid w:val="00F83453"/>
    <w:rsid w:val="00F83C5B"/>
    <w:rsid w:val="00F84910"/>
    <w:rsid w:val="00F84C41"/>
    <w:rsid w:val="00F85451"/>
    <w:rsid w:val="00F85755"/>
    <w:rsid w:val="00F85C9B"/>
    <w:rsid w:val="00F86561"/>
    <w:rsid w:val="00F86649"/>
    <w:rsid w:val="00F870DF"/>
    <w:rsid w:val="00F8720F"/>
    <w:rsid w:val="00F905D4"/>
    <w:rsid w:val="00F91485"/>
    <w:rsid w:val="00F922E5"/>
    <w:rsid w:val="00F927DB"/>
    <w:rsid w:val="00F929BF"/>
    <w:rsid w:val="00F92A80"/>
    <w:rsid w:val="00F9357D"/>
    <w:rsid w:val="00F93624"/>
    <w:rsid w:val="00F93D11"/>
    <w:rsid w:val="00F941FE"/>
    <w:rsid w:val="00F94916"/>
    <w:rsid w:val="00F94DC8"/>
    <w:rsid w:val="00F9506C"/>
    <w:rsid w:val="00F95907"/>
    <w:rsid w:val="00F96126"/>
    <w:rsid w:val="00F9655D"/>
    <w:rsid w:val="00F96D68"/>
    <w:rsid w:val="00F97FCD"/>
    <w:rsid w:val="00FA03B8"/>
    <w:rsid w:val="00FA0A17"/>
    <w:rsid w:val="00FA0DCB"/>
    <w:rsid w:val="00FA12A8"/>
    <w:rsid w:val="00FA1B28"/>
    <w:rsid w:val="00FA21E9"/>
    <w:rsid w:val="00FA2818"/>
    <w:rsid w:val="00FA2E2B"/>
    <w:rsid w:val="00FA2F21"/>
    <w:rsid w:val="00FA4B0F"/>
    <w:rsid w:val="00FA4CA5"/>
    <w:rsid w:val="00FA5382"/>
    <w:rsid w:val="00FA6D14"/>
    <w:rsid w:val="00FA6E9D"/>
    <w:rsid w:val="00FA79EE"/>
    <w:rsid w:val="00FB01B5"/>
    <w:rsid w:val="00FB0C9B"/>
    <w:rsid w:val="00FB17EB"/>
    <w:rsid w:val="00FB24F7"/>
    <w:rsid w:val="00FB2504"/>
    <w:rsid w:val="00FB28C0"/>
    <w:rsid w:val="00FB2908"/>
    <w:rsid w:val="00FB319C"/>
    <w:rsid w:val="00FB321D"/>
    <w:rsid w:val="00FB33AB"/>
    <w:rsid w:val="00FB50A7"/>
    <w:rsid w:val="00FB5ED4"/>
    <w:rsid w:val="00FB626D"/>
    <w:rsid w:val="00FB6F89"/>
    <w:rsid w:val="00FC06D7"/>
    <w:rsid w:val="00FC0C7D"/>
    <w:rsid w:val="00FC1933"/>
    <w:rsid w:val="00FC350E"/>
    <w:rsid w:val="00FC3AEF"/>
    <w:rsid w:val="00FC3C7F"/>
    <w:rsid w:val="00FC41A6"/>
    <w:rsid w:val="00FC4588"/>
    <w:rsid w:val="00FC4D08"/>
    <w:rsid w:val="00FC4EAE"/>
    <w:rsid w:val="00FC5113"/>
    <w:rsid w:val="00FC5ECA"/>
    <w:rsid w:val="00FC6B8E"/>
    <w:rsid w:val="00FC6E62"/>
    <w:rsid w:val="00FC78B1"/>
    <w:rsid w:val="00FD11F2"/>
    <w:rsid w:val="00FD1A05"/>
    <w:rsid w:val="00FD282A"/>
    <w:rsid w:val="00FD2DDB"/>
    <w:rsid w:val="00FD38B3"/>
    <w:rsid w:val="00FD4169"/>
    <w:rsid w:val="00FD45F8"/>
    <w:rsid w:val="00FD547D"/>
    <w:rsid w:val="00FD58E0"/>
    <w:rsid w:val="00FD61E0"/>
    <w:rsid w:val="00FD6396"/>
    <w:rsid w:val="00FD6E4B"/>
    <w:rsid w:val="00FD7EBE"/>
    <w:rsid w:val="00FE019F"/>
    <w:rsid w:val="00FE05AE"/>
    <w:rsid w:val="00FE071E"/>
    <w:rsid w:val="00FE187A"/>
    <w:rsid w:val="00FE1B16"/>
    <w:rsid w:val="00FE23FA"/>
    <w:rsid w:val="00FE3428"/>
    <w:rsid w:val="00FE3FC0"/>
    <w:rsid w:val="00FE45E5"/>
    <w:rsid w:val="00FE575A"/>
    <w:rsid w:val="00FE609E"/>
    <w:rsid w:val="00FE61F4"/>
    <w:rsid w:val="00FE703E"/>
    <w:rsid w:val="00FE76BE"/>
    <w:rsid w:val="00FF0949"/>
    <w:rsid w:val="00FF161D"/>
    <w:rsid w:val="00FF29A6"/>
    <w:rsid w:val="00FF2B12"/>
    <w:rsid w:val="00FF36DE"/>
    <w:rsid w:val="00FF38C4"/>
    <w:rsid w:val="00FF3A12"/>
    <w:rsid w:val="00FF40B7"/>
    <w:rsid w:val="00FF4441"/>
    <w:rsid w:val="00FF463E"/>
    <w:rsid w:val="00FF4D6B"/>
    <w:rsid w:val="00FF50A7"/>
    <w:rsid w:val="00FF68BA"/>
    <w:rsid w:val="00FF6F62"/>
    <w:rsid w:val="00FF7189"/>
    <w:rsid w:val="00FF74A3"/>
    <w:rsid w:val="00FF78D4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8E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6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C68E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C6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C68E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C68EE"/>
  </w:style>
  <w:style w:type="paragraph" w:styleId="a6">
    <w:name w:val="Balloon Text"/>
    <w:basedOn w:val="a"/>
    <w:link w:val="Char1"/>
    <w:uiPriority w:val="99"/>
    <w:semiHidden/>
    <w:unhideWhenUsed/>
    <w:rsid w:val="002C68E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C68EE"/>
    <w:rPr>
      <w:rFonts w:ascii="Times New Roman" w:eastAsia="宋体" w:hAnsi="Times New Roman" w:cs="Times New Roman"/>
      <w:sz w:val="18"/>
      <w:szCs w:val="18"/>
    </w:rPr>
  </w:style>
  <w:style w:type="character" w:styleId="a7">
    <w:name w:val="Emphasis"/>
    <w:uiPriority w:val="20"/>
    <w:qFormat/>
    <w:rsid w:val="007F6FF6"/>
    <w:rPr>
      <w:i/>
      <w:iCs/>
    </w:rPr>
  </w:style>
  <w:style w:type="table" w:styleId="a8">
    <w:name w:val="Table Grid"/>
    <w:basedOn w:val="a1"/>
    <w:uiPriority w:val="59"/>
    <w:rsid w:val="00F92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C24B8"/>
    <w:rPr>
      <w:color w:val="808080"/>
    </w:rPr>
  </w:style>
  <w:style w:type="character" w:styleId="aa">
    <w:name w:val="Hyperlink"/>
    <w:basedOn w:val="a0"/>
    <w:uiPriority w:val="99"/>
    <w:unhideWhenUsed/>
    <w:rsid w:val="008C1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8E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6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C68E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C6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C68E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C68EE"/>
  </w:style>
  <w:style w:type="paragraph" w:styleId="a6">
    <w:name w:val="Balloon Text"/>
    <w:basedOn w:val="a"/>
    <w:link w:val="Char1"/>
    <w:uiPriority w:val="99"/>
    <w:semiHidden/>
    <w:unhideWhenUsed/>
    <w:rsid w:val="002C68E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C68EE"/>
    <w:rPr>
      <w:rFonts w:ascii="Times New Roman" w:eastAsia="宋体" w:hAnsi="Times New Roman" w:cs="Times New Roman"/>
      <w:sz w:val="18"/>
      <w:szCs w:val="18"/>
    </w:rPr>
  </w:style>
  <w:style w:type="character" w:styleId="a7">
    <w:name w:val="Emphasis"/>
    <w:uiPriority w:val="20"/>
    <w:qFormat/>
    <w:rsid w:val="007F6FF6"/>
    <w:rPr>
      <w:i/>
      <w:iCs/>
    </w:rPr>
  </w:style>
  <w:style w:type="table" w:styleId="a8">
    <w:name w:val="Table Grid"/>
    <w:basedOn w:val="a1"/>
    <w:uiPriority w:val="59"/>
    <w:rsid w:val="00F92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C24B8"/>
    <w:rPr>
      <w:color w:val="808080"/>
    </w:rPr>
  </w:style>
  <w:style w:type="character" w:styleId="aa">
    <w:name w:val="Hyperlink"/>
    <w:basedOn w:val="a0"/>
    <w:uiPriority w:val="99"/>
    <w:unhideWhenUsed/>
    <w:rsid w:val="008C1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21.jpeg"/><Relationship Id="rId42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blog.csdn.net/he_xiang_/article/details/39520939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blog.csdn.net/xx_123_1_rj/article/details/39179407" TargetMode="External"/><Relationship Id="rId40" Type="http://schemas.openxmlformats.org/officeDocument/2006/relationships/header" Target="header5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1678</Words>
  <Characters>9571</Characters>
  <Application>Microsoft Office Word</Application>
  <DocSecurity>0</DocSecurity>
  <Lines>79</Lines>
  <Paragraphs>22</Paragraphs>
  <ScaleCrop>false</ScaleCrop>
  <Company>China</Company>
  <LinksUpToDate>false</LinksUpToDate>
  <CharactersWithSpaces>11227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cresc</cp:lastModifiedBy>
  <cp:revision>11</cp:revision>
  <dcterms:created xsi:type="dcterms:W3CDTF">2021-06-16T01:03:00Z</dcterms:created>
  <dcterms:modified xsi:type="dcterms:W3CDTF">2021-06-16T04:08:00Z</dcterms:modified>
</cp:coreProperties>
</file>