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ED2E" w14:textId="172006B4" w:rsidR="004E4225" w:rsidRPr="0091198B" w:rsidRDefault="004E4225" w:rsidP="004E4225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实验</w:t>
      </w:r>
      <w:r w:rsidR="00B24C52">
        <w:rPr>
          <w:rFonts w:ascii="Times New Roman" w:hAnsi="Times New Roman" w:cs="Times New Roman" w:hint="eastAsia"/>
        </w:rPr>
        <w:t>三</w:t>
      </w:r>
      <w:bookmarkStart w:id="0" w:name="_GoBack"/>
      <w:bookmarkEnd w:id="0"/>
      <w:r w:rsidRPr="0091198B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Cache</w:t>
      </w:r>
      <w:r>
        <w:rPr>
          <w:rFonts w:ascii="Times New Roman" w:eastAsiaTheme="minorEastAsia" w:hAnsi="Times New Roman" w:cs="Times New Roman" w:hint="eastAsia"/>
        </w:rPr>
        <w:t>性能分析</w:t>
      </w:r>
    </w:p>
    <w:p w14:paraId="0D4A003D" w14:textId="77777777" w:rsidR="004E4225" w:rsidRPr="0091198B" w:rsidRDefault="004E4225" w:rsidP="004E4225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14:paraId="6AF7E7D1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Pr="00517B0F">
        <w:rPr>
          <w:rFonts w:ascii="Times New Roman" w:hAnsi="Times New Roman" w:cs="Times New Roman" w:hint="eastAsia"/>
          <w:szCs w:val="21"/>
        </w:rPr>
        <w:t>加深对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的基本概念、基本组织结构以及基本工作原理的理解。</w:t>
      </w:r>
    </w:p>
    <w:p w14:paraId="43853DF4" w14:textId="77777777" w:rsidR="004E4225" w:rsidRPr="00517B0F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517B0F">
        <w:rPr>
          <w:rFonts w:ascii="Times New Roman" w:hAnsi="Times New Roman" w:cs="Times New Roman" w:hint="eastAsia"/>
          <w:szCs w:val="21"/>
        </w:rPr>
        <w:t>掌握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容量、相联度、块大小对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性能的影响。</w:t>
      </w:r>
    </w:p>
    <w:p w14:paraId="69A68B63" w14:textId="77777777" w:rsidR="004E4225" w:rsidRPr="00517B0F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517B0F">
        <w:rPr>
          <w:rFonts w:ascii="Times New Roman" w:hAnsi="Times New Roman" w:cs="Times New Roman" w:hint="eastAsia"/>
          <w:szCs w:val="21"/>
        </w:rPr>
        <w:t>掌握降低</w:t>
      </w:r>
      <w:r w:rsidRPr="00517B0F">
        <w:rPr>
          <w:rFonts w:ascii="Times New Roman" w:hAnsi="Times New Roman" w:cs="Times New Roman" w:hint="eastAsia"/>
          <w:szCs w:val="21"/>
        </w:rPr>
        <w:t>Cache</w:t>
      </w:r>
      <w:proofErr w:type="gramStart"/>
      <w:r w:rsidRPr="00517B0F">
        <w:rPr>
          <w:rFonts w:ascii="Times New Roman" w:hAnsi="Times New Roman" w:cs="Times New Roman" w:hint="eastAsia"/>
          <w:szCs w:val="21"/>
        </w:rPr>
        <w:t>不</w:t>
      </w:r>
      <w:proofErr w:type="gramEnd"/>
      <w:r w:rsidRPr="00517B0F">
        <w:rPr>
          <w:rFonts w:ascii="Times New Roman" w:hAnsi="Times New Roman" w:cs="Times New Roman" w:hint="eastAsia"/>
          <w:szCs w:val="21"/>
        </w:rPr>
        <w:t>命中率的各种方法以及这些方法对提高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性能的好处。</w:t>
      </w:r>
    </w:p>
    <w:p w14:paraId="353E3553" w14:textId="77777777" w:rsidR="004E4225" w:rsidRPr="00517B0F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Pr="00517B0F">
        <w:rPr>
          <w:rFonts w:ascii="Times New Roman" w:hAnsi="Times New Roman" w:cs="Times New Roman" w:hint="eastAsia"/>
          <w:szCs w:val="21"/>
        </w:rPr>
        <w:t>理解</w:t>
      </w:r>
      <w:r w:rsidRPr="00517B0F">
        <w:rPr>
          <w:rFonts w:ascii="Times New Roman" w:hAnsi="Times New Roman" w:cs="Times New Roman" w:hint="eastAsia"/>
          <w:szCs w:val="21"/>
        </w:rPr>
        <w:t>LRU</w:t>
      </w:r>
      <w:r w:rsidRPr="00517B0F">
        <w:rPr>
          <w:rFonts w:ascii="Times New Roman" w:hAnsi="Times New Roman" w:cs="Times New Roman" w:hint="eastAsia"/>
          <w:szCs w:val="21"/>
        </w:rPr>
        <w:t>与随机法的基本思想以及它们对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性能的影响。</w:t>
      </w:r>
    </w:p>
    <w:p w14:paraId="2E907B42" w14:textId="77777777" w:rsidR="004E4225" w:rsidRPr="0091198B" w:rsidRDefault="004E4225" w:rsidP="004E4225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二、实验内容</w:t>
      </w:r>
    </w:p>
    <w:p w14:paraId="77D55F1A" w14:textId="77777777" w:rsidR="004E4225" w:rsidRPr="0091198B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掌握</w:t>
      </w:r>
      <w:proofErr w:type="spellStart"/>
      <w:r>
        <w:rPr>
          <w:rFonts w:ascii="Times New Roman" w:hAnsi="Times New Roman" w:cs="Times New Roman" w:hint="eastAsia"/>
          <w:szCs w:val="21"/>
        </w:rPr>
        <w:t>mycache</w:t>
      </w:r>
      <w:proofErr w:type="spellEnd"/>
      <w:r>
        <w:rPr>
          <w:rFonts w:ascii="Times New Roman" w:hAnsi="Times New Roman" w:cs="Times New Roman" w:hint="eastAsia"/>
          <w:szCs w:val="21"/>
        </w:rPr>
        <w:t>模拟器的使用方法。</w:t>
      </w:r>
    </w:p>
    <w:p w14:paraId="4FAE5743" w14:textId="77777777" w:rsidR="004E4225" w:rsidRPr="0091198B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Pr="00517B0F">
        <w:rPr>
          <w:rFonts w:ascii="Times New Roman" w:hAnsi="Times New Roman" w:cs="Times New Roman" w:hint="eastAsia"/>
          <w:szCs w:val="21"/>
        </w:rPr>
        <w:t>掌握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容量、相联度、块大小</w:t>
      </w:r>
      <w:r>
        <w:rPr>
          <w:rFonts w:ascii="Times New Roman" w:hAnsi="Times New Roman" w:cs="Times New Roman" w:hint="eastAsia"/>
          <w:szCs w:val="21"/>
        </w:rPr>
        <w:t>、替换算法</w:t>
      </w:r>
      <w:r w:rsidRPr="00517B0F">
        <w:rPr>
          <w:rFonts w:ascii="Times New Roman" w:hAnsi="Times New Roman" w:cs="Times New Roman" w:hint="eastAsia"/>
          <w:szCs w:val="21"/>
        </w:rPr>
        <w:t>对</w:t>
      </w:r>
      <w:r w:rsidRPr="00517B0F">
        <w:rPr>
          <w:rFonts w:ascii="Times New Roman" w:hAnsi="Times New Roman" w:cs="Times New Roman" w:hint="eastAsia"/>
          <w:szCs w:val="21"/>
        </w:rPr>
        <w:t>Cache</w:t>
      </w:r>
      <w:r w:rsidRPr="00517B0F">
        <w:rPr>
          <w:rFonts w:ascii="Times New Roman" w:hAnsi="Times New Roman" w:cs="Times New Roman" w:hint="eastAsia"/>
          <w:szCs w:val="21"/>
        </w:rPr>
        <w:t>性能的影响。</w:t>
      </w:r>
    </w:p>
    <w:p w14:paraId="6E56980D" w14:textId="77777777" w:rsidR="004E4225" w:rsidRPr="00F939F7" w:rsidRDefault="004E4225" w:rsidP="004E4225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三、实验原理及方案</w:t>
      </w:r>
    </w:p>
    <w:p w14:paraId="0B142E73" w14:textId="77777777" w:rsidR="004E4225" w:rsidRPr="0091198B" w:rsidRDefault="004E4225" w:rsidP="004E4225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proofErr w:type="spellStart"/>
      <w:r w:rsidRPr="002F1D09">
        <w:rPr>
          <w:rFonts w:ascii="Times New Roman" w:hAnsi="Times New Roman" w:cs="Times New Roman" w:hint="eastAsia"/>
        </w:rPr>
        <w:t>myCache</w:t>
      </w:r>
      <w:proofErr w:type="spellEnd"/>
      <w:r w:rsidRPr="002F1D09">
        <w:rPr>
          <w:rFonts w:ascii="Times New Roman" w:hAnsi="Times New Roman" w:cs="Times New Roman" w:hint="eastAsia"/>
        </w:rPr>
        <w:t>模拟器的使用</w:t>
      </w:r>
    </w:p>
    <w:p w14:paraId="2046B1D8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 xml:space="preserve">1. </w:t>
      </w:r>
      <w:r w:rsidRPr="005A645D">
        <w:rPr>
          <w:rFonts w:ascii="Times New Roman" w:hAnsi="Times New Roman" w:cs="Times New Roman" w:hint="eastAsia"/>
          <w:szCs w:val="21"/>
        </w:rPr>
        <w:t>启动模拟器：用鼠标双击</w:t>
      </w:r>
      <w:proofErr w:type="spellStart"/>
      <w:r w:rsidRPr="005A645D">
        <w:rPr>
          <w:rFonts w:ascii="Times New Roman" w:hAnsi="Times New Roman" w:cs="Times New Roman" w:hint="eastAsia"/>
          <w:szCs w:val="21"/>
        </w:rPr>
        <w:t>myCache</w:t>
      </w:r>
      <w:proofErr w:type="spellEnd"/>
      <w:r w:rsidRPr="005A645D">
        <w:rPr>
          <w:rFonts w:ascii="Times New Roman" w:hAnsi="Times New Roman" w:cs="Times New Roman" w:hint="eastAsia"/>
          <w:szCs w:val="21"/>
        </w:rPr>
        <w:t>模拟器</w:t>
      </w:r>
      <w:r w:rsidRPr="005A645D">
        <w:rPr>
          <w:rFonts w:ascii="Times New Roman" w:hAnsi="Times New Roman" w:cs="Times New Roman" w:hint="eastAsia"/>
          <w:szCs w:val="21"/>
        </w:rPr>
        <w:t>.exe</w:t>
      </w:r>
      <w:r w:rsidRPr="005A645D">
        <w:rPr>
          <w:rFonts w:ascii="Times New Roman" w:hAnsi="Times New Roman" w:cs="Times New Roman" w:hint="eastAsia"/>
          <w:szCs w:val="21"/>
        </w:rPr>
        <w:t>。</w:t>
      </w:r>
    </w:p>
    <w:p w14:paraId="53216A8F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 xml:space="preserve">2. </w:t>
      </w:r>
      <w:r w:rsidRPr="005A645D">
        <w:rPr>
          <w:rFonts w:ascii="Times New Roman" w:hAnsi="Times New Roman" w:cs="Times New Roman" w:hint="eastAsia"/>
          <w:szCs w:val="21"/>
        </w:rPr>
        <w:t>系统会打开一个操作界面。该界面的左边为设置模拟参数区域，右边为模拟结果显示区域。如图</w:t>
      </w:r>
      <w:r>
        <w:rPr>
          <w:rFonts w:ascii="Times New Roman" w:hAnsi="Times New Roman" w:cs="Times New Roman" w:hint="eastAsia"/>
          <w:szCs w:val="21"/>
        </w:rPr>
        <w:t>2</w:t>
      </w:r>
      <w:r w:rsidRPr="005A645D">
        <w:rPr>
          <w:rFonts w:ascii="Times New Roman" w:hAnsi="Times New Roman" w:cs="Times New Roman" w:hint="eastAsia"/>
          <w:szCs w:val="21"/>
        </w:rPr>
        <w:t>.1</w:t>
      </w:r>
      <w:r w:rsidRPr="005A645D">
        <w:rPr>
          <w:rFonts w:ascii="Times New Roman" w:hAnsi="Times New Roman" w:cs="Times New Roman" w:hint="eastAsia"/>
          <w:szCs w:val="21"/>
        </w:rPr>
        <w:t>所示。</w:t>
      </w:r>
    </w:p>
    <w:p w14:paraId="4401C78A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 xml:space="preserve">3. </w:t>
      </w:r>
      <w:r w:rsidRPr="005A645D">
        <w:rPr>
          <w:rFonts w:ascii="Times New Roman" w:hAnsi="Times New Roman" w:cs="Times New Roman" w:hint="eastAsia"/>
          <w:szCs w:val="21"/>
        </w:rPr>
        <w:t>可以设置的参数包括：是统一</w:t>
      </w:r>
      <w:r w:rsidRPr="005A645D">
        <w:rPr>
          <w:rFonts w:ascii="Times New Roman" w:hAnsi="Times New Roman" w:cs="Times New Roman" w:hint="eastAsia"/>
          <w:szCs w:val="21"/>
        </w:rPr>
        <w:t>Cache</w:t>
      </w:r>
      <w:r w:rsidRPr="005A645D">
        <w:rPr>
          <w:rFonts w:ascii="Times New Roman" w:hAnsi="Times New Roman" w:cs="Times New Roman" w:hint="eastAsia"/>
          <w:szCs w:val="21"/>
        </w:rPr>
        <w:t>还是分离</w:t>
      </w:r>
      <w:r w:rsidRPr="005A645D">
        <w:rPr>
          <w:rFonts w:ascii="Times New Roman" w:hAnsi="Times New Roman" w:cs="Times New Roman" w:hint="eastAsia"/>
          <w:szCs w:val="21"/>
        </w:rPr>
        <w:t>Cache</w:t>
      </w:r>
      <w:r w:rsidRPr="005A645D">
        <w:rPr>
          <w:rFonts w:ascii="Times New Roman" w:hAnsi="Times New Roman" w:cs="Times New Roman" w:hint="eastAsia"/>
          <w:szCs w:val="21"/>
        </w:rPr>
        <w:t>，</w:t>
      </w:r>
      <w:r w:rsidRPr="005A645D">
        <w:rPr>
          <w:rFonts w:ascii="Times New Roman" w:hAnsi="Times New Roman" w:cs="Times New Roman" w:hint="eastAsia"/>
          <w:szCs w:val="21"/>
        </w:rPr>
        <w:t>Cache</w:t>
      </w:r>
      <w:r w:rsidRPr="005A645D">
        <w:rPr>
          <w:rFonts w:ascii="Times New Roman" w:hAnsi="Times New Roman" w:cs="Times New Roman" w:hint="eastAsia"/>
          <w:szCs w:val="21"/>
        </w:rPr>
        <w:t>的容量，块大小，相联度，替换算法，预取策略，写策略，写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不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命中时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的调块策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略。可以直接从列表里选择。</w:t>
      </w:r>
    </w:p>
    <w:p w14:paraId="1350DFF0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 xml:space="preserve">4. </w:t>
      </w:r>
      <w:r w:rsidRPr="005A645D">
        <w:rPr>
          <w:rFonts w:ascii="Times New Roman" w:hAnsi="Times New Roman" w:cs="Times New Roman" w:hint="eastAsia"/>
          <w:szCs w:val="21"/>
        </w:rPr>
        <w:t>访问地址可以选择来自地址流文件，也可以选择手动输入。如果是前者，则可以通过点击“浏览”按钮，从模拟器所在文件夹下面的“地址流”文件夹中选取地址流文件（</w:t>
      </w:r>
      <w:r w:rsidRPr="005A645D">
        <w:rPr>
          <w:rFonts w:ascii="Times New Roman" w:hAnsi="Times New Roman" w:cs="Times New Roman" w:hint="eastAsia"/>
          <w:szCs w:val="21"/>
        </w:rPr>
        <w:t>.din</w:t>
      </w:r>
      <w:r w:rsidRPr="005A645D">
        <w:rPr>
          <w:rFonts w:ascii="Times New Roman" w:hAnsi="Times New Roman" w:cs="Times New Roman" w:hint="eastAsia"/>
          <w:szCs w:val="21"/>
        </w:rPr>
        <w:t>文件），然后进行执行。执行的方式可以是步进，也可以是一次执行到底。如果选择手动输入，就可以在“执行控制”区域中输入块地址，然后点击“访问”按钮。系统会在界面的右边显示访问类型、地址、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块号以及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块内地址。</w:t>
      </w:r>
    </w:p>
    <w:p w14:paraId="20ABB5C2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 xml:space="preserve">5. </w:t>
      </w:r>
      <w:r w:rsidRPr="005A645D">
        <w:rPr>
          <w:rFonts w:ascii="Times New Roman" w:hAnsi="Times New Roman" w:cs="Times New Roman" w:hint="eastAsia"/>
          <w:szCs w:val="21"/>
        </w:rPr>
        <w:t>模拟结果包括：</w:t>
      </w:r>
    </w:p>
    <w:p w14:paraId="76689676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>（</w:t>
      </w:r>
      <w:r w:rsidRPr="005A645D">
        <w:rPr>
          <w:rFonts w:ascii="Times New Roman" w:hAnsi="Times New Roman" w:cs="Times New Roman" w:hint="eastAsia"/>
          <w:szCs w:val="21"/>
        </w:rPr>
        <w:t>1</w:t>
      </w:r>
      <w:r w:rsidRPr="005A645D">
        <w:rPr>
          <w:rFonts w:ascii="Times New Roman" w:hAnsi="Times New Roman" w:cs="Times New Roman" w:hint="eastAsia"/>
          <w:szCs w:val="21"/>
        </w:rPr>
        <w:t>）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访问总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次数，总的不命中次数，总的不命中率；</w:t>
      </w:r>
    </w:p>
    <w:p w14:paraId="2561158B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>（</w:t>
      </w:r>
      <w:r w:rsidRPr="005A645D">
        <w:rPr>
          <w:rFonts w:ascii="Times New Roman" w:hAnsi="Times New Roman" w:cs="Times New Roman" w:hint="eastAsia"/>
          <w:szCs w:val="21"/>
        </w:rPr>
        <w:t>2</w:t>
      </w:r>
      <w:r w:rsidRPr="005A645D">
        <w:rPr>
          <w:rFonts w:ascii="Times New Roman" w:hAnsi="Times New Roman" w:cs="Times New Roman" w:hint="eastAsia"/>
          <w:szCs w:val="21"/>
        </w:rPr>
        <w:t>）读指令操作的次数，其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不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命中次数及其不命中率；</w:t>
      </w:r>
    </w:p>
    <w:p w14:paraId="188445E6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>（</w:t>
      </w:r>
      <w:r w:rsidRPr="005A645D">
        <w:rPr>
          <w:rFonts w:ascii="Times New Roman" w:hAnsi="Times New Roman" w:cs="Times New Roman" w:hint="eastAsia"/>
          <w:szCs w:val="21"/>
        </w:rPr>
        <w:t>3</w:t>
      </w:r>
      <w:r w:rsidRPr="005A645D">
        <w:rPr>
          <w:rFonts w:ascii="Times New Roman" w:hAnsi="Times New Roman" w:cs="Times New Roman" w:hint="eastAsia"/>
          <w:szCs w:val="21"/>
        </w:rPr>
        <w:t>）读数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据操作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的次数，其不命中次数及其不命中率；</w:t>
      </w:r>
    </w:p>
    <w:p w14:paraId="257A3836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>（</w:t>
      </w:r>
      <w:r w:rsidRPr="005A645D">
        <w:rPr>
          <w:rFonts w:ascii="Times New Roman" w:hAnsi="Times New Roman" w:cs="Times New Roman" w:hint="eastAsia"/>
          <w:szCs w:val="21"/>
        </w:rPr>
        <w:t>4</w:t>
      </w:r>
      <w:r w:rsidRPr="005A645D">
        <w:rPr>
          <w:rFonts w:ascii="Times New Roman" w:hAnsi="Times New Roman" w:cs="Times New Roman" w:hint="eastAsia"/>
          <w:szCs w:val="21"/>
        </w:rPr>
        <w:t>）写数据操作的次数，其</w:t>
      </w:r>
      <w:proofErr w:type="gramStart"/>
      <w:r w:rsidRPr="005A645D">
        <w:rPr>
          <w:rFonts w:ascii="Times New Roman" w:hAnsi="Times New Roman" w:cs="Times New Roman" w:hint="eastAsia"/>
          <w:szCs w:val="21"/>
        </w:rPr>
        <w:t>不</w:t>
      </w:r>
      <w:proofErr w:type="gramEnd"/>
      <w:r w:rsidRPr="005A645D">
        <w:rPr>
          <w:rFonts w:ascii="Times New Roman" w:hAnsi="Times New Roman" w:cs="Times New Roman" w:hint="eastAsia"/>
          <w:szCs w:val="21"/>
        </w:rPr>
        <w:t>命中次数及其不命中率；</w:t>
      </w:r>
    </w:p>
    <w:p w14:paraId="5CCB372C" w14:textId="77777777" w:rsidR="004E4225" w:rsidRPr="005A645D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A645D">
        <w:rPr>
          <w:rFonts w:ascii="Times New Roman" w:hAnsi="Times New Roman" w:cs="Times New Roman" w:hint="eastAsia"/>
          <w:szCs w:val="21"/>
        </w:rPr>
        <w:t>（</w:t>
      </w:r>
      <w:r w:rsidRPr="005A645D">
        <w:rPr>
          <w:rFonts w:ascii="Times New Roman" w:hAnsi="Times New Roman" w:cs="Times New Roman" w:hint="eastAsia"/>
          <w:szCs w:val="21"/>
        </w:rPr>
        <w:t>5</w:t>
      </w:r>
      <w:r w:rsidRPr="005A645D">
        <w:rPr>
          <w:rFonts w:ascii="Times New Roman" w:hAnsi="Times New Roman" w:cs="Times New Roman" w:hint="eastAsia"/>
          <w:szCs w:val="21"/>
        </w:rPr>
        <w:t>）手动输入单次访问的相关信息。</w:t>
      </w:r>
    </w:p>
    <w:p w14:paraId="7B107EBA" w14:textId="77777777" w:rsidR="004E4225" w:rsidRDefault="004E4225" w:rsidP="004E4225">
      <w:pPr>
        <w:rPr>
          <w:color w:val="000000"/>
        </w:rPr>
      </w:pPr>
    </w:p>
    <w:bookmarkStart w:id="1" w:name="_MON_1316348628"/>
    <w:bookmarkStart w:id="2" w:name="_MON_1316348680"/>
    <w:bookmarkEnd w:id="1"/>
    <w:bookmarkEnd w:id="2"/>
    <w:bookmarkStart w:id="3" w:name="_MON_1316348791"/>
    <w:bookmarkEnd w:id="3"/>
    <w:p w14:paraId="42DAAD6A" w14:textId="77777777" w:rsidR="004E4225" w:rsidRDefault="004E4225" w:rsidP="004E4225">
      <w:pPr>
        <w:jc w:val="center"/>
        <w:rPr>
          <w:color w:val="000000"/>
        </w:rPr>
      </w:pPr>
      <w:r w:rsidRPr="00DB2FAB">
        <w:rPr>
          <w:color w:val="000000"/>
        </w:rPr>
        <w:object w:dxaOrig="6834" w:dyaOrig="4199" w14:anchorId="5FB33D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10pt" o:ole="">
            <v:imagedata r:id="rId6" o:title=""/>
          </v:shape>
          <o:OLEObject Type="Embed" ProgID="Word.Picture.8" ShapeID="_x0000_i1025" DrawAspect="Content" ObjectID="_1681118544" r:id="rId7"/>
        </w:object>
      </w:r>
    </w:p>
    <w:p w14:paraId="5A3BA17C" w14:textId="77777777" w:rsidR="004E4225" w:rsidRDefault="004E4225" w:rsidP="004E4225">
      <w:pPr>
        <w:jc w:val="center"/>
        <w:rPr>
          <w:color w:val="000000"/>
          <w:sz w:val="18"/>
          <w:szCs w:val="18"/>
        </w:rPr>
      </w:pPr>
      <w:r w:rsidRPr="005F45F6">
        <w:rPr>
          <w:rFonts w:hint="eastAsia"/>
          <w:color w:val="000000"/>
          <w:sz w:val="18"/>
          <w:szCs w:val="18"/>
        </w:rPr>
        <w:t>图</w:t>
      </w:r>
      <w:r>
        <w:rPr>
          <w:rFonts w:hint="eastAsia"/>
          <w:color w:val="000000"/>
          <w:sz w:val="18"/>
          <w:szCs w:val="18"/>
        </w:rPr>
        <w:t>2.1</w:t>
      </w:r>
      <w:r w:rsidRPr="005F45F6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5F45F6">
        <w:rPr>
          <w:rFonts w:hint="eastAsia"/>
          <w:color w:val="000000"/>
          <w:sz w:val="18"/>
          <w:szCs w:val="18"/>
        </w:rPr>
        <w:t>MyCache</w:t>
      </w:r>
      <w:proofErr w:type="spellEnd"/>
      <w:r w:rsidRPr="005F45F6">
        <w:rPr>
          <w:rFonts w:hint="eastAsia"/>
          <w:color w:val="000000"/>
          <w:sz w:val="18"/>
          <w:szCs w:val="18"/>
        </w:rPr>
        <w:t>模拟器的操作界面</w:t>
      </w:r>
      <w:r>
        <w:rPr>
          <w:rFonts w:hint="eastAsia"/>
          <w:color w:val="000000"/>
          <w:sz w:val="18"/>
          <w:szCs w:val="18"/>
        </w:rPr>
        <w:t>示意图</w:t>
      </w:r>
    </w:p>
    <w:p w14:paraId="3CAEF40E" w14:textId="77777777" w:rsidR="004E4225" w:rsidRDefault="004E4225" w:rsidP="004E4225">
      <w:pPr>
        <w:rPr>
          <w:color w:val="000000"/>
          <w:sz w:val="18"/>
          <w:szCs w:val="18"/>
        </w:rPr>
      </w:pPr>
    </w:p>
    <w:p w14:paraId="1ED5870B" w14:textId="77777777" w:rsidR="004E4225" w:rsidRDefault="004E4225" w:rsidP="004E422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91198B">
        <w:rPr>
          <w:rFonts w:ascii="Times New Roman" w:hAnsi="Times New Roman" w:cs="Times New Roman"/>
        </w:rPr>
        <w:t>、</w:t>
      </w:r>
      <w:r w:rsidRPr="00943E82">
        <w:rPr>
          <w:rFonts w:ascii="Times New Roman" w:hAnsi="Times New Roman" w:cs="Times New Roman" w:hint="eastAsia"/>
        </w:rPr>
        <w:t>Cache</w:t>
      </w:r>
      <w:r w:rsidRPr="00943E82">
        <w:rPr>
          <w:rFonts w:ascii="Times New Roman" w:hAnsi="Times New Roman" w:cs="Times New Roman" w:hint="eastAsia"/>
        </w:rPr>
        <w:t>容量对</w:t>
      </w:r>
      <w:proofErr w:type="gramStart"/>
      <w:r w:rsidRPr="00943E82">
        <w:rPr>
          <w:rFonts w:ascii="Times New Roman" w:hAnsi="Times New Roman" w:cs="Times New Roman" w:hint="eastAsia"/>
        </w:rPr>
        <w:t>不</w:t>
      </w:r>
      <w:proofErr w:type="gramEnd"/>
      <w:r w:rsidRPr="00943E82">
        <w:rPr>
          <w:rFonts w:ascii="Times New Roman" w:hAnsi="Times New Roman" w:cs="Times New Roman" w:hint="eastAsia"/>
        </w:rPr>
        <w:t>命中率的影响</w:t>
      </w:r>
    </w:p>
    <w:p w14:paraId="00AA6F31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1.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双击启动</w:t>
      </w:r>
      <w:proofErr w:type="spellStart"/>
      <w:r w:rsidRPr="00180945">
        <w:rPr>
          <w:rFonts w:ascii="Times New Roman" w:hAnsi="Times New Roman" w:cs="Times New Roman" w:hint="eastAsia"/>
          <w:szCs w:val="21"/>
        </w:rPr>
        <w:t>myCache</w:t>
      </w:r>
      <w:proofErr w:type="spellEnd"/>
      <w:r w:rsidRPr="00180945">
        <w:rPr>
          <w:rFonts w:ascii="Times New Roman" w:hAnsi="Times New Roman" w:cs="Times New Roman" w:hint="eastAsia"/>
          <w:szCs w:val="21"/>
        </w:rPr>
        <w:t>模拟器。</w:t>
      </w:r>
    </w:p>
    <w:p w14:paraId="25785523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2.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用鼠标点击“复位”按钮，把各参数设置为默认值。</w:t>
      </w:r>
    </w:p>
    <w:p w14:paraId="1466EB3F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3.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选择一个地址流文件。方法：选择“访问地址”→“地址流文件”选项，然后点击“浏览”按钮，从本模拟器所在的文件夹下的“地址流”文件夹中选取。</w:t>
      </w:r>
    </w:p>
    <w:p w14:paraId="4B5B9276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4.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选择不同的</w:t>
      </w:r>
      <w:r w:rsidRPr="00180945">
        <w:rPr>
          <w:rFonts w:ascii="Times New Roman" w:hAnsi="Times New Roman" w:cs="Times New Roman" w:hint="eastAsia"/>
          <w:szCs w:val="21"/>
        </w:rPr>
        <w:t>Cache</w:t>
      </w:r>
      <w:r w:rsidRPr="00180945">
        <w:rPr>
          <w:rFonts w:ascii="Times New Roman" w:hAnsi="Times New Roman" w:cs="Times New Roman" w:hint="eastAsia"/>
          <w:szCs w:val="21"/>
        </w:rPr>
        <w:t>容量，包括：</w:t>
      </w:r>
      <w:r w:rsidRPr="00180945">
        <w:rPr>
          <w:rFonts w:ascii="Times New Roman" w:hAnsi="Times New Roman" w:cs="Times New Roman" w:hint="eastAsia"/>
          <w:szCs w:val="21"/>
        </w:rPr>
        <w:t>2KB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4KB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8KB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16KB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32KB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64KB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128KB</w:t>
      </w:r>
      <w:r w:rsidRPr="00180945">
        <w:rPr>
          <w:rFonts w:ascii="Times New Roman" w:hAnsi="Times New Roman" w:cs="Times New Roman" w:hint="eastAsia"/>
          <w:szCs w:val="21"/>
        </w:rPr>
        <w:t>，</w:t>
      </w:r>
      <w:r w:rsidRPr="00180945">
        <w:rPr>
          <w:rFonts w:ascii="Times New Roman" w:hAnsi="Times New Roman" w:cs="Times New Roman" w:hint="eastAsia"/>
          <w:szCs w:val="21"/>
        </w:rPr>
        <w:t>256KB</w:t>
      </w:r>
      <w:r w:rsidRPr="00180945">
        <w:rPr>
          <w:rFonts w:ascii="Times New Roman" w:hAnsi="Times New Roman" w:cs="Times New Roman" w:hint="eastAsia"/>
          <w:szCs w:val="21"/>
        </w:rPr>
        <w:t>，分别执行模拟器（单击“执行到底”按钮即可执行），然后在表</w:t>
      </w:r>
      <w:r>
        <w:rPr>
          <w:rFonts w:ascii="Times New Roman" w:hAnsi="Times New Roman" w:cs="Times New Roman" w:hint="eastAsia"/>
          <w:szCs w:val="21"/>
        </w:rPr>
        <w:t>2</w:t>
      </w:r>
      <w:r w:rsidRPr="00180945">
        <w:rPr>
          <w:rFonts w:ascii="Times New Roman" w:hAnsi="Times New Roman" w:cs="Times New Roman" w:hint="eastAsia"/>
          <w:szCs w:val="21"/>
        </w:rPr>
        <w:t>.1</w:t>
      </w:r>
      <w:r w:rsidRPr="00180945">
        <w:rPr>
          <w:rFonts w:ascii="Times New Roman" w:hAnsi="Times New Roman" w:cs="Times New Roman" w:hint="eastAsia"/>
          <w:szCs w:val="21"/>
        </w:rPr>
        <w:t>中记录各种情况下的</w:t>
      </w:r>
      <w:proofErr w:type="gramStart"/>
      <w:r w:rsidRPr="00180945">
        <w:rPr>
          <w:rFonts w:ascii="Times New Roman" w:hAnsi="Times New Roman" w:cs="Times New Roman" w:hint="eastAsia"/>
          <w:szCs w:val="21"/>
        </w:rPr>
        <w:t>不</w:t>
      </w:r>
      <w:proofErr w:type="gramEnd"/>
      <w:r w:rsidRPr="00180945">
        <w:rPr>
          <w:rFonts w:ascii="Times New Roman" w:hAnsi="Times New Roman" w:cs="Times New Roman" w:hint="eastAsia"/>
          <w:szCs w:val="21"/>
        </w:rPr>
        <w:t>命中率。</w:t>
      </w:r>
    </w:p>
    <w:p w14:paraId="130E8E67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3079B2D3" w14:textId="77777777" w:rsidR="004E4225" w:rsidRPr="006C7340" w:rsidRDefault="004E4225" w:rsidP="004E4225">
      <w:pPr>
        <w:snapToGrid w:val="0"/>
        <w:jc w:val="center"/>
        <w:rPr>
          <w:szCs w:val="21"/>
        </w:rPr>
      </w:pPr>
      <w:r w:rsidRPr="006C7340"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</w:t>
      </w:r>
      <w:r w:rsidRPr="006C7340">
        <w:rPr>
          <w:rFonts w:hint="eastAsia"/>
          <w:color w:val="000000"/>
          <w:szCs w:val="21"/>
        </w:rPr>
        <w:t xml:space="preserve">.1 </w:t>
      </w:r>
      <w:r w:rsidRPr="006C7340">
        <w:rPr>
          <w:rFonts w:hint="eastAsia"/>
          <w:color w:val="000000"/>
          <w:szCs w:val="21"/>
        </w:rPr>
        <w:t>不同容量下</w:t>
      </w:r>
      <w:r w:rsidRPr="006C7340">
        <w:rPr>
          <w:rFonts w:hint="eastAsia"/>
          <w:color w:val="000000"/>
          <w:szCs w:val="21"/>
        </w:rPr>
        <w:t>Cache</w:t>
      </w:r>
      <w:r w:rsidRPr="006C7340">
        <w:rPr>
          <w:rFonts w:hint="eastAsia"/>
          <w:color w:val="000000"/>
          <w:szCs w:val="21"/>
        </w:rPr>
        <w:t>的</w:t>
      </w:r>
      <w:proofErr w:type="gramStart"/>
      <w:r w:rsidRPr="006C7340">
        <w:rPr>
          <w:rFonts w:hint="eastAsia"/>
          <w:color w:val="000000"/>
          <w:szCs w:val="21"/>
        </w:rPr>
        <w:t>不</w:t>
      </w:r>
      <w:proofErr w:type="gramEnd"/>
      <w:r w:rsidRPr="006C7340">
        <w:rPr>
          <w:rFonts w:hint="eastAsia"/>
          <w:color w:val="000000"/>
          <w:szCs w:val="21"/>
        </w:rPr>
        <w:t>命中率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916"/>
        <w:gridCol w:w="917"/>
        <w:gridCol w:w="917"/>
        <w:gridCol w:w="917"/>
        <w:gridCol w:w="916"/>
        <w:gridCol w:w="917"/>
        <w:gridCol w:w="917"/>
        <w:gridCol w:w="917"/>
      </w:tblGrid>
      <w:tr w:rsidR="004E4225" w14:paraId="6D96DC26" w14:textId="77777777" w:rsidTr="00AD0307">
        <w:trPr>
          <w:trHeight w:val="567"/>
        </w:trPr>
        <w:tc>
          <w:tcPr>
            <w:tcW w:w="1188" w:type="dxa"/>
            <w:vAlign w:val="center"/>
          </w:tcPr>
          <w:p w14:paraId="47CE2557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容量（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916" w:type="dxa"/>
            <w:vAlign w:val="center"/>
          </w:tcPr>
          <w:p w14:paraId="4A7B4888" w14:textId="77777777" w:rsidR="004E4225" w:rsidRPr="006C7340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 w14:paraId="769A5FA5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7" w:type="dxa"/>
            <w:vAlign w:val="center"/>
          </w:tcPr>
          <w:p w14:paraId="1B543FC5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7" w:type="dxa"/>
            <w:vAlign w:val="center"/>
          </w:tcPr>
          <w:p w14:paraId="0A1F21BE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6" w:type="dxa"/>
            <w:vAlign w:val="center"/>
          </w:tcPr>
          <w:p w14:paraId="675E19D6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7" w:type="dxa"/>
            <w:vAlign w:val="center"/>
          </w:tcPr>
          <w:p w14:paraId="20122034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17" w:type="dxa"/>
            <w:vAlign w:val="center"/>
          </w:tcPr>
          <w:p w14:paraId="726A2F39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917" w:type="dxa"/>
            <w:vAlign w:val="center"/>
          </w:tcPr>
          <w:p w14:paraId="6EA290B8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256</w:t>
            </w:r>
          </w:p>
        </w:tc>
      </w:tr>
      <w:tr w:rsidR="004E4225" w14:paraId="11EF8478" w14:textId="77777777" w:rsidTr="00AD0307">
        <w:trPr>
          <w:trHeight w:val="567"/>
        </w:trPr>
        <w:tc>
          <w:tcPr>
            <w:tcW w:w="1188" w:type="dxa"/>
            <w:vAlign w:val="center"/>
          </w:tcPr>
          <w:p w14:paraId="4F88A101" w14:textId="77777777" w:rsidR="004E4225" w:rsidRDefault="004E4225" w:rsidP="00AD0307">
            <w:pPr>
              <w:snapToGrid w:val="0"/>
              <w:jc w:val="center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命中率</w:t>
            </w:r>
          </w:p>
        </w:tc>
        <w:tc>
          <w:tcPr>
            <w:tcW w:w="916" w:type="dxa"/>
            <w:vAlign w:val="center"/>
          </w:tcPr>
          <w:p w14:paraId="47957F4D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4D4181F1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6522D3A3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041E134C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6" w:type="dxa"/>
            <w:vAlign w:val="center"/>
          </w:tcPr>
          <w:p w14:paraId="10D7007C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233A5F87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116F86A7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917" w:type="dxa"/>
            <w:vAlign w:val="center"/>
          </w:tcPr>
          <w:p w14:paraId="7E8D6884" w14:textId="77777777" w:rsidR="004E4225" w:rsidRDefault="004E4225" w:rsidP="00AD0307">
            <w:pPr>
              <w:snapToGrid w:val="0"/>
              <w:jc w:val="center"/>
            </w:pPr>
          </w:p>
        </w:tc>
      </w:tr>
    </w:tbl>
    <w:p w14:paraId="2CB9B474" w14:textId="77777777" w:rsidR="004E4225" w:rsidRDefault="004E4225" w:rsidP="004E4225">
      <w:pPr>
        <w:snapToGrid w:val="0"/>
        <w:rPr>
          <w:color w:val="000000"/>
        </w:rPr>
      </w:pPr>
    </w:p>
    <w:p w14:paraId="6B4C9D34" w14:textId="77777777" w:rsidR="004E4225" w:rsidRPr="00233CBD" w:rsidRDefault="004E4225" w:rsidP="004E4225">
      <w:pPr>
        <w:snapToGrid w:val="0"/>
        <w:rPr>
          <w:color w:val="000000"/>
          <w:u w:val="single"/>
        </w:rPr>
      </w:pPr>
      <w:r w:rsidRPr="006C28CA">
        <w:rPr>
          <w:rFonts w:hint="eastAsia"/>
          <w:color w:val="000000"/>
        </w:rPr>
        <w:t>地址流文件</w:t>
      </w:r>
      <w:r>
        <w:rPr>
          <w:rFonts w:hint="eastAsia"/>
          <w:color w:val="000000"/>
        </w:rPr>
        <w:t>名</w:t>
      </w:r>
      <w:r w:rsidRPr="006C28CA">
        <w:rPr>
          <w:rFonts w:hint="eastAsia"/>
          <w:color w:val="000000"/>
        </w:rPr>
        <w:t>：</w:t>
      </w:r>
      <w:r w:rsidRPr="006C28CA"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  <w:u w:val="single"/>
        </w:rPr>
        <w:t xml:space="preserve">          </w:t>
      </w:r>
      <w:r w:rsidRPr="006C28CA">
        <w:rPr>
          <w:rFonts w:hint="eastAsia"/>
          <w:color w:val="000000"/>
          <w:u w:val="single"/>
        </w:rPr>
        <w:t xml:space="preserve">   </w:t>
      </w:r>
    </w:p>
    <w:p w14:paraId="7537D6A3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A322A11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5.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以容量为横坐标，画出</w:t>
      </w:r>
      <w:proofErr w:type="gramStart"/>
      <w:r w:rsidRPr="00180945">
        <w:rPr>
          <w:rFonts w:ascii="Times New Roman" w:hAnsi="Times New Roman" w:cs="Times New Roman" w:hint="eastAsia"/>
          <w:szCs w:val="21"/>
        </w:rPr>
        <w:t>不</w:t>
      </w:r>
      <w:proofErr w:type="gramEnd"/>
      <w:r w:rsidRPr="00180945">
        <w:rPr>
          <w:rFonts w:ascii="Times New Roman" w:hAnsi="Times New Roman" w:cs="Times New Roman" w:hint="eastAsia"/>
          <w:szCs w:val="21"/>
        </w:rPr>
        <w:t>命中率随</w:t>
      </w:r>
      <w:r w:rsidRPr="00180945">
        <w:rPr>
          <w:rFonts w:ascii="Times New Roman" w:hAnsi="Times New Roman" w:cs="Times New Roman" w:hint="eastAsia"/>
          <w:szCs w:val="21"/>
        </w:rPr>
        <w:t>Cache</w:t>
      </w:r>
      <w:r w:rsidRPr="00180945">
        <w:rPr>
          <w:rFonts w:ascii="Times New Roman" w:hAnsi="Times New Roman" w:cs="Times New Roman" w:hint="eastAsia"/>
          <w:szCs w:val="21"/>
        </w:rPr>
        <w:t>容量变化而变化的曲线。并指明地址流文件名。</w:t>
      </w:r>
    </w:p>
    <w:p w14:paraId="7184BBF1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180945">
        <w:rPr>
          <w:rFonts w:ascii="Times New Roman" w:hAnsi="Times New Roman" w:cs="Times New Roman" w:hint="eastAsia"/>
          <w:szCs w:val="21"/>
        </w:rPr>
        <w:t>6.</w:t>
      </w:r>
      <w:r w:rsidRPr="00180945">
        <w:rPr>
          <w:rFonts w:ascii="Times New Roman" w:hAnsi="Times New Roman" w:cs="Times New Roman" w:hint="eastAsia"/>
          <w:szCs w:val="21"/>
        </w:rPr>
        <w:tab/>
      </w:r>
      <w:r w:rsidRPr="00180945">
        <w:rPr>
          <w:rFonts w:ascii="Times New Roman" w:hAnsi="Times New Roman" w:cs="Times New Roman" w:hint="eastAsia"/>
          <w:szCs w:val="21"/>
        </w:rPr>
        <w:t>根据该模拟结果，你能得出什么结论？</w:t>
      </w:r>
    </w:p>
    <w:p w14:paraId="0C2B10CD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B3052E0" w14:textId="77777777" w:rsidR="004E4225" w:rsidRDefault="004E4225" w:rsidP="004E422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Pr="0091198B">
        <w:rPr>
          <w:rFonts w:ascii="Times New Roman" w:hAnsi="Times New Roman" w:cs="Times New Roman"/>
        </w:rPr>
        <w:t>、</w:t>
      </w:r>
      <w:r>
        <w:rPr>
          <w:rFonts w:hint="eastAsia"/>
        </w:rPr>
        <w:t>相联度</w:t>
      </w:r>
      <w:r w:rsidRPr="00943E82">
        <w:rPr>
          <w:rFonts w:ascii="Times New Roman" w:hAnsi="Times New Roman" w:cs="Times New Roman" w:hint="eastAsia"/>
        </w:rPr>
        <w:t>对</w:t>
      </w:r>
      <w:proofErr w:type="gramStart"/>
      <w:r w:rsidRPr="00943E82">
        <w:rPr>
          <w:rFonts w:ascii="Times New Roman" w:hAnsi="Times New Roman" w:cs="Times New Roman" w:hint="eastAsia"/>
        </w:rPr>
        <w:t>不</w:t>
      </w:r>
      <w:proofErr w:type="gramEnd"/>
      <w:r w:rsidRPr="00943E82">
        <w:rPr>
          <w:rFonts w:ascii="Times New Roman" w:hAnsi="Times New Roman" w:cs="Times New Roman" w:hint="eastAsia"/>
        </w:rPr>
        <w:t>命中率的影响</w:t>
      </w:r>
    </w:p>
    <w:p w14:paraId="37E84360" w14:textId="77777777" w:rsidR="004E4225" w:rsidRPr="009839F0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839F0">
        <w:rPr>
          <w:rFonts w:ascii="Times New Roman" w:hAnsi="Times New Roman" w:cs="Times New Roman" w:hint="eastAsia"/>
          <w:szCs w:val="21"/>
        </w:rPr>
        <w:t>1.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9839F0">
        <w:rPr>
          <w:rFonts w:ascii="Times New Roman" w:hAnsi="Times New Roman" w:cs="Times New Roman" w:hint="eastAsia"/>
          <w:szCs w:val="21"/>
        </w:rPr>
        <w:t>用鼠标单击“复位”按钮，把各参数设置为默认值。此时的</w:t>
      </w:r>
      <w:r w:rsidRPr="009839F0">
        <w:rPr>
          <w:rFonts w:ascii="Times New Roman" w:hAnsi="Times New Roman" w:cs="Times New Roman" w:hint="eastAsia"/>
          <w:szCs w:val="21"/>
        </w:rPr>
        <w:t>Cache</w:t>
      </w:r>
      <w:r w:rsidRPr="009839F0">
        <w:rPr>
          <w:rFonts w:ascii="Times New Roman" w:hAnsi="Times New Roman" w:cs="Times New Roman" w:hint="eastAsia"/>
          <w:szCs w:val="21"/>
        </w:rPr>
        <w:t>容量为</w:t>
      </w:r>
      <w:r w:rsidRPr="009839F0">
        <w:rPr>
          <w:rFonts w:ascii="Times New Roman" w:hAnsi="Times New Roman" w:cs="Times New Roman" w:hint="eastAsia"/>
          <w:szCs w:val="21"/>
        </w:rPr>
        <w:t>64KB</w:t>
      </w:r>
      <w:r w:rsidRPr="009839F0">
        <w:rPr>
          <w:rFonts w:ascii="Times New Roman" w:hAnsi="Times New Roman" w:cs="Times New Roman" w:hint="eastAsia"/>
          <w:szCs w:val="21"/>
        </w:rPr>
        <w:t>。</w:t>
      </w:r>
    </w:p>
    <w:p w14:paraId="646D9835" w14:textId="77777777" w:rsidR="004E4225" w:rsidRPr="009839F0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839F0">
        <w:rPr>
          <w:rFonts w:ascii="Times New Roman" w:hAnsi="Times New Roman" w:cs="Times New Roman" w:hint="eastAsia"/>
          <w:szCs w:val="21"/>
        </w:rPr>
        <w:t>2.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9839F0">
        <w:rPr>
          <w:rFonts w:ascii="Times New Roman" w:hAnsi="Times New Roman" w:cs="Times New Roman" w:hint="eastAsia"/>
          <w:szCs w:val="21"/>
        </w:rPr>
        <w:t>选择一个地址流文件。方法：选择“访问地址”→“地址流文件”选项，然后单击</w:t>
      </w:r>
      <w:r w:rsidRPr="009839F0">
        <w:rPr>
          <w:rFonts w:ascii="Times New Roman" w:hAnsi="Times New Roman" w:cs="Times New Roman" w:hint="eastAsia"/>
          <w:szCs w:val="21"/>
        </w:rPr>
        <w:lastRenderedPageBreak/>
        <w:t>“浏览”按钮，从本模拟器所在的文件夹下的“地址流”文件夹中选取。</w:t>
      </w:r>
    </w:p>
    <w:p w14:paraId="5B751D64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839F0">
        <w:rPr>
          <w:rFonts w:ascii="Times New Roman" w:hAnsi="Times New Roman" w:cs="Times New Roman" w:hint="eastAsia"/>
          <w:szCs w:val="21"/>
        </w:rPr>
        <w:t>3.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9839F0">
        <w:rPr>
          <w:rFonts w:ascii="Times New Roman" w:hAnsi="Times New Roman" w:cs="Times New Roman" w:hint="eastAsia"/>
          <w:szCs w:val="21"/>
        </w:rPr>
        <w:t>选择不同的</w:t>
      </w:r>
      <w:r w:rsidRPr="009839F0">
        <w:rPr>
          <w:rFonts w:ascii="Times New Roman" w:hAnsi="Times New Roman" w:cs="Times New Roman" w:hint="eastAsia"/>
          <w:szCs w:val="21"/>
        </w:rPr>
        <w:t>Cache</w:t>
      </w:r>
      <w:r w:rsidRPr="009839F0">
        <w:rPr>
          <w:rFonts w:ascii="Times New Roman" w:hAnsi="Times New Roman" w:cs="Times New Roman" w:hint="eastAsia"/>
          <w:szCs w:val="21"/>
        </w:rPr>
        <w:t>相联度，包括：直接</w:t>
      </w:r>
      <w:proofErr w:type="gramStart"/>
      <w:r w:rsidRPr="009839F0">
        <w:rPr>
          <w:rFonts w:ascii="Times New Roman" w:hAnsi="Times New Roman" w:cs="Times New Roman" w:hint="eastAsia"/>
          <w:szCs w:val="21"/>
        </w:rPr>
        <w:t>映象</w:t>
      </w:r>
      <w:proofErr w:type="gramEnd"/>
      <w:r w:rsidRPr="009839F0">
        <w:rPr>
          <w:rFonts w:ascii="Times New Roman" w:hAnsi="Times New Roman" w:cs="Times New Roman" w:hint="eastAsia"/>
          <w:szCs w:val="21"/>
        </w:rPr>
        <w:t>，</w:t>
      </w:r>
      <w:r w:rsidRPr="009839F0">
        <w:rPr>
          <w:rFonts w:ascii="Times New Roman" w:hAnsi="Times New Roman" w:cs="Times New Roman" w:hint="eastAsia"/>
          <w:szCs w:val="21"/>
        </w:rPr>
        <w:t>2</w:t>
      </w:r>
      <w:r w:rsidRPr="009839F0">
        <w:rPr>
          <w:rFonts w:ascii="Times New Roman" w:hAnsi="Times New Roman" w:cs="Times New Roman" w:hint="eastAsia"/>
          <w:szCs w:val="21"/>
        </w:rPr>
        <w:t>路，</w:t>
      </w:r>
      <w:r w:rsidRPr="009839F0">
        <w:rPr>
          <w:rFonts w:ascii="Times New Roman" w:hAnsi="Times New Roman" w:cs="Times New Roman" w:hint="eastAsia"/>
          <w:szCs w:val="21"/>
        </w:rPr>
        <w:t>4</w:t>
      </w:r>
      <w:r w:rsidRPr="009839F0">
        <w:rPr>
          <w:rFonts w:ascii="Times New Roman" w:hAnsi="Times New Roman" w:cs="Times New Roman" w:hint="eastAsia"/>
          <w:szCs w:val="21"/>
        </w:rPr>
        <w:t>路，</w:t>
      </w:r>
      <w:r w:rsidRPr="009839F0">
        <w:rPr>
          <w:rFonts w:ascii="Times New Roman" w:hAnsi="Times New Roman" w:cs="Times New Roman" w:hint="eastAsia"/>
          <w:szCs w:val="21"/>
        </w:rPr>
        <w:t>8</w:t>
      </w:r>
      <w:r w:rsidRPr="009839F0">
        <w:rPr>
          <w:rFonts w:ascii="Times New Roman" w:hAnsi="Times New Roman" w:cs="Times New Roman" w:hint="eastAsia"/>
          <w:szCs w:val="21"/>
        </w:rPr>
        <w:t>路，</w:t>
      </w:r>
      <w:r w:rsidRPr="009839F0">
        <w:rPr>
          <w:rFonts w:ascii="Times New Roman" w:hAnsi="Times New Roman" w:cs="Times New Roman" w:hint="eastAsia"/>
          <w:szCs w:val="21"/>
        </w:rPr>
        <w:t>16</w:t>
      </w:r>
      <w:r w:rsidRPr="009839F0">
        <w:rPr>
          <w:rFonts w:ascii="Times New Roman" w:hAnsi="Times New Roman" w:cs="Times New Roman" w:hint="eastAsia"/>
          <w:szCs w:val="21"/>
        </w:rPr>
        <w:t>路，</w:t>
      </w:r>
      <w:r w:rsidRPr="009839F0">
        <w:rPr>
          <w:rFonts w:ascii="Times New Roman" w:hAnsi="Times New Roman" w:cs="Times New Roman" w:hint="eastAsia"/>
          <w:szCs w:val="21"/>
        </w:rPr>
        <w:t>32</w:t>
      </w:r>
      <w:r w:rsidRPr="009839F0">
        <w:rPr>
          <w:rFonts w:ascii="Times New Roman" w:hAnsi="Times New Roman" w:cs="Times New Roman" w:hint="eastAsia"/>
          <w:szCs w:val="21"/>
        </w:rPr>
        <w:t>路，分别执行模拟器（单击“执行到底”按钮即可执行），然后在表</w:t>
      </w:r>
      <w:r>
        <w:rPr>
          <w:rFonts w:ascii="Times New Roman" w:hAnsi="Times New Roman" w:cs="Times New Roman" w:hint="eastAsia"/>
          <w:szCs w:val="21"/>
        </w:rPr>
        <w:t>2</w:t>
      </w:r>
      <w:r w:rsidRPr="009839F0">
        <w:rPr>
          <w:rFonts w:ascii="Times New Roman" w:hAnsi="Times New Roman" w:cs="Times New Roman" w:hint="eastAsia"/>
          <w:szCs w:val="21"/>
        </w:rPr>
        <w:t>.2</w:t>
      </w:r>
      <w:r w:rsidRPr="009839F0">
        <w:rPr>
          <w:rFonts w:ascii="Times New Roman" w:hAnsi="Times New Roman" w:cs="Times New Roman" w:hint="eastAsia"/>
          <w:szCs w:val="21"/>
        </w:rPr>
        <w:t>中记录各种情况下的不命中率。</w:t>
      </w:r>
    </w:p>
    <w:p w14:paraId="36F57400" w14:textId="77777777" w:rsidR="004E4225" w:rsidRPr="006C7340" w:rsidRDefault="004E4225" w:rsidP="004E4225">
      <w:pPr>
        <w:snapToGrid w:val="0"/>
        <w:jc w:val="center"/>
        <w:rPr>
          <w:szCs w:val="21"/>
        </w:rPr>
      </w:pPr>
      <w:r w:rsidRPr="006C7340"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</w:t>
      </w:r>
      <w:r w:rsidRPr="006C7340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2</w:t>
      </w:r>
      <w:r w:rsidRPr="006C7340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当</w:t>
      </w:r>
      <w:r>
        <w:rPr>
          <w:rFonts w:hint="eastAsia"/>
        </w:rPr>
        <w:t>容量为</w:t>
      </w:r>
      <w:r>
        <w:rPr>
          <w:rFonts w:hint="eastAsia"/>
        </w:rPr>
        <w:t>64KB</w:t>
      </w:r>
      <w:r>
        <w:rPr>
          <w:rFonts w:hint="eastAsia"/>
        </w:rPr>
        <w:t>时，</w:t>
      </w:r>
      <w:proofErr w:type="gramStart"/>
      <w:r w:rsidRPr="006C7340">
        <w:rPr>
          <w:rFonts w:hint="eastAsia"/>
          <w:color w:val="000000"/>
          <w:szCs w:val="21"/>
        </w:rPr>
        <w:t>不</w:t>
      </w:r>
      <w:proofErr w:type="gramEnd"/>
      <w:r w:rsidRPr="006C7340">
        <w:rPr>
          <w:rFonts w:hint="eastAsia"/>
          <w:color w:val="000000"/>
          <w:szCs w:val="21"/>
        </w:rPr>
        <w:t>同</w:t>
      </w:r>
      <w:r>
        <w:rPr>
          <w:rFonts w:hint="eastAsia"/>
          <w:color w:val="000000"/>
          <w:szCs w:val="21"/>
        </w:rPr>
        <w:t>相联度</w:t>
      </w:r>
      <w:r w:rsidRPr="006C7340">
        <w:rPr>
          <w:rFonts w:hint="eastAsia"/>
          <w:color w:val="000000"/>
          <w:szCs w:val="21"/>
        </w:rPr>
        <w:t>下</w:t>
      </w:r>
      <w:r w:rsidRPr="006C7340">
        <w:rPr>
          <w:rFonts w:hint="eastAsia"/>
          <w:color w:val="000000"/>
          <w:szCs w:val="21"/>
        </w:rPr>
        <w:t>Cache</w:t>
      </w:r>
      <w:r w:rsidRPr="006C7340">
        <w:rPr>
          <w:rFonts w:hint="eastAsia"/>
          <w:color w:val="000000"/>
          <w:szCs w:val="21"/>
        </w:rPr>
        <w:t>的不命中率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140"/>
        <w:gridCol w:w="1140"/>
        <w:gridCol w:w="1140"/>
        <w:gridCol w:w="1140"/>
        <w:gridCol w:w="1140"/>
        <w:gridCol w:w="1140"/>
      </w:tblGrid>
      <w:tr w:rsidR="004E4225" w14:paraId="2AE3939D" w14:textId="77777777" w:rsidTr="00AD0307">
        <w:trPr>
          <w:trHeight w:val="567"/>
          <w:jc w:val="center"/>
        </w:trPr>
        <w:tc>
          <w:tcPr>
            <w:tcW w:w="1188" w:type="dxa"/>
            <w:vAlign w:val="center"/>
          </w:tcPr>
          <w:p w14:paraId="016FE258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相联度</w:t>
            </w:r>
          </w:p>
        </w:tc>
        <w:tc>
          <w:tcPr>
            <w:tcW w:w="1140" w:type="dxa"/>
            <w:vAlign w:val="center"/>
          </w:tcPr>
          <w:p w14:paraId="3C4B023E" w14:textId="77777777" w:rsidR="004E4225" w:rsidRPr="006C7340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vAlign w:val="center"/>
          </w:tcPr>
          <w:p w14:paraId="24A1C7D0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0" w:type="dxa"/>
            <w:vAlign w:val="center"/>
          </w:tcPr>
          <w:p w14:paraId="6D7B39D8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  <w:vAlign w:val="center"/>
          </w:tcPr>
          <w:p w14:paraId="2B671805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0" w:type="dxa"/>
            <w:vAlign w:val="center"/>
          </w:tcPr>
          <w:p w14:paraId="2D1137BB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40" w:type="dxa"/>
            <w:vAlign w:val="center"/>
          </w:tcPr>
          <w:p w14:paraId="0893D874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4E4225" w14:paraId="2A003787" w14:textId="77777777" w:rsidTr="00AD0307">
        <w:trPr>
          <w:trHeight w:val="567"/>
          <w:jc w:val="center"/>
        </w:trPr>
        <w:tc>
          <w:tcPr>
            <w:tcW w:w="1188" w:type="dxa"/>
            <w:vAlign w:val="center"/>
          </w:tcPr>
          <w:p w14:paraId="77A2ADB9" w14:textId="77777777" w:rsidR="004E4225" w:rsidRDefault="004E4225" w:rsidP="00AD0307">
            <w:pPr>
              <w:snapToGrid w:val="0"/>
              <w:jc w:val="center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命中率</w:t>
            </w:r>
          </w:p>
        </w:tc>
        <w:tc>
          <w:tcPr>
            <w:tcW w:w="1140" w:type="dxa"/>
            <w:vAlign w:val="center"/>
          </w:tcPr>
          <w:p w14:paraId="36EF7B2F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1C557FFC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171BAC15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1BA56AB0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33FA993C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2FD56E96" w14:textId="77777777" w:rsidR="004E4225" w:rsidRDefault="004E4225" w:rsidP="00AD0307">
            <w:pPr>
              <w:snapToGrid w:val="0"/>
              <w:jc w:val="center"/>
            </w:pPr>
          </w:p>
        </w:tc>
      </w:tr>
    </w:tbl>
    <w:p w14:paraId="655EF102" w14:textId="77777777" w:rsidR="004E4225" w:rsidRDefault="004E4225" w:rsidP="004E4225">
      <w:pPr>
        <w:snapToGrid w:val="0"/>
      </w:pPr>
    </w:p>
    <w:p w14:paraId="0650D80F" w14:textId="77777777" w:rsidR="004E4225" w:rsidRDefault="004E4225" w:rsidP="004E4225">
      <w:pPr>
        <w:snapToGrid w:val="0"/>
        <w:rPr>
          <w:color w:val="000000"/>
        </w:rPr>
      </w:pPr>
      <w:r w:rsidRPr="006C28CA">
        <w:rPr>
          <w:rFonts w:hint="eastAsia"/>
          <w:color w:val="000000"/>
        </w:rPr>
        <w:t>地址流文件</w:t>
      </w:r>
      <w:r>
        <w:rPr>
          <w:rFonts w:hint="eastAsia"/>
          <w:color w:val="000000"/>
        </w:rPr>
        <w:t>名</w:t>
      </w:r>
      <w:r w:rsidRPr="006C28CA">
        <w:rPr>
          <w:rFonts w:hint="eastAsia"/>
          <w:color w:val="000000"/>
        </w:rPr>
        <w:t>：</w:t>
      </w:r>
      <w:r w:rsidRPr="006C28CA"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  <w:u w:val="single"/>
        </w:rPr>
        <w:t xml:space="preserve">          </w:t>
      </w:r>
      <w:r w:rsidRPr="006C28CA">
        <w:rPr>
          <w:rFonts w:hint="eastAsia"/>
          <w:color w:val="000000"/>
          <w:u w:val="single"/>
        </w:rPr>
        <w:t xml:space="preserve">   </w:t>
      </w:r>
    </w:p>
    <w:p w14:paraId="667D745D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9839F0">
        <w:rPr>
          <w:rFonts w:ascii="Times New Roman" w:hAnsi="Times New Roman" w:cs="Times New Roman" w:hint="eastAsia"/>
          <w:szCs w:val="21"/>
        </w:rPr>
        <w:t>.</w:t>
      </w:r>
      <w:r w:rsidRPr="00577ADF">
        <w:rPr>
          <w:rFonts w:ascii="Times New Roman" w:hAnsi="Times New Roman" w:cs="Times New Roman" w:hint="eastAsia"/>
          <w:szCs w:val="21"/>
        </w:rPr>
        <w:t xml:space="preserve"> 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9839F0">
        <w:rPr>
          <w:rFonts w:ascii="Times New Roman" w:hAnsi="Times New Roman" w:cs="Times New Roman" w:hint="eastAsia"/>
          <w:szCs w:val="21"/>
        </w:rPr>
        <w:t>把</w:t>
      </w:r>
      <w:r w:rsidRPr="009839F0">
        <w:rPr>
          <w:rFonts w:ascii="Times New Roman" w:hAnsi="Times New Roman" w:cs="Times New Roman" w:hint="eastAsia"/>
          <w:szCs w:val="21"/>
        </w:rPr>
        <w:t>Cache</w:t>
      </w:r>
      <w:r w:rsidRPr="009839F0">
        <w:rPr>
          <w:rFonts w:ascii="Times New Roman" w:hAnsi="Times New Roman" w:cs="Times New Roman" w:hint="eastAsia"/>
          <w:szCs w:val="21"/>
        </w:rPr>
        <w:t>的容量设置为</w:t>
      </w:r>
      <w:r w:rsidRPr="009839F0">
        <w:rPr>
          <w:rFonts w:ascii="Times New Roman" w:hAnsi="Times New Roman" w:cs="Times New Roman" w:hint="eastAsia"/>
          <w:szCs w:val="21"/>
        </w:rPr>
        <w:t>256KB</w:t>
      </w:r>
      <w:r w:rsidRPr="009839F0">
        <w:rPr>
          <w:rFonts w:ascii="Times New Roman" w:hAnsi="Times New Roman" w:cs="Times New Roman" w:hint="eastAsia"/>
          <w:szCs w:val="21"/>
        </w:rPr>
        <w:t>，重复</w:t>
      </w:r>
      <w:r w:rsidRPr="009839F0">
        <w:rPr>
          <w:rFonts w:ascii="Times New Roman" w:hAnsi="Times New Roman" w:cs="Times New Roman" w:hint="eastAsia"/>
          <w:szCs w:val="21"/>
        </w:rPr>
        <w:t>(3)</w:t>
      </w:r>
      <w:r w:rsidRPr="009839F0">
        <w:rPr>
          <w:rFonts w:ascii="Times New Roman" w:hAnsi="Times New Roman" w:cs="Times New Roman" w:hint="eastAsia"/>
          <w:szCs w:val="21"/>
        </w:rPr>
        <w:t>的工作，并填写表</w:t>
      </w:r>
      <w:r>
        <w:rPr>
          <w:rFonts w:ascii="Times New Roman" w:hAnsi="Times New Roman" w:cs="Times New Roman" w:hint="eastAsia"/>
          <w:szCs w:val="21"/>
        </w:rPr>
        <w:t>2.</w:t>
      </w:r>
      <w:r w:rsidRPr="009839F0">
        <w:rPr>
          <w:rFonts w:ascii="Times New Roman" w:hAnsi="Times New Roman" w:cs="Times New Roman" w:hint="eastAsia"/>
          <w:szCs w:val="21"/>
        </w:rPr>
        <w:t>3</w:t>
      </w:r>
      <w:r w:rsidRPr="009839F0">
        <w:rPr>
          <w:rFonts w:ascii="Times New Roman" w:hAnsi="Times New Roman" w:cs="Times New Roman" w:hint="eastAsia"/>
          <w:szCs w:val="21"/>
        </w:rPr>
        <w:t>。</w:t>
      </w:r>
    </w:p>
    <w:p w14:paraId="75E60779" w14:textId="77777777" w:rsidR="004E4225" w:rsidRDefault="004E4225" w:rsidP="004E4225">
      <w:pPr>
        <w:spacing w:line="300" w:lineRule="auto"/>
        <w:ind w:firstLineChars="200" w:firstLine="420"/>
      </w:pPr>
    </w:p>
    <w:p w14:paraId="14B9982F" w14:textId="77777777" w:rsidR="004E4225" w:rsidRPr="006C7340" w:rsidRDefault="004E4225" w:rsidP="004E4225">
      <w:pPr>
        <w:snapToGrid w:val="0"/>
        <w:jc w:val="center"/>
        <w:rPr>
          <w:szCs w:val="21"/>
        </w:rPr>
      </w:pPr>
      <w:r w:rsidRPr="006C7340"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</w:t>
      </w:r>
      <w:r w:rsidRPr="006C7340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3</w:t>
      </w:r>
      <w:r w:rsidRPr="006C7340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当</w:t>
      </w:r>
      <w:r>
        <w:rPr>
          <w:rFonts w:hint="eastAsia"/>
        </w:rPr>
        <w:t>容量为</w:t>
      </w:r>
      <w:r>
        <w:rPr>
          <w:rFonts w:hint="eastAsia"/>
        </w:rPr>
        <w:t>256KB</w:t>
      </w:r>
      <w:r>
        <w:rPr>
          <w:rFonts w:hint="eastAsia"/>
        </w:rPr>
        <w:t>时，</w:t>
      </w:r>
      <w:proofErr w:type="gramStart"/>
      <w:r w:rsidRPr="006C7340">
        <w:rPr>
          <w:rFonts w:hint="eastAsia"/>
          <w:color w:val="000000"/>
          <w:szCs w:val="21"/>
        </w:rPr>
        <w:t>不</w:t>
      </w:r>
      <w:proofErr w:type="gramEnd"/>
      <w:r w:rsidRPr="006C7340">
        <w:rPr>
          <w:rFonts w:hint="eastAsia"/>
          <w:color w:val="000000"/>
          <w:szCs w:val="21"/>
        </w:rPr>
        <w:t>同</w:t>
      </w:r>
      <w:r>
        <w:rPr>
          <w:rFonts w:hint="eastAsia"/>
          <w:color w:val="000000"/>
          <w:szCs w:val="21"/>
        </w:rPr>
        <w:t>相联度</w:t>
      </w:r>
      <w:r w:rsidRPr="006C7340">
        <w:rPr>
          <w:rFonts w:hint="eastAsia"/>
          <w:color w:val="000000"/>
          <w:szCs w:val="21"/>
        </w:rPr>
        <w:t>下</w:t>
      </w:r>
      <w:r w:rsidRPr="006C7340">
        <w:rPr>
          <w:rFonts w:hint="eastAsia"/>
          <w:color w:val="000000"/>
          <w:szCs w:val="21"/>
        </w:rPr>
        <w:t>Cache</w:t>
      </w:r>
      <w:r w:rsidRPr="006C7340">
        <w:rPr>
          <w:rFonts w:hint="eastAsia"/>
          <w:color w:val="000000"/>
          <w:szCs w:val="21"/>
        </w:rPr>
        <w:t>的不命中率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140"/>
        <w:gridCol w:w="1140"/>
        <w:gridCol w:w="1140"/>
        <w:gridCol w:w="1140"/>
        <w:gridCol w:w="1140"/>
        <w:gridCol w:w="1140"/>
      </w:tblGrid>
      <w:tr w:rsidR="004E4225" w14:paraId="70A098BD" w14:textId="77777777" w:rsidTr="00AD0307">
        <w:trPr>
          <w:trHeight w:val="567"/>
          <w:jc w:val="center"/>
        </w:trPr>
        <w:tc>
          <w:tcPr>
            <w:tcW w:w="1188" w:type="dxa"/>
            <w:vAlign w:val="center"/>
          </w:tcPr>
          <w:p w14:paraId="2F0FF3DB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相联度</w:t>
            </w:r>
          </w:p>
        </w:tc>
        <w:tc>
          <w:tcPr>
            <w:tcW w:w="1140" w:type="dxa"/>
            <w:vAlign w:val="center"/>
          </w:tcPr>
          <w:p w14:paraId="120AD58E" w14:textId="77777777" w:rsidR="004E4225" w:rsidRPr="006C7340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vAlign w:val="center"/>
          </w:tcPr>
          <w:p w14:paraId="44AF5684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0" w:type="dxa"/>
            <w:vAlign w:val="center"/>
          </w:tcPr>
          <w:p w14:paraId="1596ED0F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  <w:vAlign w:val="center"/>
          </w:tcPr>
          <w:p w14:paraId="5A110987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0" w:type="dxa"/>
            <w:vAlign w:val="center"/>
          </w:tcPr>
          <w:p w14:paraId="5AA758E8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40" w:type="dxa"/>
            <w:vAlign w:val="center"/>
          </w:tcPr>
          <w:p w14:paraId="610AA674" w14:textId="77777777" w:rsidR="004E4225" w:rsidRDefault="004E4225" w:rsidP="00AD0307"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4E4225" w14:paraId="4E165270" w14:textId="77777777" w:rsidTr="00AD0307">
        <w:trPr>
          <w:trHeight w:val="567"/>
          <w:jc w:val="center"/>
        </w:trPr>
        <w:tc>
          <w:tcPr>
            <w:tcW w:w="1188" w:type="dxa"/>
            <w:vAlign w:val="center"/>
          </w:tcPr>
          <w:p w14:paraId="5C107A60" w14:textId="77777777" w:rsidR="004E4225" w:rsidRDefault="004E4225" w:rsidP="00AD0307">
            <w:pPr>
              <w:snapToGrid w:val="0"/>
              <w:jc w:val="center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命中率</w:t>
            </w:r>
          </w:p>
        </w:tc>
        <w:tc>
          <w:tcPr>
            <w:tcW w:w="1140" w:type="dxa"/>
            <w:vAlign w:val="center"/>
          </w:tcPr>
          <w:p w14:paraId="7F33AE7B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7CB99D51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77D51758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44ED92F7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692BDB47" w14:textId="77777777" w:rsidR="004E4225" w:rsidRDefault="004E4225" w:rsidP="00AD0307"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 w14:paraId="528832EB" w14:textId="77777777" w:rsidR="004E4225" w:rsidRDefault="004E4225" w:rsidP="00AD0307">
            <w:pPr>
              <w:snapToGrid w:val="0"/>
              <w:jc w:val="center"/>
            </w:pPr>
          </w:p>
        </w:tc>
      </w:tr>
    </w:tbl>
    <w:p w14:paraId="49657033" w14:textId="77777777" w:rsidR="004E4225" w:rsidRDefault="004E4225" w:rsidP="004E4225">
      <w:pPr>
        <w:snapToGrid w:val="0"/>
      </w:pPr>
    </w:p>
    <w:p w14:paraId="538E2261" w14:textId="77777777" w:rsidR="004E4225" w:rsidRDefault="004E4225" w:rsidP="004E4225">
      <w:pPr>
        <w:snapToGrid w:val="0"/>
        <w:rPr>
          <w:color w:val="000000"/>
        </w:rPr>
      </w:pPr>
      <w:r w:rsidRPr="006C28CA">
        <w:rPr>
          <w:rFonts w:hint="eastAsia"/>
          <w:color w:val="000000"/>
        </w:rPr>
        <w:t>地址流文件</w:t>
      </w:r>
      <w:r>
        <w:rPr>
          <w:rFonts w:hint="eastAsia"/>
          <w:color w:val="000000"/>
        </w:rPr>
        <w:t>名</w:t>
      </w:r>
      <w:r w:rsidRPr="006C28CA">
        <w:rPr>
          <w:rFonts w:hint="eastAsia"/>
          <w:color w:val="000000"/>
        </w:rPr>
        <w:t>：</w:t>
      </w:r>
      <w:r w:rsidRPr="006C28CA"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  <w:u w:val="single"/>
        </w:rPr>
        <w:t xml:space="preserve">          </w:t>
      </w:r>
      <w:r w:rsidRPr="006C28CA">
        <w:rPr>
          <w:rFonts w:hint="eastAsia"/>
          <w:color w:val="000000"/>
          <w:u w:val="single"/>
        </w:rPr>
        <w:t xml:space="preserve">   </w:t>
      </w:r>
    </w:p>
    <w:p w14:paraId="0EC9B284" w14:textId="77777777" w:rsidR="004E4225" w:rsidRPr="00AB5F51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Pr="009839F0">
        <w:rPr>
          <w:rFonts w:ascii="Times New Roman" w:hAnsi="Times New Roman" w:cs="Times New Roman" w:hint="eastAsia"/>
          <w:szCs w:val="21"/>
        </w:rPr>
        <w:t>.</w:t>
      </w:r>
      <w:r w:rsidRPr="00577ADF">
        <w:rPr>
          <w:rFonts w:ascii="Times New Roman" w:hAnsi="Times New Roman" w:cs="Times New Roman" w:hint="eastAsia"/>
          <w:szCs w:val="21"/>
        </w:rPr>
        <w:t xml:space="preserve"> 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AB5F51">
        <w:rPr>
          <w:rFonts w:ascii="Times New Roman" w:hAnsi="Times New Roman" w:cs="Times New Roman" w:hint="eastAsia"/>
          <w:szCs w:val="21"/>
        </w:rPr>
        <w:t>以相联度为横坐标，画出在</w:t>
      </w:r>
      <w:r w:rsidRPr="00AB5F51">
        <w:rPr>
          <w:rFonts w:ascii="Times New Roman" w:hAnsi="Times New Roman" w:cs="Times New Roman" w:hint="eastAsia"/>
          <w:szCs w:val="21"/>
        </w:rPr>
        <w:t>64KB</w:t>
      </w:r>
      <w:r w:rsidRPr="00AB5F51">
        <w:rPr>
          <w:rFonts w:ascii="Times New Roman" w:hAnsi="Times New Roman" w:cs="Times New Roman" w:hint="eastAsia"/>
          <w:szCs w:val="21"/>
        </w:rPr>
        <w:t>和</w:t>
      </w:r>
      <w:r w:rsidRPr="00AB5F51">
        <w:rPr>
          <w:rFonts w:ascii="Times New Roman" w:hAnsi="Times New Roman" w:cs="Times New Roman" w:hint="eastAsia"/>
          <w:szCs w:val="21"/>
        </w:rPr>
        <w:t>256KB</w:t>
      </w:r>
      <w:r w:rsidRPr="00AB5F51">
        <w:rPr>
          <w:rFonts w:ascii="Times New Roman" w:hAnsi="Times New Roman" w:cs="Times New Roman" w:hint="eastAsia"/>
          <w:szCs w:val="21"/>
        </w:rPr>
        <w:t>的情况下</w:t>
      </w:r>
      <w:proofErr w:type="gramStart"/>
      <w:r w:rsidRPr="00AB5F51">
        <w:rPr>
          <w:rFonts w:ascii="Times New Roman" w:hAnsi="Times New Roman" w:cs="Times New Roman" w:hint="eastAsia"/>
          <w:szCs w:val="21"/>
        </w:rPr>
        <w:t>不</w:t>
      </w:r>
      <w:proofErr w:type="gramEnd"/>
      <w:r w:rsidRPr="00AB5F51">
        <w:rPr>
          <w:rFonts w:ascii="Times New Roman" w:hAnsi="Times New Roman" w:cs="Times New Roman" w:hint="eastAsia"/>
          <w:szCs w:val="21"/>
        </w:rPr>
        <w:t>命中率随</w:t>
      </w:r>
      <w:r w:rsidRPr="00AB5F51">
        <w:rPr>
          <w:rFonts w:ascii="Times New Roman" w:hAnsi="Times New Roman" w:cs="Times New Roman" w:hint="eastAsia"/>
          <w:szCs w:val="21"/>
        </w:rPr>
        <w:t>Cache</w:t>
      </w:r>
      <w:r w:rsidRPr="00AB5F51">
        <w:rPr>
          <w:rFonts w:ascii="Times New Roman" w:hAnsi="Times New Roman" w:cs="Times New Roman" w:hint="eastAsia"/>
          <w:szCs w:val="21"/>
        </w:rPr>
        <w:t>相联度变化而变化的曲线。并指明地址流文件名。</w:t>
      </w:r>
    </w:p>
    <w:p w14:paraId="6AD22C2C" w14:textId="77777777" w:rsidR="004E4225" w:rsidRPr="00AB5F51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Pr="009839F0">
        <w:rPr>
          <w:rFonts w:ascii="Times New Roman" w:hAnsi="Times New Roman" w:cs="Times New Roman" w:hint="eastAsia"/>
          <w:szCs w:val="21"/>
        </w:rPr>
        <w:t>.</w:t>
      </w:r>
      <w:r w:rsidRPr="00577ADF">
        <w:rPr>
          <w:rFonts w:ascii="Times New Roman" w:hAnsi="Times New Roman" w:cs="Times New Roman" w:hint="eastAsia"/>
          <w:szCs w:val="21"/>
        </w:rPr>
        <w:t xml:space="preserve"> </w:t>
      </w:r>
      <w:r w:rsidRPr="009839F0">
        <w:rPr>
          <w:rFonts w:ascii="Times New Roman" w:hAnsi="Times New Roman" w:cs="Times New Roman" w:hint="eastAsia"/>
          <w:szCs w:val="21"/>
        </w:rPr>
        <w:tab/>
      </w:r>
      <w:r w:rsidRPr="00AB5F51">
        <w:rPr>
          <w:rFonts w:ascii="Times New Roman" w:hAnsi="Times New Roman" w:cs="Times New Roman" w:hint="eastAsia"/>
          <w:szCs w:val="21"/>
        </w:rPr>
        <w:t>根据该模拟结果，你能得出什么结论？</w:t>
      </w:r>
    </w:p>
    <w:p w14:paraId="1BF572FF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32496067" w14:textId="77777777" w:rsidR="004E4225" w:rsidRDefault="004E4225" w:rsidP="004E422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Pr="0091198B">
        <w:rPr>
          <w:rFonts w:ascii="Times New Roman" w:hAnsi="Times New Roman" w:cs="Times New Roman"/>
        </w:rPr>
        <w:t>、</w:t>
      </w:r>
      <w:r w:rsidRPr="00943E82">
        <w:rPr>
          <w:rFonts w:ascii="Times New Roman" w:hAnsi="Times New Roman" w:cs="Times New Roman" w:hint="eastAsia"/>
        </w:rPr>
        <w:t>Cache</w:t>
      </w:r>
      <w:r w:rsidRPr="00943E82">
        <w:rPr>
          <w:rFonts w:ascii="Times New Roman" w:hAnsi="Times New Roman" w:cs="Times New Roman" w:hint="eastAsia"/>
        </w:rPr>
        <w:t>块大小对</w:t>
      </w:r>
      <w:proofErr w:type="gramStart"/>
      <w:r w:rsidRPr="00943E82">
        <w:rPr>
          <w:rFonts w:ascii="Times New Roman" w:hAnsi="Times New Roman" w:cs="Times New Roman" w:hint="eastAsia"/>
        </w:rPr>
        <w:t>不</w:t>
      </w:r>
      <w:proofErr w:type="gramEnd"/>
      <w:r w:rsidRPr="00943E82">
        <w:rPr>
          <w:rFonts w:ascii="Times New Roman" w:hAnsi="Times New Roman" w:cs="Times New Roman" w:hint="eastAsia"/>
        </w:rPr>
        <w:t>命中率的影响</w:t>
      </w:r>
    </w:p>
    <w:p w14:paraId="440418FF" w14:textId="77777777" w:rsidR="004E4225" w:rsidRPr="00756A86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56A86">
        <w:rPr>
          <w:rFonts w:ascii="Times New Roman" w:hAnsi="Times New Roman" w:cs="Times New Roman" w:hint="eastAsia"/>
          <w:szCs w:val="21"/>
        </w:rPr>
        <w:t>1.</w:t>
      </w:r>
      <w:r w:rsidRPr="00756A86">
        <w:rPr>
          <w:rFonts w:ascii="Times New Roman" w:hAnsi="Times New Roman" w:cs="Times New Roman" w:hint="eastAsia"/>
          <w:szCs w:val="21"/>
        </w:rPr>
        <w:tab/>
      </w:r>
      <w:r w:rsidRPr="00756A86">
        <w:rPr>
          <w:rFonts w:ascii="Times New Roman" w:hAnsi="Times New Roman" w:cs="Times New Roman" w:hint="eastAsia"/>
          <w:szCs w:val="21"/>
        </w:rPr>
        <w:t>用鼠标单击“复位”按钮，把各参数设置为默认值。</w:t>
      </w:r>
    </w:p>
    <w:p w14:paraId="6C3FD6B6" w14:textId="77777777" w:rsidR="004E4225" w:rsidRPr="00756A86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56A86">
        <w:rPr>
          <w:rFonts w:ascii="Times New Roman" w:hAnsi="Times New Roman" w:cs="Times New Roman" w:hint="eastAsia"/>
          <w:szCs w:val="21"/>
        </w:rPr>
        <w:t>2.</w:t>
      </w:r>
      <w:r w:rsidRPr="00756A86">
        <w:rPr>
          <w:rFonts w:ascii="Times New Roman" w:hAnsi="Times New Roman" w:cs="Times New Roman" w:hint="eastAsia"/>
          <w:szCs w:val="21"/>
        </w:rPr>
        <w:tab/>
      </w:r>
      <w:r w:rsidRPr="00756A86">
        <w:rPr>
          <w:rFonts w:ascii="Times New Roman" w:hAnsi="Times New Roman" w:cs="Times New Roman" w:hint="eastAsia"/>
          <w:szCs w:val="21"/>
        </w:rPr>
        <w:t>选择一个地址流文件。方法：选择“访问地址”→“地址流文件”选项，然后单击“浏览”按钮，从本模拟器所在的文件夹下的“地址流”文件夹中选取。</w:t>
      </w:r>
    </w:p>
    <w:p w14:paraId="681CE96B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756A86">
        <w:rPr>
          <w:rFonts w:ascii="Times New Roman" w:hAnsi="Times New Roman" w:cs="Times New Roman" w:hint="eastAsia"/>
          <w:szCs w:val="21"/>
        </w:rPr>
        <w:t>3.</w:t>
      </w:r>
      <w:r w:rsidRPr="00756A86">
        <w:rPr>
          <w:rFonts w:ascii="Times New Roman" w:hAnsi="Times New Roman" w:cs="Times New Roman" w:hint="eastAsia"/>
          <w:szCs w:val="21"/>
        </w:rPr>
        <w:tab/>
      </w:r>
      <w:r w:rsidRPr="00756A86">
        <w:rPr>
          <w:rFonts w:ascii="Times New Roman" w:hAnsi="Times New Roman" w:cs="Times New Roman" w:hint="eastAsia"/>
          <w:szCs w:val="21"/>
        </w:rPr>
        <w:t>选择不同的</w:t>
      </w:r>
      <w:r w:rsidRPr="00756A86">
        <w:rPr>
          <w:rFonts w:ascii="Times New Roman" w:hAnsi="Times New Roman" w:cs="Times New Roman" w:hint="eastAsia"/>
          <w:szCs w:val="21"/>
        </w:rPr>
        <w:t>Cache</w:t>
      </w:r>
      <w:r w:rsidRPr="00756A86">
        <w:rPr>
          <w:rFonts w:ascii="Times New Roman" w:hAnsi="Times New Roman" w:cs="Times New Roman" w:hint="eastAsia"/>
          <w:szCs w:val="21"/>
        </w:rPr>
        <w:t>块大小，包括：</w:t>
      </w:r>
      <w:r w:rsidRPr="00756A86">
        <w:rPr>
          <w:rFonts w:ascii="Times New Roman" w:hAnsi="Times New Roman" w:cs="Times New Roman" w:hint="eastAsia"/>
          <w:szCs w:val="21"/>
        </w:rPr>
        <w:t>16B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32B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64B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128B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256B</w:t>
      </w:r>
      <w:r w:rsidRPr="00756A86">
        <w:rPr>
          <w:rFonts w:ascii="Times New Roman" w:hAnsi="Times New Roman" w:cs="Times New Roman" w:hint="eastAsia"/>
          <w:szCs w:val="21"/>
        </w:rPr>
        <w:t>，对于</w:t>
      </w:r>
      <w:r w:rsidRPr="00756A86">
        <w:rPr>
          <w:rFonts w:ascii="Times New Roman" w:hAnsi="Times New Roman" w:cs="Times New Roman" w:hint="eastAsia"/>
          <w:szCs w:val="21"/>
        </w:rPr>
        <w:t>Cache</w:t>
      </w:r>
      <w:r w:rsidRPr="00756A86">
        <w:rPr>
          <w:rFonts w:ascii="Times New Roman" w:hAnsi="Times New Roman" w:cs="Times New Roman" w:hint="eastAsia"/>
          <w:szCs w:val="21"/>
        </w:rPr>
        <w:t>的各种容量，包括：</w:t>
      </w:r>
      <w:r w:rsidRPr="00756A86">
        <w:rPr>
          <w:rFonts w:ascii="Times New Roman" w:hAnsi="Times New Roman" w:cs="Times New Roman" w:hint="eastAsia"/>
          <w:szCs w:val="21"/>
        </w:rPr>
        <w:t>2KB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8KB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32KB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128KB</w:t>
      </w:r>
      <w:r w:rsidRPr="00756A86">
        <w:rPr>
          <w:rFonts w:ascii="Times New Roman" w:hAnsi="Times New Roman" w:cs="Times New Roman" w:hint="eastAsia"/>
          <w:szCs w:val="21"/>
        </w:rPr>
        <w:t>，</w:t>
      </w:r>
      <w:r w:rsidRPr="00756A86">
        <w:rPr>
          <w:rFonts w:ascii="Times New Roman" w:hAnsi="Times New Roman" w:cs="Times New Roman" w:hint="eastAsia"/>
          <w:szCs w:val="21"/>
        </w:rPr>
        <w:t>512KB</w:t>
      </w:r>
      <w:r w:rsidRPr="00756A86">
        <w:rPr>
          <w:rFonts w:ascii="Times New Roman" w:hAnsi="Times New Roman" w:cs="Times New Roman" w:hint="eastAsia"/>
          <w:szCs w:val="21"/>
        </w:rPr>
        <w:t>，分别执行模拟器（单击“执行到底”按钮即可执行），然后在表</w:t>
      </w:r>
      <w:r>
        <w:rPr>
          <w:rFonts w:ascii="Times New Roman" w:hAnsi="Times New Roman" w:cs="Times New Roman" w:hint="eastAsia"/>
          <w:szCs w:val="21"/>
        </w:rPr>
        <w:t>2</w:t>
      </w:r>
      <w:r w:rsidRPr="00756A86">
        <w:rPr>
          <w:rFonts w:ascii="Times New Roman" w:hAnsi="Times New Roman" w:cs="Times New Roman" w:hint="eastAsia"/>
          <w:szCs w:val="21"/>
        </w:rPr>
        <w:t>.4</w:t>
      </w:r>
      <w:r w:rsidRPr="00756A86">
        <w:rPr>
          <w:rFonts w:ascii="Times New Roman" w:hAnsi="Times New Roman" w:cs="Times New Roman" w:hint="eastAsia"/>
          <w:szCs w:val="21"/>
        </w:rPr>
        <w:t>中记录各种情况下的</w:t>
      </w:r>
      <w:proofErr w:type="gramStart"/>
      <w:r w:rsidRPr="00756A86">
        <w:rPr>
          <w:rFonts w:ascii="Times New Roman" w:hAnsi="Times New Roman" w:cs="Times New Roman" w:hint="eastAsia"/>
          <w:szCs w:val="21"/>
        </w:rPr>
        <w:t>不</w:t>
      </w:r>
      <w:proofErr w:type="gramEnd"/>
      <w:r w:rsidRPr="00756A86">
        <w:rPr>
          <w:rFonts w:ascii="Times New Roman" w:hAnsi="Times New Roman" w:cs="Times New Roman" w:hint="eastAsia"/>
          <w:szCs w:val="21"/>
        </w:rPr>
        <w:t>命中率。</w:t>
      </w:r>
    </w:p>
    <w:p w14:paraId="38339DE4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2F3CFC83" w14:textId="77777777" w:rsidR="004E4225" w:rsidRDefault="004E4225" w:rsidP="004E4225">
      <w:pPr>
        <w:spacing w:line="312" w:lineRule="exact"/>
        <w:ind w:firstLine="48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</w:t>
      </w:r>
      <w:r>
        <w:rPr>
          <w:rFonts w:hint="eastAsia"/>
          <w:color w:val="000000"/>
          <w:sz w:val="18"/>
          <w:szCs w:val="18"/>
        </w:rPr>
        <w:t xml:space="preserve">2.4 </w:t>
      </w:r>
      <w:r>
        <w:rPr>
          <w:color w:val="000000"/>
          <w:sz w:val="18"/>
          <w:szCs w:val="18"/>
        </w:rPr>
        <w:t>各种块大小情况下</w:t>
      </w:r>
      <w:r>
        <w:rPr>
          <w:color w:val="000000"/>
          <w:sz w:val="18"/>
          <w:szCs w:val="18"/>
        </w:rPr>
        <w:t>Cache</w:t>
      </w:r>
      <w:r>
        <w:rPr>
          <w:color w:val="000000"/>
          <w:sz w:val="18"/>
          <w:szCs w:val="18"/>
        </w:rPr>
        <w:t>的</w:t>
      </w:r>
      <w:proofErr w:type="gramStart"/>
      <w:r>
        <w:rPr>
          <w:rFonts w:hint="eastAsia"/>
          <w:color w:val="000000"/>
          <w:sz w:val="18"/>
          <w:szCs w:val="18"/>
        </w:rPr>
        <w:t>不</w:t>
      </w:r>
      <w:proofErr w:type="gramEnd"/>
      <w:r>
        <w:rPr>
          <w:rFonts w:hint="eastAsia"/>
          <w:color w:val="000000"/>
          <w:sz w:val="18"/>
          <w:szCs w:val="18"/>
        </w:rPr>
        <w:t>命中</w:t>
      </w:r>
      <w:r>
        <w:rPr>
          <w:color w:val="000000"/>
          <w:sz w:val="18"/>
          <w:szCs w:val="18"/>
        </w:rPr>
        <w:t>率</w:t>
      </w:r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260"/>
        <w:gridCol w:w="1260"/>
        <w:gridCol w:w="1260"/>
        <w:gridCol w:w="1260"/>
      </w:tblGrid>
      <w:tr w:rsidR="004E4225" w14:paraId="66AB9CCD" w14:textId="77777777" w:rsidTr="00AD0307">
        <w:trPr>
          <w:cantSplit/>
          <w:trHeight w:val="397"/>
          <w:jc w:val="center"/>
        </w:trPr>
        <w:tc>
          <w:tcPr>
            <w:tcW w:w="1368" w:type="dxa"/>
            <w:vMerge w:val="restart"/>
            <w:vAlign w:val="center"/>
          </w:tcPr>
          <w:p w14:paraId="51AFE868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块大小</w:t>
            </w:r>
          </w:p>
          <w:p w14:paraId="6473CE2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6300" w:type="dxa"/>
            <w:gridSpan w:val="5"/>
            <w:vAlign w:val="center"/>
          </w:tcPr>
          <w:p w14:paraId="49B95982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Cache</w:t>
            </w:r>
            <w:r>
              <w:rPr>
                <w:color w:val="000000"/>
                <w:sz w:val="18"/>
                <w:szCs w:val="18"/>
              </w:rPr>
              <w:t>容量（</w:t>
            </w:r>
            <w:r>
              <w:rPr>
                <w:rFonts w:hint="eastAsia"/>
                <w:color w:val="000000"/>
                <w:sz w:val="18"/>
                <w:szCs w:val="18"/>
              </w:rPr>
              <w:t>KB</w:t>
            </w:r>
            <w:r>
              <w:rPr>
                <w:color w:val="000000"/>
                <w:sz w:val="18"/>
                <w:szCs w:val="18"/>
              </w:rPr>
              <w:t>）</w:t>
            </w:r>
          </w:p>
        </w:tc>
      </w:tr>
      <w:tr w:rsidR="004E4225" w14:paraId="1B29D06A" w14:textId="77777777" w:rsidTr="00AD0307">
        <w:trPr>
          <w:cantSplit/>
          <w:trHeight w:val="397"/>
          <w:jc w:val="center"/>
        </w:trPr>
        <w:tc>
          <w:tcPr>
            <w:tcW w:w="1368" w:type="dxa"/>
            <w:vMerge/>
            <w:vAlign w:val="center"/>
          </w:tcPr>
          <w:p w14:paraId="60AB56BD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82B6A93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24A4620B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vAlign w:val="center"/>
          </w:tcPr>
          <w:p w14:paraId="51521544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60" w:type="dxa"/>
            <w:vAlign w:val="center"/>
          </w:tcPr>
          <w:p w14:paraId="5506A04D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center"/>
          </w:tcPr>
          <w:p w14:paraId="7A409890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512</w:t>
            </w:r>
          </w:p>
        </w:tc>
      </w:tr>
      <w:tr w:rsidR="004E4225" w14:paraId="1ABE908B" w14:textId="77777777" w:rsidTr="00AD0307">
        <w:trPr>
          <w:cantSplit/>
          <w:trHeight w:val="397"/>
          <w:jc w:val="center"/>
        </w:trPr>
        <w:tc>
          <w:tcPr>
            <w:tcW w:w="1368" w:type="dxa"/>
            <w:vAlign w:val="center"/>
          </w:tcPr>
          <w:p w14:paraId="2E2D2EF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60" w:type="dxa"/>
            <w:vAlign w:val="center"/>
          </w:tcPr>
          <w:p w14:paraId="166FF6B4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0580E9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D3571DB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5DA9B5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2448C14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02B8F76D" w14:textId="77777777" w:rsidTr="00AD0307">
        <w:trPr>
          <w:cantSplit/>
          <w:trHeight w:val="397"/>
          <w:jc w:val="center"/>
        </w:trPr>
        <w:tc>
          <w:tcPr>
            <w:tcW w:w="1368" w:type="dxa"/>
            <w:vAlign w:val="center"/>
          </w:tcPr>
          <w:p w14:paraId="1BBBDD99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260" w:type="dxa"/>
            <w:vAlign w:val="center"/>
          </w:tcPr>
          <w:p w14:paraId="1130EA70" w14:textId="77777777" w:rsidR="004E4225" w:rsidRDefault="004E4225" w:rsidP="00AD030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C9E727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A771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D816E9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9F3A2C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7CDE8D35" w14:textId="77777777" w:rsidTr="00AD0307">
        <w:trPr>
          <w:cantSplit/>
          <w:trHeight w:val="397"/>
          <w:jc w:val="center"/>
        </w:trPr>
        <w:tc>
          <w:tcPr>
            <w:tcW w:w="1368" w:type="dxa"/>
            <w:vAlign w:val="center"/>
          </w:tcPr>
          <w:p w14:paraId="0CF8D47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1260" w:type="dxa"/>
            <w:vAlign w:val="center"/>
          </w:tcPr>
          <w:p w14:paraId="40FC6241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D5233D8" w14:textId="77777777" w:rsidR="004E4225" w:rsidRDefault="004E4225" w:rsidP="00AD030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9BA0A9" w14:textId="77777777" w:rsidR="004E4225" w:rsidRDefault="004E4225" w:rsidP="00AD030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E6F6043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CCE7A0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312D5D9C" w14:textId="77777777" w:rsidTr="00AD0307">
        <w:trPr>
          <w:cantSplit/>
          <w:trHeight w:val="397"/>
          <w:jc w:val="center"/>
        </w:trPr>
        <w:tc>
          <w:tcPr>
            <w:tcW w:w="1368" w:type="dxa"/>
            <w:vAlign w:val="center"/>
          </w:tcPr>
          <w:p w14:paraId="00DC3147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center"/>
          </w:tcPr>
          <w:p w14:paraId="1A5B308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762A788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1D99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DC67663" w14:textId="77777777" w:rsidR="004E4225" w:rsidRDefault="004E4225" w:rsidP="00AD030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1B894B2" w14:textId="77777777" w:rsidR="004E4225" w:rsidRDefault="004E4225" w:rsidP="00AD030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4E4225" w14:paraId="674F2C29" w14:textId="77777777" w:rsidTr="00AD0307">
        <w:trPr>
          <w:cantSplit/>
          <w:trHeight w:val="397"/>
          <w:jc w:val="center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346D078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256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C7C347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9B5BD3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1E901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8B4FB9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7E45F8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635DFE67" w14:textId="77777777" w:rsidR="004E4225" w:rsidRDefault="004E4225" w:rsidP="004E4225">
      <w:pPr>
        <w:snapToGrid w:val="0"/>
        <w:rPr>
          <w:color w:val="000000"/>
        </w:rPr>
      </w:pPr>
    </w:p>
    <w:p w14:paraId="27F5A9A2" w14:textId="77777777" w:rsidR="004E4225" w:rsidRDefault="004E4225" w:rsidP="004E4225">
      <w:pPr>
        <w:snapToGrid w:val="0"/>
        <w:rPr>
          <w:color w:val="000000"/>
        </w:rPr>
      </w:pPr>
      <w:r w:rsidRPr="006C28CA">
        <w:rPr>
          <w:rFonts w:hint="eastAsia"/>
          <w:color w:val="000000"/>
        </w:rPr>
        <w:t>地址流文件</w:t>
      </w:r>
      <w:r>
        <w:rPr>
          <w:rFonts w:hint="eastAsia"/>
          <w:color w:val="000000"/>
        </w:rPr>
        <w:t>名</w:t>
      </w:r>
      <w:r w:rsidRPr="006C28CA">
        <w:rPr>
          <w:rFonts w:hint="eastAsia"/>
          <w:color w:val="000000"/>
        </w:rPr>
        <w:t>：</w:t>
      </w:r>
      <w:r w:rsidRPr="006C28CA"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  <w:u w:val="single"/>
        </w:rPr>
        <w:t xml:space="preserve">          </w:t>
      </w:r>
      <w:r w:rsidRPr="006C28CA">
        <w:rPr>
          <w:rFonts w:hint="eastAsia"/>
          <w:color w:val="000000"/>
          <w:u w:val="single"/>
        </w:rPr>
        <w:t xml:space="preserve">   </w:t>
      </w:r>
    </w:p>
    <w:p w14:paraId="16797B21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4D755B35" w14:textId="77777777" w:rsidR="004E4225" w:rsidRPr="005C6EB4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756A86">
        <w:rPr>
          <w:rFonts w:ascii="Times New Roman" w:hAnsi="Times New Roman" w:cs="Times New Roman" w:hint="eastAsia"/>
          <w:szCs w:val="21"/>
        </w:rPr>
        <w:t>.</w:t>
      </w:r>
      <w:r w:rsidRPr="00756A86">
        <w:rPr>
          <w:rFonts w:ascii="Times New Roman" w:hAnsi="Times New Roman" w:cs="Times New Roman" w:hint="eastAsia"/>
          <w:szCs w:val="21"/>
        </w:rPr>
        <w:tab/>
      </w:r>
      <w:r w:rsidRPr="000409E6">
        <w:rPr>
          <w:rFonts w:ascii="Times New Roman" w:hAnsi="Times New Roman" w:cs="Times New Roman" w:hint="eastAsia"/>
          <w:szCs w:val="21"/>
        </w:rPr>
        <w:t>分析</w:t>
      </w:r>
      <w:r w:rsidRPr="000409E6">
        <w:rPr>
          <w:rFonts w:ascii="Times New Roman" w:hAnsi="Times New Roman" w:cs="Times New Roman"/>
          <w:szCs w:val="21"/>
        </w:rPr>
        <w:t>Cache</w:t>
      </w:r>
      <w:r w:rsidRPr="000409E6">
        <w:rPr>
          <w:rFonts w:ascii="Times New Roman" w:hAnsi="Times New Roman" w:cs="Times New Roman" w:hint="eastAsia"/>
          <w:szCs w:val="21"/>
        </w:rPr>
        <w:t>块大小对</w:t>
      </w:r>
      <w:proofErr w:type="gramStart"/>
      <w:r w:rsidRPr="000409E6">
        <w:rPr>
          <w:rFonts w:ascii="Times New Roman" w:hAnsi="Times New Roman" w:cs="Times New Roman" w:hint="eastAsia"/>
          <w:szCs w:val="21"/>
        </w:rPr>
        <w:t>不</w:t>
      </w:r>
      <w:proofErr w:type="gramEnd"/>
      <w:r w:rsidRPr="000409E6">
        <w:rPr>
          <w:rFonts w:ascii="Times New Roman" w:hAnsi="Times New Roman" w:cs="Times New Roman" w:hint="eastAsia"/>
          <w:szCs w:val="21"/>
        </w:rPr>
        <w:t>命中率的影响。</w:t>
      </w:r>
    </w:p>
    <w:p w14:paraId="2A38DF44" w14:textId="77777777" w:rsidR="004E4225" w:rsidRPr="0018094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2D9F377" w14:textId="77777777" w:rsidR="004E4225" w:rsidRDefault="004E4225" w:rsidP="004E4225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Pr="0091198B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替换算法</w:t>
      </w:r>
      <w:r w:rsidRPr="00943E82">
        <w:rPr>
          <w:rFonts w:ascii="Times New Roman" w:hAnsi="Times New Roman" w:cs="Times New Roman" w:hint="eastAsia"/>
        </w:rPr>
        <w:t>对</w:t>
      </w:r>
      <w:proofErr w:type="gramStart"/>
      <w:r w:rsidRPr="00943E82">
        <w:rPr>
          <w:rFonts w:ascii="Times New Roman" w:hAnsi="Times New Roman" w:cs="Times New Roman" w:hint="eastAsia"/>
        </w:rPr>
        <w:t>不</w:t>
      </w:r>
      <w:proofErr w:type="gramEnd"/>
      <w:r w:rsidRPr="00943E82">
        <w:rPr>
          <w:rFonts w:ascii="Times New Roman" w:hAnsi="Times New Roman" w:cs="Times New Roman" w:hint="eastAsia"/>
        </w:rPr>
        <w:t>命中率的影响</w:t>
      </w:r>
    </w:p>
    <w:p w14:paraId="5E5E0C2C" w14:textId="77777777" w:rsidR="004E4225" w:rsidRPr="003D45D7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D45D7">
        <w:rPr>
          <w:rFonts w:ascii="Times New Roman" w:hAnsi="Times New Roman" w:cs="Times New Roman" w:hint="eastAsia"/>
          <w:szCs w:val="21"/>
        </w:rPr>
        <w:t>1.</w:t>
      </w:r>
      <w:r w:rsidRPr="003D45D7">
        <w:rPr>
          <w:rFonts w:ascii="Times New Roman" w:hAnsi="Times New Roman" w:cs="Times New Roman" w:hint="eastAsia"/>
          <w:szCs w:val="21"/>
        </w:rPr>
        <w:tab/>
      </w:r>
      <w:r w:rsidRPr="003D45D7">
        <w:rPr>
          <w:rFonts w:ascii="Times New Roman" w:hAnsi="Times New Roman" w:cs="Times New Roman" w:hint="eastAsia"/>
          <w:szCs w:val="21"/>
        </w:rPr>
        <w:t>用鼠标单击“复位”按钮，把各参数设置为默认值。</w:t>
      </w:r>
    </w:p>
    <w:p w14:paraId="5905DC0F" w14:textId="77777777" w:rsidR="004E4225" w:rsidRPr="003D45D7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D45D7">
        <w:rPr>
          <w:rFonts w:ascii="Times New Roman" w:hAnsi="Times New Roman" w:cs="Times New Roman" w:hint="eastAsia"/>
          <w:szCs w:val="21"/>
        </w:rPr>
        <w:t>2.</w:t>
      </w:r>
      <w:r w:rsidRPr="003D45D7">
        <w:rPr>
          <w:rFonts w:ascii="Times New Roman" w:hAnsi="Times New Roman" w:cs="Times New Roman" w:hint="eastAsia"/>
          <w:szCs w:val="21"/>
        </w:rPr>
        <w:tab/>
      </w:r>
      <w:r w:rsidRPr="003D45D7">
        <w:rPr>
          <w:rFonts w:ascii="Times New Roman" w:hAnsi="Times New Roman" w:cs="Times New Roman" w:hint="eastAsia"/>
          <w:szCs w:val="21"/>
        </w:rPr>
        <w:t>选择一个地址流文件。方法：选择“访问地址”→“地址流文件”选项，然后单击“浏览”按钮，从本模拟器所在的文件夹下的“地址流”文件夹中选取。</w:t>
      </w:r>
    </w:p>
    <w:p w14:paraId="50D810C0" w14:textId="77777777" w:rsidR="004E422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D45D7">
        <w:rPr>
          <w:rFonts w:ascii="Times New Roman" w:hAnsi="Times New Roman" w:cs="Times New Roman" w:hint="eastAsia"/>
          <w:szCs w:val="21"/>
        </w:rPr>
        <w:t>3.</w:t>
      </w:r>
      <w:r w:rsidRPr="003D45D7">
        <w:rPr>
          <w:rFonts w:ascii="Times New Roman" w:hAnsi="Times New Roman" w:cs="Times New Roman" w:hint="eastAsia"/>
          <w:szCs w:val="21"/>
        </w:rPr>
        <w:tab/>
      </w:r>
      <w:r w:rsidRPr="003D45D7">
        <w:rPr>
          <w:rFonts w:ascii="Times New Roman" w:hAnsi="Times New Roman" w:cs="Times New Roman" w:hint="eastAsia"/>
          <w:szCs w:val="21"/>
        </w:rPr>
        <w:t>对于不同的替换算法、</w:t>
      </w:r>
      <w:r w:rsidRPr="003D45D7">
        <w:rPr>
          <w:rFonts w:ascii="Times New Roman" w:hAnsi="Times New Roman" w:cs="Times New Roman" w:hint="eastAsia"/>
          <w:szCs w:val="21"/>
        </w:rPr>
        <w:t>Cache</w:t>
      </w:r>
      <w:r w:rsidRPr="003D45D7">
        <w:rPr>
          <w:rFonts w:ascii="Times New Roman" w:hAnsi="Times New Roman" w:cs="Times New Roman" w:hint="eastAsia"/>
          <w:szCs w:val="21"/>
        </w:rPr>
        <w:t>容量和相联度，分别执行模拟器（单击“执行到底”按钮即可执行），然后在表</w:t>
      </w:r>
      <w:r>
        <w:rPr>
          <w:rFonts w:ascii="Times New Roman" w:hAnsi="Times New Roman" w:cs="Times New Roman" w:hint="eastAsia"/>
          <w:szCs w:val="21"/>
        </w:rPr>
        <w:t>2</w:t>
      </w:r>
      <w:r w:rsidRPr="003D45D7">
        <w:rPr>
          <w:rFonts w:ascii="Times New Roman" w:hAnsi="Times New Roman" w:cs="Times New Roman" w:hint="eastAsia"/>
          <w:szCs w:val="21"/>
        </w:rPr>
        <w:t>.5</w:t>
      </w:r>
      <w:r w:rsidRPr="003D45D7">
        <w:rPr>
          <w:rFonts w:ascii="Times New Roman" w:hAnsi="Times New Roman" w:cs="Times New Roman" w:hint="eastAsia"/>
          <w:szCs w:val="21"/>
        </w:rPr>
        <w:t>中记录各种情况下的</w:t>
      </w:r>
      <w:proofErr w:type="gramStart"/>
      <w:r w:rsidRPr="003D45D7">
        <w:rPr>
          <w:rFonts w:ascii="Times New Roman" w:hAnsi="Times New Roman" w:cs="Times New Roman" w:hint="eastAsia"/>
          <w:szCs w:val="21"/>
        </w:rPr>
        <w:t>不</w:t>
      </w:r>
      <w:proofErr w:type="gramEnd"/>
      <w:r w:rsidRPr="003D45D7">
        <w:rPr>
          <w:rFonts w:ascii="Times New Roman" w:hAnsi="Times New Roman" w:cs="Times New Roman" w:hint="eastAsia"/>
          <w:szCs w:val="21"/>
        </w:rPr>
        <w:t>命中率。</w:t>
      </w:r>
    </w:p>
    <w:p w14:paraId="0C0785C5" w14:textId="77777777" w:rsidR="004E4225" w:rsidRPr="003D45D7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17A39F40" w14:textId="77777777" w:rsidR="004E4225" w:rsidRDefault="004E4225" w:rsidP="004E4225">
      <w:pPr>
        <w:spacing w:line="312" w:lineRule="exac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</w:t>
      </w:r>
      <w:r>
        <w:rPr>
          <w:rFonts w:hint="eastAsia"/>
          <w:color w:val="000000"/>
          <w:sz w:val="18"/>
          <w:szCs w:val="18"/>
        </w:rPr>
        <w:t xml:space="preserve">2.5 </w:t>
      </w:r>
      <w:r>
        <w:rPr>
          <w:color w:val="000000"/>
          <w:sz w:val="18"/>
          <w:szCs w:val="18"/>
        </w:rPr>
        <w:t xml:space="preserve"> LRU</w:t>
      </w:r>
      <w:r>
        <w:rPr>
          <w:color w:val="000000"/>
          <w:sz w:val="18"/>
          <w:szCs w:val="18"/>
        </w:rPr>
        <w:t>和随机替换法的</w:t>
      </w:r>
      <w:proofErr w:type="gramStart"/>
      <w:r>
        <w:rPr>
          <w:rFonts w:hint="eastAsia"/>
          <w:color w:val="000000"/>
          <w:sz w:val="18"/>
          <w:szCs w:val="18"/>
        </w:rPr>
        <w:t>不</w:t>
      </w:r>
      <w:proofErr w:type="gramEnd"/>
      <w:r>
        <w:rPr>
          <w:rFonts w:hint="eastAsia"/>
          <w:color w:val="000000"/>
          <w:sz w:val="18"/>
          <w:szCs w:val="18"/>
        </w:rPr>
        <w:t>命中率的</w:t>
      </w:r>
      <w:r>
        <w:rPr>
          <w:color w:val="000000"/>
          <w:sz w:val="18"/>
          <w:szCs w:val="18"/>
        </w:rPr>
        <w:t>比较</w:t>
      </w:r>
    </w:p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197"/>
        <w:gridCol w:w="1197"/>
        <w:gridCol w:w="1197"/>
        <w:gridCol w:w="1197"/>
        <w:gridCol w:w="1197"/>
        <w:gridCol w:w="1197"/>
      </w:tblGrid>
      <w:tr w:rsidR="004E4225" w14:paraId="5C10841A" w14:textId="77777777" w:rsidTr="00AD0307">
        <w:trPr>
          <w:cantSplit/>
          <w:trHeight w:val="340"/>
          <w:jc w:val="center"/>
        </w:trPr>
        <w:tc>
          <w:tcPr>
            <w:tcW w:w="964" w:type="dxa"/>
            <w:vMerge w:val="restart"/>
            <w:vAlign w:val="center"/>
          </w:tcPr>
          <w:p w14:paraId="7B211511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Cache</w:t>
            </w:r>
          </w:p>
          <w:p w14:paraId="3F321D92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容量</w:t>
            </w:r>
          </w:p>
        </w:tc>
        <w:tc>
          <w:tcPr>
            <w:tcW w:w="7182" w:type="dxa"/>
            <w:gridSpan w:val="6"/>
            <w:vAlign w:val="center"/>
          </w:tcPr>
          <w:p w14:paraId="00A52F34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相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联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度</w:t>
            </w:r>
          </w:p>
        </w:tc>
      </w:tr>
      <w:tr w:rsidR="004E4225" w14:paraId="5AF709D3" w14:textId="77777777" w:rsidTr="00AD0307">
        <w:trPr>
          <w:cantSplit/>
          <w:trHeight w:val="340"/>
          <w:jc w:val="center"/>
        </w:trPr>
        <w:tc>
          <w:tcPr>
            <w:tcW w:w="964" w:type="dxa"/>
            <w:vMerge/>
            <w:vAlign w:val="center"/>
          </w:tcPr>
          <w:p w14:paraId="00A8CBB7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94" w:type="dxa"/>
            <w:gridSpan w:val="2"/>
            <w:vAlign w:val="center"/>
          </w:tcPr>
          <w:p w14:paraId="669BEA7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 </w:t>
            </w:r>
            <w:r>
              <w:rPr>
                <w:color w:val="000000"/>
                <w:sz w:val="18"/>
                <w:szCs w:val="18"/>
              </w:rPr>
              <w:t>路</w:t>
            </w:r>
          </w:p>
        </w:tc>
        <w:tc>
          <w:tcPr>
            <w:tcW w:w="2394" w:type="dxa"/>
            <w:gridSpan w:val="2"/>
            <w:vAlign w:val="center"/>
          </w:tcPr>
          <w:p w14:paraId="067FDAC4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 </w:t>
            </w:r>
            <w:r>
              <w:rPr>
                <w:color w:val="000000"/>
                <w:sz w:val="18"/>
                <w:szCs w:val="18"/>
              </w:rPr>
              <w:t>路</w:t>
            </w:r>
          </w:p>
        </w:tc>
        <w:tc>
          <w:tcPr>
            <w:tcW w:w="2394" w:type="dxa"/>
            <w:gridSpan w:val="2"/>
            <w:vAlign w:val="center"/>
          </w:tcPr>
          <w:p w14:paraId="71F83AD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 </w:t>
            </w:r>
            <w:r>
              <w:rPr>
                <w:color w:val="000000"/>
                <w:sz w:val="18"/>
                <w:szCs w:val="18"/>
              </w:rPr>
              <w:t>路</w:t>
            </w:r>
          </w:p>
        </w:tc>
      </w:tr>
      <w:tr w:rsidR="004E4225" w14:paraId="62AF3847" w14:textId="77777777" w:rsidTr="00AD0307">
        <w:trPr>
          <w:cantSplit/>
          <w:trHeight w:val="340"/>
          <w:jc w:val="center"/>
        </w:trPr>
        <w:tc>
          <w:tcPr>
            <w:tcW w:w="964" w:type="dxa"/>
            <w:vMerge/>
            <w:vAlign w:val="center"/>
          </w:tcPr>
          <w:p w14:paraId="5240BFE3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190E584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 w14:paraId="565E974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97" w:type="dxa"/>
            <w:vAlign w:val="center"/>
          </w:tcPr>
          <w:p w14:paraId="05DF658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 w14:paraId="6647A05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97" w:type="dxa"/>
            <w:vAlign w:val="center"/>
          </w:tcPr>
          <w:p w14:paraId="64E047A8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 w14:paraId="0B29EE7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</w:tr>
      <w:tr w:rsidR="004E4225" w14:paraId="1BC2D9FC" w14:textId="77777777" w:rsidTr="00AD0307">
        <w:trPr>
          <w:cantSplit/>
          <w:trHeight w:val="340"/>
          <w:jc w:val="center"/>
        </w:trPr>
        <w:tc>
          <w:tcPr>
            <w:tcW w:w="964" w:type="dxa"/>
            <w:vAlign w:val="center"/>
          </w:tcPr>
          <w:p w14:paraId="770EFA32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16KB</w:t>
            </w:r>
          </w:p>
        </w:tc>
        <w:tc>
          <w:tcPr>
            <w:tcW w:w="1197" w:type="dxa"/>
            <w:vAlign w:val="center"/>
          </w:tcPr>
          <w:p w14:paraId="14A13A6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084ABDD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6629A75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7FCC45C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5A9EDEB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1BD37F2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3247EC85" w14:textId="77777777" w:rsidTr="00AD0307">
        <w:trPr>
          <w:cantSplit/>
          <w:trHeight w:val="340"/>
          <w:jc w:val="center"/>
        </w:trPr>
        <w:tc>
          <w:tcPr>
            <w:tcW w:w="964" w:type="dxa"/>
            <w:vAlign w:val="center"/>
          </w:tcPr>
          <w:p w14:paraId="1D315CF5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64KB</w:t>
            </w:r>
          </w:p>
        </w:tc>
        <w:tc>
          <w:tcPr>
            <w:tcW w:w="1197" w:type="dxa"/>
            <w:vAlign w:val="center"/>
          </w:tcPr>
          <w:p w14:paraId="09C7F6A1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574D26E0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45D9358B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8E7EAFD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42ECF6A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02D7F7B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3B8E7E68" w14:textId="77777777" w:rsidTr="00AD0307">
        <w:trPr>
          <w:cantSplit/>
          <w:trHeight w:val="340"/>
          <w:jc w:val="center"/>
        </w:trPr>
        <w:tc>
          <w:tcPr>
            <w:tcW w:w="964" w:type="dxa"/>
            <w:vAlign w:val="center"/>
          </w:tcPr>
          <w:p w14:paraId="0C498283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256KB</w:t>
            </w:r>
          </w:p>
        </w:tc>
        <w:tc>
          <w:tcPr>
            <w:tcW w:w="1197" w:type="dxa"/>
            <w:vAlign w:val="center"/>
          </w:tcPr>
          <w:p w14:paraId="7B209E0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D5C36FC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45B62881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783CB739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4C4E0828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89BC982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4225" w14:paraId="73BE86F3" w14:textId="77777777" w:rsidTr="00AD0307">
        <w:trPr>
          <w:cantSplit/>
          <w:trHeight w:val="340"/>
          <w:jc w:val="center"/>
        </w:trPr>
        <w:tc>
          <w:tcPr>
            <w:tcW w:w="964" w:type="dxa"/>
            <w:vAlign w:val="center"/>
          </w:tcPr>
          <w:p w14:paraId="6494311F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1MB</w:t>
            </w:r>
          </w:p>
        </w:tc>
        <w:tc>
          <w:tcPr>
            <w:tcW w:w="1197" w:type="dxa"/>
            <w:vAlign w:val="center"/>
          </w:tcPr>
          <w:p w14:paraId="242D6E32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7DE93845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7720B389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C94945E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B0CAEE5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09E4B61" w14:textId="77777777" w:rsidR="004E4225" w:rsidRDefault="004E4225" w:rsidP="00AD030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6F4C19C0" w14:textId="77777777" w:rsidR="004E4225" w:rsidRDefault="004E4225" w:rsidP="004E4225">
      <w:pPr>
        <w:snapToGrid w:val="0"/>
      </w:pPr>
    </w:p>
    <w:p w14:paraId="5584D628" w14:textId="77777777" w:rsidR="004E4225" w:rsidRDefault="004E4225" w:rsidP="004E4225">
      <w:pPr>
        <w:snapToGrid w:val="0"/>
        <w:rPr>
          <w:color w:val="000000"/>
        </w:rPr>
      </w:pPr>
      <w:r w:rsidRPr="006C28CA">
        <w:rPr>
          <w:rFonts w:hint="eastAsia"/>
          <w:color w:val="000000"/>
        </w:rPr>
        <w:t>地址流文件</w:t>
      </w:r>
      <w:r>
        <w:rPr>
          <w:rFonts w:hint="eastAsia"/>
          <w:color w:val="000000"/>
        </w:rPr>
        <w:t>名</w:t>
      </w:r>
      <w:r w:rsidRPr="006C28CA">
        <w:rPr>
          <w:rFonts w:hint="eastAsia"/>
          <w:color w:val="000000"/>
        </w:rPr>
        <w:t>：</w:t>
      </w:r>
      <w:r w:rsidRPr="006C28CA"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  <w:u w:val="single"/>
        </w:rPr>
        <w:t xml:space="preserve">          </w:t>
      </w:r>
      <w:r w:rsidRPr="006C28CA">
        <w:rPr>
          <w:rFonts w:hint="eastAsia"/>
          <w:color w:val="000000"/>
          <w:u w:val="single"/>
        </w:rPr>
        <w:t xml:space="preserve">   </w:t>
      </w:r>
    </w:p>
    <w:p w14:paraId="64189CAA" w14:textId="77777777" w:rsidR="004E4225" w:rsidRPr="002A17BF" w:rsidRDefault="004E4225" w:rsidP="004E4225"/>
    <w:p w14:paraId="1F3F0153" w14:textId="77777777" w:rsidR="004E4225" w:rsidRPr="001D48B5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Pr="003D45D7">
        <w:rPr>
          <w:rFonts w:ascii="Times New Roman" w:hAnsi="Times New Roman" w:cs="Times New Roman" w:hint="eastAsia"/>
          <w:szCs w:val="21"/>
        </w:rPr>
        <w:t>.</w:t>
      </w:r>
      <w:r w:rsidRPr="003D45D7">
        <w:rPr>
          <w:rFonts w:ascii="Times New Roman" w:hAnsi="Times New Roman" w:cs="Times New Roman" w:hint="eastAsia"/>
          <w:szCs w:val="21"/>
        </w:rPr>
        <w:tab/>
      </w:r>
      <w:r w:rsidRPr="001D48B5">
        <w:rPr>
          <w:rFonts w:ascii="Times New Roman" w:hAnsi="Times New Roman" w:cs="Times New Roman" w:hint="eastAsia"/>
          <w:szCs w:val="21"/>
        </w:rPr>
        <w:t>分析不同的替换算法对</w:t>
      </w:r>
      <w:r w:rsidRPr="001D48B5">
        <w:rPr>
          <w:rFonts w:ascii="Times New Roman" w:hAnsi="Times New Roman" w:cs="Times New Roman"/>
          <w:szCs w:val="21"/>
        </w:rPr>
        <w:t>Cache</w:t>
      </w:r>
      <w:proofErr w:type="gramStart"/>
      <w:r w:rsidRPr="001D48B5">
        <w:rPr>
          <w:rFonts w:ascii="Times New Roman" w:hAnsi="Times New Roman" w:cs="Times New Roman" w:hint="eastAsia"/>
          <w:szCs w:val="21"/>
        </w:rPr>
        <w:t>不</w:t>
      </w:r>
      <w:proofErr w:type="gramEnd"/>
      <w:r w:rsidRPr="001D48B5">
        <w:rPr>
          <w:rFonts w:ascii="Times New Roman" w:hAnsi="Times New Roman" w:cs="Times New Roman" w:hint="eastAsia"/>
          <w:szCs w:val="21"/>
        </w:rPr>
        <w:t>命中率的影响。</w:t>
      </w:r>
    </w:p>
    <w:p w14:paraId="4F227F47" w14:textId="77777777" w:rsidR="004E4225" w:rsidRPr="007B5CFD" w:rsidRDefault="004E4225" w:rsidP="004E4225">
      <w:pPr>
        <w:rPr>
          <w:color w:val="000000"/>
          <w:sz w:val="18"/>
          <w:szCs w:val="18"/>
        </w:rPr>
      </w:pPr>
    </w:p>
    <w:p w14:paraId="7979B47C" w14:textId="77777777" w:rsidR="004E4225" w:rsidRPr="00943E82" w:rsidRDefault="004E4225" w:rsidP="004E4225">
      <w:pPr>
        <w:rPr>
          <w:color w:val="000000"/>
          <w:sz w:val="18"/>
          <w:szCs w:val="18"/>
        </w:rPr>
      </w:pPr>
    </w:p>
    <w:p w14:paraId="4D0DF640" w14:textId="77777777" w:rsidR="004E4225" w:rsidRPr="004976F1" w:rsidRDefault="004E4225" w:rsidP="004E4225">
      <w:pPr>
        <w:pStyle w:val="3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四、实验要求</w:t>
      </w:r>
      <w:r w:rsidRPr="004976F1">
        <w:rPr>
          <w:rFonts w:ascii="Times New Roman" w:hAnsi="Times New Roman" w:cs="Times New Roman"/>
        </w:rPr>
        <w:t xml:space="preserve"> </w:t>
      </w:r>
    </w:p>
    <w:p w14:paraId="2BACE32C" w14:textId="77777777" w:rsidR="004E4225" w:rsidRPr="004976F1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）做好实验预习。了解</w:t>
      </w:r>
      <w:r>
        <w:rPr>
          <w:rFonts w:ascii="Times New Roman" w:hAnsi="Times New Roman" w:cs="Times New Roman" w:hint="eastAsia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相关的基本概念、组织结构、工作原理，了解不同因素对</w:t>
      </w:r>
      <w:r>
        <w:rPr>
          <w:rFonts w:ascii="Times New Roman" w:hAnsi="Times New Roman" w:cs="Times New Roman" w:hint="eastAsia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性能的影响</w:t>
      </w:r>
      <w:r w:rsidRPr="004976F1">
        <w:rPr>
          <w:rFonts w:ascii="Times New Roman" w:hAnsi="Times New Roman" w:cs="Times New Roman"/>
          <w:szCs w:val="21"/>
        </w:rPr>
        <w:t>。</w:t>
      </w:r>
    </w:p>
    <w:p w14:paraId="2293D45F" w14:textId="77777777" w:rsidR="004E4225" w:rsidRPr="004976F1" w:rsidRDefault="004E4225" w:rsidP="004E422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）完成实验内容。</w:t>
      </w:r>
      <w:r>
        <w:rPr>
          <w:rFonts w:ascii="Times New Roman" w:hAnsi="Times New Roman" w:cs="Times New Roman" w:hint="eastAsia"/>
          <w:szCs w:val="21"/>
        </w:rPr>
        <w:t>根据实验过程中的运行结果，填写上述表格，进行分析</w:t>
      </w:r>
      <w:r w:rsidRPr="004976F1">
        <w:rPr>
          <w:rFonts w:ascii="Times New Roman" w:hAnsi="Times New Roman" w:cs="Times New Roman"/>
          <w:szCs w:val="21"/>
        </w:rPr>
        <w:t>。</w:t>
      </w:r>
    </w:p>
    <w:p w14:paraId="28D9C763" w14:textId="7CCC2A50" w:rsidR="009778F6" w:rsidRDefault="004E4225" w:rsidP="004E4225">
      <w:pPr>
        <w:ind w:firstLine="420"/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</w:p>
    <w:sectPr w:rsidR="0097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CEF7" w14:textId="77777777" w:rsidR="00375439" w:rsidRDefault="00375439" w:rsidP="004E4225">
      <w:r>
        <w:separator/>
      </w:r>
    </w:p>
  </w:endnote>
  <w:endnote w:type="continuationSeparator" w:id="0">
    <w:p w14:paraId="64336C00" w14:textId="77777777" w:rsidR="00375439" w:rsidRDefault="00375439" w:rsidP="004E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E633" w14:textId="77777777" w:rsidR="00375439" w:rsidRDefault="00375439" w:rsidP="004E4225">
      <w:r>
        <w:separator/>
      </w:r>
    </w:p>
  </w:footnote>
  <w:footnote w:type="continuationSeparator" w:id="0">
    <w:p w14:paraId="2E5AAA6B" w14:textId="77777777" w:rsidR="00375439" w:rsidRDefault="00375439" w:rsidP="004E4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5F30"/>
    <w:rsid w:val="00375439"/>
    <w:rsid w:val="003B1A00"/>
    <w:rsid w:val="004E4225"/>
    <w:rsid w:val="009778F6"/>
    <w:rsid w:val="00B24C52"/>
    <w:rsid w:val="00C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03563"/>
  <w15:chartTrackingRefBased/>
  <w15:docId w15:val="{A28750D6-DF6C-40D7-BB13-F3573C49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22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4225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4225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4225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2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422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4225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hex</cp:lastModifiedBy>
  <cp:revision>3</cp:revision>
  <dcterms:created xsi:type="dcterms:W3CDTF">2021-04-28T04:32:00Z</dcterms:created>
  <dcterms:modified xsi:type="dcterms:W3CDTF">2021-04-28T04:36:00Z</dcterms:modified>
</cp:coreProperties>
</file>