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0" w:beforeAutospacing="1" w:after="100" w:afterAutospacing="1"/>
        <w:jc w:val="center"/>
        <w:rPr>
          <w:rFonts w:ascii="黑体" w:hAnsi="黑体" w:eastAsia="黑体"/>
          <w:sz w:val="72"/>
          <w:szCs w:val="72"/>
        </w:rPr>
      </w:pPr>
      <w:r>
        <w:rPr>
          <w:rFonts w:hint="eastAsia" w:ascii="黑体" w:hAnsi="黑体" w:eastAsia="黑体"/>
          <w:bCs/>
          <w:spacing w:val="60"/>
          <w:sz w:val="72"/>
          <w:szCs w:val="72"/>
        </w:rPr>
        <w:t>杭州电子科技大学</w:t>
      </w:r>
    </w:p>
    <w:p>
      <w:pPr>
        <w:spacing w:before="100" w:beforeAutospacing="1" w:after="100" w:afterAutospacing="1"/>
        <w:jc w:val="center"/>
        <w:rPr>
          <w:rFonts w:ascii="黑体" w:hAnsi="黑体" w:eastAsia="黑体"/>
          <w:bCs/>
          <w:spacing w:val="60"/>
          <w:sz w:val="52"/>
          <w:szCs w:val="52"/>
        </w:rPr>
      </w:pPr>
      <w:r>
        <w:rPr>
          <w:rFonts w:hint="eastAsia" w:ascii="黑体" w:hAnsi="黑体" w:eastAsia="黑体"/>
          <w:bCs/>
          <w:spacing w:val="60"/>
          <w:sz w:val="52"/>
          <w:szCs w:val="52"/>
        </w:rPr>
        <w:t>《科技创新基础》</w:t>
      </w:r>
    </w:p>
    <w:p>
      <w:pPr>
        <w:spacing w:before="100" w:beforeAutospacing="1" w:after="100" w:afterAutospacing="1"/>
        <w:jc w:val="center"/>
        <w:rPr>
          <w:rFonts w:ascii="黑体" w:hAnsi="黑体" w:eastAsia="黑体"/>
          <w:sz w:val="52"/>
          <w:szCs w:val="28"/>
        </w:rPr>
      </w:pPr>
      <w:r>
        <w:rPr>
          <w:rFonts w:hint="eastAsia" w:ascii="黑体" w:hAnsi="黑体" w:eastAsia="黑体"/>
          <w:bCs/>
          <w:spacing w:val="60"/>
          <w:sz w:val="52"/>
          <w:szCs w:val="52"/>
        </w:rPr>
        <w:t>课程报告</w:t>
      </w:r>
    </w:p>
    <w:p>
      <w:pPr>
        <w:jc w:val="center"/>
        <w:rPr>
          <w:rFonts w:ascii="黑体" w:hAnsi="黑体" w:eastAsia="黑体"/>
          <w:sz w:val="52"/>
          <w:szCs w:val="28"/>
        </w:rPr>
      </w:pPr>
    </w:p>
    <w:tbl>
      <w:tblPr>
        <w:tblStyle w:val="10"/>
        <w:tblW w:w="0" w:type="auto"/>
        <w:jc w:val="center"/>
        <w:tblLayout w:type="autofit"/>
        <w:tblCellMar>
          <w:top w:w="0" w:type="dxa"/>
          <w:left w:w="108" w:type="dxa"/>
          <w:bottom w:w="0" w:type="dxa"/>
          <w:right w:w="108" w:type="dxa"/>
        </w:tblCellMar>
      </w:tblPr>
      <w:tblGrid>
        <w:gridCol w:w="1800"/>
        <w:gridCol w:w="4727"/>
      </w:tblGrid>
      <w:tr>
        <w:tblPrEx>
          <w:tblCellMar>
            <w:top w:w="0" w:type="dxa"/>
            <w:left w:w="108" w:type="dxa"/>
            <w:bottom w:w="0" w:type="dxa"/>
            <w:right w:w="108" w:type="dxa"/>
          </w:tblCellMar>
        </w:tblPrEx>
        <w:trPr>
          <w:trHeight w:val="1197" w:hRule="atLeast"/>
          <w:jc w:val="center"/>
        </w:trPr>
        <w:tc>
          <w:tcPr>
            <w:tcW w:w="1800" w:type="dxa"/>
            <w:vAlign w:val="bottom"/>
          </w:tcPr>
          <w:p>
            <w:pPr>
              <w:jc w:val="center"/>
              <w:rPr>
                <w:rFonts w:ascii="黑体" w:hAnsi="黑体" w:eastAsia="黑体"/>
                <w:sz w:val="32"/>
                <w:szCs w:val="32"/>
              </w:rPr>
            </w:pPr>
            <w:bookmarkStart w:id="31" w:name="_GoBack" w:colFirst="0" w:colLast="1"/>
            <w:r>
              <w:rPr>
                <w:rFonts w:hint="eastAsia" w:ascii="黑体" w:hAnsi="黑体" w:eastAsia="黑体"/>
                <w:sz w:val="32"/>
                <w:szCs w:val="32"/>
              </w:rPr>
              <w:t>题    目</w:t>
            </w:r>
          </w:p>
        </w:tc>
        <w:tc>
          <w:tcPr>
            <w:tcW w:w="4727" w:type="dxa"/>
            <w:tcBorders>
              <w:bottom w:val="single" w:color="auto" w:sz="4" w:space="0"/>
            </w:tcBorders>
            <w:vAlign w:val="bottom"/>
          </w:tcPr>
          <w:p>
            <w:pPr>
              <w:jc w:val="center"/>
              <w:rPr>
                <w:rFonts w:ascii="黑体" w:hAnsi="黑体" w:eastAsia="黑体"/>
                <w:sz w:val="32"/>
                <w:szCs w:val="32"/>
              </w:rPr>
            </w:pPr>
            <w:r>
              <w:rPr>
                <w:rFonts w:hint="eastAsia" w:ascii="黑体" w:hAnsi="黑体" w:eastAsia="黑体"/>
                <w:sz w:val="32"/>
                <w:szCs w:val="32"/>
              </w:rPr>
              <w:t>基于</w:t>
            </w:r>
            <w:r>
              <w:rPr>
                <w:rFonts w:hint="eastAsia" w:ascii="黑体" w:hAnsi="黑体" w:eastAsia="黑体"/>
                <w:sz w:val="32"/>
                <w:szCs w:val="32"/>
                <w:lang w:val="en-US" w:eastAsia="zh-CN"/>
              </w:rPr>
              <w:t>DDPG</w:t>
            </w:r>
            <w:r>
              <w:rPr>
                <w:rFonts w:hint="eastAsia" w:ascii="黑体" w:hAnsi="黑体" w:eastAsia="黑体"/>
                <w:sz w:val="32"/>
                <w:szCs w:val="32"/>
              </w:rPr>
              <w:t>算法的自动驾驶车辆高速变道决策</w:t>
            </w:r>
          </w:p>
        </w:tc>
      </w:tr>
      <w:bookmarkEnd w:id="31"/>
      <w:tr>
        <w:tblPrEx>
          <w:tblCellMar>
            <w:top w:w="0" w:type="dxa"/>
            <w:left w:w="108" w:type="dxa"/>
            <w:bottom w:w="0" w:type="dxa"/>
            <w:right w:w="108" w:type="dxa"/>
          </w:tblCellMar>
        </w:tblPrEx>
        <w:trPr>
          <w:trHeight w:val="1197" w:hRule="atLeast"/>
          <w:jc w:val="center"/>
        </w:trPr>
        <w:tc>
          <w:tcPr>
            <w:tcW w:w="1800" w:type="dxa"/>
            <w:vAlign w:val="bottom"/>
          </w:tcPr>
          <w:p>
            <w:pPr>
              <w:jc w:val="center"/>
              <w:rPr>
                <w:rFonts w:ascii="黑体" w:hAnsi="黑体" w:eastAsia="黑体"/>
                <w:sz w:val="32"/>
                <w:szCs w:val="32"/>
              </w:rPr>
            </w:pPr>
            <w:r>
              <w:rPr>
                <w:rFonts w:hint="eastAsia" w:ascii="黑体" w:hAnsi="黑体" w:eastAsia="黑体"/>
                <w:sz w:val="32"/>
                <w:szCs w:val="32"/>
              </w:rPr>
              <w:t>专    业</w:t>
            </w:r>
          </w:p>
        </w:tc>
        <w:tc>
          <w:tcPr>
            <w:tcW w:w="4727" w:type="dxa"/>
            <w:tcBorders>
              <w:top w:val="single" w:color="auto" w:sz="4" w:space="0"/>
              <w:bottom w:val="single" w:color="auto" w:sz="4" w:space="0"/>
            </w:tcBorders>
            <w:vAlign w:val="bottom"/>
          </w:tcPr>
          <w:p>
            <w:pPr>
              <w:jc w:val="center"/>
              <w:rPr>
                <w:rFonts w:hint="default" w:ascii="黑体" w:hAnsi="黑体" w:eastAsia="黑体"/>
                <w:sz w:val="32"/>
                <w:szCs w:val="32"/>
                <w:lang w:val="en-US" w:eastAsia="zh-CN"/>
              </w:rPr>
            </w:pPr>
            <w:r>
              <w:rPr>
                <w:rFonts w:hint="eastAsia" w:ascii="黑体" w:hAnsi="黑体" w:eastAsia="黑体"/>
                <w:sz w:val="32"/>
                <w:szCs w:val="32"/>
                <w:lang w:val="en-US" w:eastAsia="zh-CN"/>
              </w:rPr>
              <w:t>智能科学与技术</w:t>
            </w:r>
          </w:p>
        </w:tc>
      </w:tr>
      <w:tr>
        <w:tblPrEx>
          <w:tblCellMar>
            <w:top w:w="0" w:type="dxa"/>
            <w:left w:w="108" w:type="dxa"/>
            <w:bottom w:w="0" w:type="dxa"/>
            <w:right w:w="108" w:type="dxa"/>
          </w:tblCellMar>
        </w:tblPrEx>
        <w:trPr>
          <w:trHeight w:val="1197" w:hRule="atLeast"/>
          <w:jc w:val="center"/>
        </w:trPr>
        <w:tc>
          <w:tcPr>
            <w:tcW w:w="1800" w:type="dxa"/>
            <w:vAlign w:val="bottom"/>
          </w:tcPr>
          <w:p>
            <w:pPr>
              <w:jc w:val="center"/>
              <w:rPr>
                <w:rFonts w:ascii="黑体" w:hAnsi="黑体" w:eastAsia="黑体"/>
                <w:sz w:val="32"/>
                <w:szCs w:val="32"/>
              </w:rPr>
            </w:pPr>
            <w:r>
              <w:rPr>
                <w:rFonts w:hint="eastAsia" w:ascii="黑体" w:hAnsi="黑体" w:eastAsia="黑体"/>
                <w:sz w:val="32"/>
                <w:szCs w:val="32"/>
              </w:rPr>
              <w:t>学    号</w:t>
            </w:r>
          </w:p>
        </w:tc>
        <w:tc>
          <w:tcPr>
            <w:tcW w:w="4727" w:type="dxa"/>
            <w:tcBorders>
              <w:top w:val="single" w:color="auto" w:sz="4" w:space="0"/>
              <w:bottom w:val="single" w:color="auto" w:sz="4" w:space="0"/>
            </w:tcBorders>
            <w:vAlign w:val="bottom"/>
          </w:tcPr>
          <w:p>
            <w:pPr>
              <w:jc w:val="center"/>
              <w:rPr>
                <w:rFonts w:hint="default" w:ascii="黑体" w:hAnsi="黑体" w:eastAsia="黑体"/>
                <w:sz w:val="32"/>
                <w:szCs w:val="32"/>
                <w:lang w:val="en-US" w:eastAsia="zh-CN"/>
              </w:rPr>
            </w:pPr>
            <w:r>
              <w:rPr>
                <w:rFonts w:hint="eastAsia" w:ascii="黑体" w:hAnsi="黑体" w:eastAsia="黑体"/>
                <w:sz w:val="32"/>
                <w:szCs w:val="32"/>
                <w:lang w:val="en-US" w:eastAsia="zh-CN"/>
              </w:rPr>
              <w:t>22061235</w:t>
            </w:r>
          </w:p>
        </w:tc>
      </w:tr>
      <w:tr>
        <w:tblPrEx>
          <w:tblCellMar>
            <w:top w:w="0" w:type="dxa"/>
            <w:left w:w="108" w:type="dxa"/>
            <w:bottom w:w="0" w:type="dxa"/>
            <w:right w:w="108" w:type="dxa"/>
          </w:tblCellMar>
        </w:tblPrEx>
        <w:trPr>
          <w:trHeight w:val="1197" w:hRule="atLeast"/>
          <w:jc w:val="center"/>
        </w:trPr>
        <w:tc>
          <w:tcPr>
            <w:tcW w:w="1800" w:type="dxa"/>
            <w:vAlign w:val="bottom"/>
          </w:tcPr>
          <w:p>
            <w:pPr>
              <w:jc w:val="center"/>
              <w:rPr>
                <w:rFonts w:ascii="黑体" w:hAnsi="黑体" w:eastAsia="黑体"/>
                <w:sz w:val="32"/>
                <w:szCs w:val="32"/>
              </w:rPr>
            </w:pPr>
            <w:bookmarkStart w:id="0" w:name="_Hlk44228717"/>
            <w:r>
              <w:rPr>
                <w:rFonts w:hint="eastAsia" w:ascii="黑体" w:hAnsi="黑体" w:eastAsia="黑体"/>
                <w:sz w:val="32"/>
                <w:szCs w:val="32"/>
              </w:rPr>
              <w:t>姓    名</w:t>
            </w:r>
          </w:p>
        </w:tc>
        <w:tc>
          <w:tcPr>
            <w:tcW w:w="4727" w:type="dxa"/>
            <w:tcBorders>
              <w:top w:val="single" w:color="auto" w:sz="4" w:space="0"/>
              <w:bottom w:val="single" w:color="auto" w:sz="4" w:space="0"/>
            </w:tcBorders>
            <w:vAlign w:val="bottom"/>
          </w:tcPr>
          <w:p>
            <w:pPr>
              <w:jc w:val="center"/>
              <w:rPr>
                <w:rFonts w:hint="eastAsia" w:ascii="黑体" w:hAnsi="黑体" w:eastAsia="黑体"/>
                <w:sz w:val="32"/>
                <w:szCs w:val="32"/>
                <w:lang w:val="en-US" w:eastAsia="zh-CN"/>
              </w:rPr>
            </w:pPr>
            <w:r>
              <w:rPr>
                <w:rFonts w:hint="eastAsia" w:ascii="黑体" w:hAnsi="黑体" w:eastAsia="黑体"/>
                <w:sz w:val="32"/>
                <w:szCs w:val="32"/>
                <w:lang w:val="en-US" w:eastAsia="zh-CN"/>
              </w:rPr>
              <w:t>梅家锐</w:t>
            </w:r>
          </w:p>
        </w:tc>
      </w:tr>
      <w:bookmarkEnd w:id="0"/>
      <w:tr>
        <w:tblPrEx>
          <w:tblCellMar>
            <w:top w:w="0" w:type="dxa"/>
            <w:left w:w="108" w:type="dxa"/>
            <w:bottom w:w="0" w:type="dxa"/>
            <w:right w:w="108" w:type="dxa"/>
          </w:tblCellMar>
        </w:tblPrEx>
        <w:trPr>
          <w:trHeight w:val="1197" w:hRule="atLeast"/>
          <w:jc w:val="center"/>
        </w:trPr>
        <w:tc>
          <w:tcPr>
            <w:tcW w:w="1800" w:type="dxa"/>
            <w:vAlign w:val="bottom"/>
          </w:tcPr>
          <w:p>
            <w:pPr>
              <w:jc w:val="center"/>
              <w:rPr>
                <w:rFonts w:ascii="黑体" w:hAnsi="黑体" w:eastAsia="黑体"/>
                <w:sz w:val="32"/>
                <w:szCs w:val="32"/>
              </w:rPr>
            </w:pPr>
            <w:r>
              <w:rPr>
                <w:rFonts w:hint="eastAsia" w:ascii="黑体" w:hAnsi="黑体" w:eastAsia="黑体"/>
                <w:sz w:val="32"/>
                <w:szCs w:val="32"/>
              </w:rPr>
              <w:t>指导教师</w:t>
            </w:r>
          </w:p>
        </w:tc>
        <w:tc>
          <w:tcPr>
            <w:tcW w:w="4727" w:type="dxa"/>
            <w:tcBorders>
              <w:top w:val="single" w:color="auto" w:sz="4" w:space="0"/>
              <w:bottom w:val="single" w:color="auto" w:sz="4" w:space="0"/>
            </w:tcBorders>
            <w:vAlign w:val="bottom"/>
          </w:tcPr>
          <w:p>
            <w:pPr>
              <w:jc w:val="center"/>
              <w:rPr>
                <w:rFonts w:hint="eastAsia" w:ascii="黑体" w:hAnsi="黑体" w:eastAsia="黑体"/>
                <w:sz w:val="32"/>
                <w:szCs w:val="32"/>
                <w:lang w:val="en-US" w:eastAsia="zh-CN"/>
              </w:rPr>
            </w:pPr>
            <w:r>
              <w:rPr>
                <w:rFonts w:hint="eastAsia" w:ascii="黑体" w:hAnsi="黑体" w:eastAsia="黑体"/>
                <w:sz w:val="32"/>
                <w:szCs w:val="32"/>
                <w:lang w:val="en-US" w:eastAsia="zh-CN"/>
              </w:rPr>
              <w:t>翟春杰</w:t>
            </w:r>
          </w:p>
        </w:tc>
      </w:tr>
      <w:tr>
        <w:tblPrEx>
          <w:tblCellMar>
            <w:top w:w="0" w:type="dxa"/>
            <w:left w:w="108" w:type="dxa"/>
            <w:bottom w:w="0" w:type="dxa"/>
            <w:right w:w="108" w:type="dxa"/>
          </w:tblCellMar>
        </w:tblPrEx>
        <w:trPr>
          <w:trHeight w:val="1197" w:hRule="atLeast"/>
          <w:jc w:val="center"/>
        </w:trPr>
        <w:tc>
          <w:tcPr>
            <w:tcW w:w="1800" w:type="dxa"/>
            <w:vAlign w:val="bottom"/>
          </w:tcPr>
          <w:p>
            <w:pPr>
              <w:jc w:val="center"/>
              <w:rPr>
                <w:rFonts w:ascii="黑体" w:hAnsi="黑体" w:eastAsia="黑体"/>
                <w:sz w:val="32"/>
                <w:szCs w:val="32"/>
              </w:rPr>
            </w:pPr>
            <w:r>
              <w:rPr>
                <w:rFonts w:hint="eastAsia" w:ascii="黑体" w:hAnsi="黑体" w:eastAsia="黑体"/>
                <w:sz w:val="32"/>
                <w:szCs w:val="32"/>
              </w:rPr>
              <w:t>成    绩</w:t>
            </w:r>
          </w:p>
        </w:tc>
        <w:tc>
          <w:tcPr>
            <w:tcW w:w="4727" w:type="dxa"/>
            <w:tcBorders>
              <w:top w:val="single" w:color="auto" w:sz="4" w:space="0"/>
              <w:bottom w:val="single" w:color="auto" w:sz="4" w:space="0"/>
            </w:tcBorders>
            <w:vAlign w:val="bottom"/>
          </w:tcPr>
          <w:p>
            <w:pPr>
              <w:jc w:val="center"/>
              <w:rPr>
                <w:rFonts w:ascii="黑体" w:hAnsi="黑体" w:eastAsia="黑体"/>
                <w:sz w:val="32"/>
                <w:szCs w:val="32"/>
              </w:rPr>
            </w:pPr>
          </w:p>
        </w:tc>
      </w:tr>
    </w:tbl>
    <w:p>
      <w:pPr>
        <w:spacing w:before="100" w:beforeAutospacing="1" w:after="100" w:afterAutospacing="1"/>
        <w:jc w:val="center"/>
        <w:rPr>
          <w:rFonts w:ascii="黑体" w:hAnsi="黑体" w:eastAsia="黑体"/>
          <w:bCs/>
          <w:kern w:val="0"/>
          <w:sz w:val="32"/>
          <w:szCs w:val="32"/>
        </w:rPr>
      </w:pPr>
    </w:p>
    <w:p>
      <w:pPr>
        <w:spacing w:line="360" w:lineRule="auto"/>
        <w:ind w:firstLine="2880" w:firstLineChars="900"/>
        <w:jc w:val="both"/>
      </w:pPr>
      <w:r>
        <w:rPr>
          <w:rFonts w:hint="eastAsia" w:ascii="黑体" w:hAnsi="黑体" w:eastAsia="黑体"/>
          <w:bCs/>
          <w:sz w:val="32"/>
          <w:szCs w:val="32"/>
        </w:rPr>
        <w:t>二〇二四 年</w:t>
      </w:r>
      <w:r>
        <w:rPr>
          <w:rFonts w:hint="eastAsia" w:ascii="黑体" w:hAnsi="黑体" w:eastAsia="黑体"/>
          <w:bCs/>
          <w:sz w:val="32"/>
          <w:szCs w:val="32"/>
          <w:lang w:val="en-US" w:eastAsia="zh-CN"/>
        </w:rPr>
        <w:t>5</w:t>
      </w:r>
      <w:r>
        <w:rPr>
          <w:rFonts w:hint="eastAsia" w:ascii="黑体" w:hAnsi="黑体" w:eastAsia="黑体"/>
          <w:bCs/>
          <w:sz w:val="32"/>
          <w:szCs w:val="32"/>
        </w:rPr>
        <w:t>月</w:t>
      </w:r>
    </w:p>
    <w:sdt>
      <w:sdtPr>
        <w:rPr>
          <w:rFonts w:hint="eastAsia" w:asciiTheme="majorEastAsia" w:hAnsiTheme="majorEastAsia" w:eastAsiaTheme="majorEastAsia" w:cstheme="majorEastAsia"/>
          <w:b w:val="0"/>
          <w:bCs w:val="0"/>
          <w:kern w:val="2"/>
          <w:sz w:val="48"/>
          <w:szCs w:val="56"/>
          <w:lang w:val="en-US" w:eastAsia="zh-CN" w:bidi="ar-SA"/>
        </w:rPr>
        <w:id w:val="911911770"/>
        <w15:color w:val="DBDBDB"/>
        <w:docPartObj>
          <w:docPartGallery w:val="Table of Contents"/>
          <w:docPartUnique/>
        </w:docPartObj>
      </w:sdtPr>
      <w:sdtEndPr>
        <w:rPr>
          <w:rFonts w:hint="eastAsia" w:asciiTheme="majorEastAsia" w:hAnsiTheme="majorEastAsia" w:eastAsiaTheme="majorEastAsia" w:cstheme="majorEastAsia"/>
          <w:b w:val="0"/>
          <w:bCs w:val="0"/>
          <w:kern w:val="2"/>
          <w:sz w:val="40"/>
          <w:szCs w:val="48"/>
          <w:lang w:val="en-US" w:eastAsia="zh-CN" w:bidi="ar-SA"/>
        </w:rPr>
      </w:sdtEndPr>
      <w:sdtContent>
        <w:p>
          <w:pPr>
            <w:spacing w:line="360" w:lineRule="auto"/>
            <w:ind w:firstLine="4320" w:firstLineChars="900"/>
            <w:jc w:val="both"/>
            <w:rPr>
              <w:rFonts w:hint="default" w:asciiTheme="majorEastAsia" w:hAnsiTheme="majorEastAsia" w:eastAsiaTheme="majorEastAsia" w:cstheme="majorEastAsia"/>
              <w:b w:val="0"/>
              <w:bCs w:val="0"/>
              <w:kern w:val="2"/>
              <w:sz w:val="48"/>
              <w:szCs w:val="56"/>
              <w:lang w:val="en-US" w:eastAsia="zh-CN" w:bidi="ar-SA"/>
            </w:rPr>
          </w:pPr>
        </w:p>
        <w:p>
          <w:pPr>
            <w:pStyle w:val="7"/>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 w:val="0"/>
              <w:bCs w:val="0"/>
              <w:kern w:val="2"/>
              <w:sz w:val="48"/>
              <w:szCs w:val="56"/>
              <w:lang w:val="en-US" w:eastAsia="zh-CN" w:bidi="ar-SA"/>
            </w:rPr>
            <w:fldChar w:fldCharType="begin"/>
          </w:r>
          <w:r>
            <w:rPr>
              <w:rFonts w:hint="eastAsia" w:asciiTheme="majorEastAsia" w:hAnsiTheme="majorEastAsia" w:eastAsiaTheme="majorEastAsia" w:cstheme="majorEastAsia"/>
              <w:b w:val="0"/>
              <w:bCs w:val="0"/>
              <w:kern w:val="2"/>
              <w:sz w:val="48"/>
              <w:szCs w:val="56"/>
              <w:lang w:val="en-US" w:eastAsia="zh-CN" w:bidi="ar-SA"/>
            </w:rPr>
            <w:instrText xml:space="preserve">TOC \o "1-4" \h \u </w:instrText>
          </w:r>
          <w:r>
            <w:rPr>
              <w:rFonts w:hint="eastAsia" w:asciiTheme="majorEastAsia" w:hAnsiTheme="majorEastAsia" w:eastAsiaTheme="majorEastAsia" w:cstheme="majorEastAsia"/>
              <w:b w:val="0"/>
              <w:bCs w:val="0"/>
              <w:kern w:val="2"/>
              <w:sz w:val="48"/>
              <w:szCs w:val="56"/>
              <w:lang w:val="en-US" w:eastAsia="zh-CN" w:bidi="ar-SA"/>
            </w:rPr>
            <w:fldChar w:fldCharType="separate"/>
          </w: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_Toc1578734124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eastAsia="黑体"/>
              <w:sz w:val="28"/>
              <w:szCs w:val="36"/>
            </w:rPr>
            <w:t>摘要</w:t>
          </w:r>
          <w:r>
            <w:rPr>
              <w:sz w:val="28"/>
              <w:szCs w:val="36"/>
            </w:rPr>
            <w:tab/>
          </w:r>
          <w:r>
            <w:rPr>
              <w:sz w:val="28"/>
              <w:szCs w:val="36"/>
            </w:rPr>
            <w:fldChar w:fldCharType="begin"/>
          </w:r>
          <w:r>
            <w:rPr>
              <w:sz w:val="28"/>
              <w:szCs w:val="36"/>
            </w:rPr>
            <w:instrText xml:space="preserve"> PAGEREF _Toc1578734124 \h </w:instrText>
          </w:r>
          <w:r>
            <w:rPr>
              <w:sz w:val="28"/>
              <w:szCs w:val="36"/>
            </w:rPr>
            <w:fldChar w:fldCharType="separate"/>
          </w:r>
          <w:r>
            <w:rPr>
              <w:sz w:val="28"/>
              <w:szCs w:val="36"/>
            </w:rPr>
            <w:t>3</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7"/>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_Toc1623963383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eastAsia="黑体"/>
              <w:sz w:val="28"/>
              <w:szCs w:val="36"/>
            </w:rPr>
            <w:t>1. 引言</w:t>
          </w:r>
          <w:r>
            <w:rPr>
              <w:sz w:val="28"/>
              <w:szCs w:val="36"/>
            </w:rPr>
            <w:tab/>
          </w:r>
          <w:r>
            <w:rPr>
              <w:sz w:val="28"/>
              <w:szCs w:val="36"/>
            </w:rPr>
            <w:fldChar w:fldCharType="begin"/>
          </w:r>
          <w:r>
            <w:rPr>
              <w:sz w:val="28"/>
              <w:szCs w:val="36"/>
            </w:rPr>
            <w:instrText xml:space="preserve"> PAGEREF _Toc1623963383 \h </w:instrText>
          </w:r>
          <w:r>
            <w:rPr>
              <w:sz w:val="28"/>
              <w:szCs w:val="36"/>
            </w:rPr>
            <w:fldChar w:fldCharType="separate"/>
          </w:r>
          <w:r>
            <w:rPr>
              <w:sz w:val="28"/>
              <w:szCs w:val="36"/>
            </w:rPr>
            <w:t>3</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7"/>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_Toc1582908358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asciiTheme="minorEastAsia" w:hAnsiTheme="minorEastAsia" w:eastAsiaTheme="minorEastAsia" w:cstheme="minorEastAsia"/>
              <w:bCs/>
              <w:sz w:val="28"/>
              <w:szCs w:val="40"/>
              <w:lang w:val="en-US" w:eastAsia="zh-CN"/>
            </w:rPr>
            <w:t xml:space="preserve">2. </w:t>
          </w:r>
          <w:r>
            <w:rPr>
              <w:rFonts w:hint="eastAsia" w:asciiTheme="minorEastAsia" w:hAnsiTheme="minorEastAsia" w:cstheme="minorEastAsia"/>
              <w:bCs/>
              <w:sz w:val="28"/>
              <w:szCs w:val="40"/>
              <w:lang w:val="en-US" w:eastAsia="zh-CN"/>
            </w:rPr>
            <w:t>变道决策模型</w:t>
          </w:r>
          <w:r>
            <w:rPr>
              <w:sz w:val="28"/>
              <w:szCs w:val="36"/>
            </w:rPr>
            <w:tab/>
          </w:r>
          <w:r>
            <w:rPr>
              <w:sz w:val="28"/>
              <w:szCs w:val="36"/>
            </w:rPr>
            <w:fldChar w:fldCharType="begin"/>
          </w:r>
          <w:r>
            <w:rPr>
              <w:sz w:val="28"/>
              <w:szCs w:val="36"/>
            </w:rPr>
            <w:instrText xml:space="preserve"> PAGEREF _Toc1582908358 \h </w:instrText>
          </w:r>
          <w:r>
            <w:rPr>
              <w:sz w:val="28"/>
              <w:szCs w:val="36"/>
            </w:rPr>
            <w:fldChar w:fldCharType="separate"/>
          </w:r>
          <w:r>
            <w:rPr>
              <w:sz w:val="28"/>
              <w:szCs w:val="36"/>
            </w:rPr>
            <w:t>5</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8"/>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_Toc913353870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default" w:asciiTheme="minorEastAsia" w:hAnsiTheme="minorEastAsia" w:eastAsiaTheme="minorEastAsia" w:cstheme="minorEastAsia"/>
              <w:bCs/>
              <w:sz w:val="28"/>
              <w:szCs w:val="36"/>
              <w:lang w:val="en-US" w:eastAsia="zh-CN"/>
            </w:rPr>
            <w:t xml:space="preserve">2.1 </w:t>
          </w:r>
          <w:r>
            <w:rPr>
              <w:rFonts w:hint="eastAsia" w:asciiTheme="minorEastAsia" w:hAnsiTheme="minorEastAsia" w:eastAsiaTheme="minorEastAsia" w:cstheme="minorEastAsia"/>
              <w:bCs/>
              <w:sz w:val="28"/>
              <w:szCs w:val="36"/>
              <w:lang w:val="en-US" w:eastAsia="zh-CN"/>
            </w:rPr>
            <w:t>强化学习</w:t>
          </w:r>
          <w:r>
            <w:rPr>
              <w:sz w:val="28"/>
              <w:szCs w:val="36"/>
            </w:rPr>
            <w:tab/>
          </w:r>
          <w:r>
            <w:rPr>
              <w:sz w:val="28"/>
              <w:szCs w:val="36"/>
            </w:rPr>
            <w:fldChar w:fldCharType="begin"/>
          </w:r>
          <w:r>
            <w:rPr>
              <w:sz w:val="28"/>
              <w:szCs w:val="36"/>
            </w:rPr>
            <w:instrText xml:space="preserve"> PAGEREF _Toc913353870 \h </w:instrText>
          </w:r>
          <w:r>
            <w:rPr>
              <w:sz w:val="28"/>
              <w:szCs w:val="36"/>
            </w:rPr>
            <w:fldChar w:fldCharType="separate"/>
          </w:r>
          <w:r>
            <w:rPr>
              <w:sz w:val="28"/>
              <w:szCs w:val="36"/>
            </w:rPr>
            <w:t>5</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8"/>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_Toc525384334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default" w:asciiTheme="minorEastAsia" w:hAnsiTheme="minorEastAsia" w:eastAsiaTheme="minorEastAsia" w:cstheme="minorEastAsia"/>
              <w:bCs/>
              <w:sz w:val="28"/>
              <w:szCs w:val="36"/>
              <w:lang w:val="en-US" w:eastAsia="zh-CN"/>
            </w:rPr>
            <w:t xml:space="preserve">2.2 </w:t>
          </w:r>
          <w:r>
            <w:rPr>
              <w:rFonts w:hint="eastAsia" w:asciiTheme="minorEastAsia" w:hAnsiTheme="minorEastAsia" w:eastAsiaTheme="minorEastAsia" w:cstheme="minorEastAsia"/>
              <w:bCs/>
              <w:sz w:val="28"/>
              <w:szCs w:val="36"/>
              <w:lang w:val="en-US" w:eastAsia="zh-CN"/>
            </w:rPr>
            <w:t>深度强化学习</w:t>
          </w:r>
          <w:r>
            <w:rPr>
              <w:sz w:val="28"/>
              <w:szCs w:val="36"/>
            </w:rPr>
            <w:tab/>
          </w:r>
          <w:r>
            <w:rPr>
              <w:sz w:val="28"/>
              <w:szCs w:val="36"/>
            </w:rPr>
            <w:fldChar w:fldCharType="begin"/>
          </w:r>
          <w:r>
            <w:rPr>
              <w:sz w:val="28"/>
              <w:szCs w:val="36"/>
            </w:rPr>
            <w:instrText xml:space="preserve"> PAGEREF _Toc525384334 \h </w:instrText>
          </w:r>
          <w:r>
            <w:rPr>
              <w:sz w:val="28"/>
              <w:szCs w:val="36"/>
            </w:rPr>
            <w:fldChar w:fldCharType="separate"/>
          </w:r>
          <w:r>
            <w:rPr>
              <w:sz w:val="28"/>
              <w:szCs w:val="36"/>
            </w:rPr>
            <w:t>5</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8"/>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_Toc1829228721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asciiTheme="minorEastAsia" w:hAnsiTheme="minorEastAsia" w:eastAsiaTheme="minorEastAsia" w:cstheme="minorEastAsia"/>
              <w:sz w:val="28"/>
              <w:szCs w:val="36"/>
              <w:lang w:val="en-US" w:eastAsia="zh-CN"/>
            </w:rPr>
            <w:t>2.3决策模型建立</w:t>
          </w:r>
          <w:r>
            <w:rPr>
              <w:sz w:val="28"/>
              <w:szCs w:val="36"/>
            </w:rPr>
            <w:tab/>
          </w:r>
          <w:r>
            <w:rPr>
              <w:sz w:val="28"/>
              <w:szCs w:val="36"/>
            </w:rPr>
            <w:fldChar w:fldCharType="begin"/>
          </w:r>
          <w:r>
            <w:rPr>
              <w:sz w:val="28"/>
              <w:szCs w:val="36"/>
            </w:rPr>
            <w:instrText xml:space="preserve"> PAGEREF _Toc1829228721 \h </w:instrText>
          </w:r>
          <w:r>
            <w:rPr>
              <w:sz w:val="28"/>
              <w:szCs w:val="36"/>
            </w:rPr>
            <w:fldChar w:fldCharType="separate"/>
          </w:r>
          <w:r>
            <w:rPr>
              <w:sz w:val="28"/>
              <w:szCs w:val="36"/>
            </w:rPr>
            <w:t>7</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8"/>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_Toc471223395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asciiTheme="minorEastAsia" w:hAnsiTheme="minorEastAsia" w:cstheme="minorEastAsia"/>
              <w:sz w:val="28"/>
              <w:szCs w:val="36"/>
              <w:lang w:val="en-US" w:eastAsia="zh-CN"/>
            </w:rPr>
            <w:t>2.4</w:t>
          </w:r>
          <w:r>
            <w:rPr>
              <w:rFonts w:hint="eastAsia" w:asciiTheme="minorEastAsia" w:hAnsiTheme="minorEastAsia" w:eastAsiaTheme="minorEastAsia" w:cstheme="minorEastAsia"/>
              <w:bCs/>
              <w:sz w:val="28"/>
              <w:szCs w:val="36"/>
              <w:lang w:val="en-US" w:eastAsia="zh-CN"/>
            </w:rPr>
            <w:t>算法结构设计</w:t>
          </w:r>
          <w:r>
            <w:rPr>
              <w:sz w:val="28"/>
              <w:szCs w:val="36"/>
            </w:rPr>
            <w:tab/>
          </w:r>
          <w:r>
            <w:rPr>
              <w:sz w:val="28"/>
              <w:szCs w:val="36"/>
            </w:rPr>
            <w:fldChar w:fldCharType="begin"/>
          </w:r>
          <w:r>
            <w:rPr>
              <w:sz w:val="28"/>
              <w:szCs w:val="36"/>
            </w:rPr>
            <w:instrText xml:space="preserve"> PAGEREF _Toc471223395 \h </w:instrText>
          </w:r>
          <w:r>
            <w:rPr>
              <w:sz w:val="28"/>
              <w:szCs w:val="36"/>
            </w:rPr>
            <w:fldChar w:fldCharType="separate"/>
          </w:r>
          <w:r>
            <w:rPr>
              <w:sz w:val="28"/>
              <w:szCs w:val="36"/>
            </w:rPr>
            <w:t>8</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8"/>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_Toc2079393276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asciiTheme="minorEastAsia" w:hAnsiTheme="minorEastAsia" w:cstheme="minorEastAsia"/>
              <w:sz w:val="28"/>
              <w:szCs w:val="36"/>
              <w:lang w:val="en-US" w:eastAsia="zh-CN"/>
            </w:rPr>
            <w:t>2.5</w:t>
          </w:r>
          <w:r>
            <w:rPr>
              <w:rFonts w:hint="eastAsia" w:asciiTheme="minorEastAsia" w:hAnsiTheme="minorEastAsia" w:eastAsiaTheme="minorEastAsia" w:cstheme="minorEastAsia"/>
              <w:sz w:val="28"/>
              <w:szCs w:val="36"/>
              <w:lang w:val="en-US" w:eastAsia="zh-CN"/>
            </w:rPr>
            <w:t>奖励函数</w:t>
          </w:r>
          <w:r>
            <w:rPr>
              <w:sz w:val="28"/>
              <w:szCs w:val="36"/>
            </w:rPr>
            <w:tab/>
          </w:r>
          <w:r>
            <w:rPr>
              <w:sz w:val="28"/>
              <w:szCs w:val="36"/>
            </w:rPr>
            <w:fldChar w:fldCharType="begin"/>
          </w:r>
          <w:r>
            <w:rPr>
              <w:sz w:val="28"/>
              <w:szCs w:val="36"/>
            </w:rPr>
            <w:instrText xml:space="preserve"> PAGEREF _Toc2079393276 \h </w:instrText>
          </w:r>
          <w:r>
            <w:rPr>
              <w:sz w:val="28"/>
              <w:szCs w:val="36"/>
            </w:rPr>
            <w:fldChar w:fldCharType="separate"/>
          </w:r>
          <w:r>
            <w:rPr>
              <w:sz w:val="28"/>
              <w:szCs w:val="36"/>
            </w:rPr>
            <w:t>9</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8"/>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_Toc213918454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asciiTheme="minorEastAsia" w:hAnsiTheme="minorEastAsia" w:cstheme="minorEastAsia"/>
              <w:bCs w:val="0"/>
              <w:sz w:val="28"/>
              <w:szCs w:val="32"/>
              <w:lang w:val="en-US" w:eastAsia="zh-CN"/>
            </w:rPr>
            <w:t>2.6程序设计总体方案</w:t>
          </w:r>
          <w:r>
            <w:rPr>
              <w:sz w:val="28"/>
              <w:szCs w:val="36"/>
            </w:rPr>
            <w:tab/>
          </w:r>
          <w:r>
            <w:rPr>
              <w:sz w:val="28"/>
              <w:szCs w:val="36"/>
            </w:rPr>
            <w:fldChar w:fldCharType="begin"/>
          </w:r>
          <w:r>
            <w:rPr>
              <w:sz w:val="28"/>
              <w:szCs w:val="36"/>
            </w:rPr>
            <w:instrText xml:space="preserve"> PAGEREF _Toc213918454 \h </w:instrText>
          </w:r>
          <w:r>
            <w:rPr>
              <w:sz w:val="28"/>
              <w:szCs w:val="36"/>
            </w:rPr>
            <w:fldChar w:fldCharType="separate"/>
          </w:r>
          <w:r>
            <w:rPr>
              <w:sz w:val="28"/>
              <w:szCs w:val="36"/>
            </w:rPr>
            <w:t>11</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7"/>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_Toc439831300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eastAsia="黑体"/>
              <w:bCs/>
              <w:sz w:val="28"/>
              <w:szCs w:val="40"/>
              <w:lang w:val="en-US" w:eastAsia="zh-CN"/>
            </w:rPr>
            <w:t>3.模拟实验及仿真测试</w:t>
          </w:r>
          <w:r>
            <w:rPr>
              <w:sz w:val="28"/>
              <w:szCs w:val="36"/>
            </w:rPr>
            <w:tab/>
          </w:r>
          <w:r>
            <w:rPr>
              <w:sz w:val="28"/>
              <w:szCs w:val="36"/>
            </w:rPr>
            <w:fldChar w:fldCharType="begin"/>
          </w:r>
          <w:r>
            <w:rPr>
              <w:sz w:val="28"/>
              <w:szCs w:val="36"/>
            </w:rPr>
            <w:instrText xml:space="preserve"> PAGEREF _Toc439831300 \h </w:instrText>
          </w:r>
          <w:r>
            <w:rPr>
              <w:sz w:val="28"/>
              <w:szCs w:val="36"/>
            </w:rPr>
            <w:fldChar w:fldCharType="separate"/>
          </w:r>
          <w:r>
            <w:rPr>
              <w:sz w:val="28"/>
              <w:szCs w:val="36"/>
            </w:rPr>
            <w:t>13</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8"/>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_Toc605946126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eastAsia="黑体"/>
              <w:b w:val="0"/>
              <w:bCs w:val="0"/>
              <w:sz w:val="28"/>
              <w:szCs w:val="36"/>
              <w:lang w:val="en-US" w:eastAsia="zh-CN"/>
            </w:rPr>
            <w:t>3.1 仿真方法</w:t>
          </w:r>
          <w:r>
            <w:rPr>
              <w:sz w:val="28"/>
              <w:szCs w:val="36"/>
            </w:rPr>
            <w:tab/>
          </w:r>
          <w:r>
            <w:rPr>
              <w:sz w:val="28"/>
              <w:szCs w:val="36"/>
            </w:rPr>
            <w:fldChar w:fldCharType="begin"/>
          </w:r>
          <w:r>
            <w:rPr>
              <w:sz w:val="28"/>
              <w:szCs w:val="36"/>
            </w:rPr>
            <w:instrText xml:space="preserve"> PAGEREF _Toc605946126 \h </w:instrText>
          </w:r>
          <w:r>
            <w:rPr>
              <w:sz w:val="28"/>
              <w:szCs w:val="36"/>
            </w:rPr>
            <w:fldChar w:fldCharType="separate"/>
          </w:r>
          <w:r>
            <w:rPr>
              <w:sz w:val="28"/>
              <w:szCs w:val="36"/>
            </w:rPr>
            <w:t>13</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8"/>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_Toc769085608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eastAsia="黑体"/>
              <w:sz w:val="28"/>
              <w:szCs w:val="36"/>
              <w:lang w:val="en-US" w:eastAsia="zh-CN"/>
            </w:rPr>
            <w:t>3.2</w:t>
          </w:r>
          <w:r>
            <w:rPr>
              <w:rFonts w:hint="eastAsia" w:eastAsia="黑体"/>
              <w:sz w:val="28"/>
              <w:szCs w:val="36"/>
            </w:rPr>
            <w:t>结果分析</w:t>
          </w:r>
          <w:r>
            <w:rPr>
              <w:sz w:val="28"/>
              <w:szCs w:val="36"/>
            </w:rPr>
            <w:tab/>
          </w:r>
          <w:r>
            <w:rPr>
              <w:sz w:val="28"/>
              <w:szCs w:val="36"/>
            </w:rPr>
            <w:fldChar w:fldCharType="begin"/>
          </w:r>
          <w:r>
            <w:rPr>
              <w:sz w:val="28"/>
              <w:szCs w:val="36"/>
            </w:rPr>
            <w:instrText xml:space="preserve"> PAGEREF _Toc769085608 \h </w:instrText>
          </w:r>
          <w:r>
            <w:rPr>
              <w:sz w:val="28"/>
              <w:szCs w:val="36"/>
            </w:rPr>
            <w:fldChar w:fldCharType="separate"/>
          </w:r>
          <w:r>
            <w:rPr>
              <w:sz w:val="28"/>
              <w:szCs w:val="36"/>
            </w:rPr>
            <w:t>14</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7"/>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_Toc317742363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asciiTheme="minorEastAsia" w:hAnsiTheme="minorEastAsia" w:cstheme="minorEastAsia"/>
              <w:sz w:val="28"/>
              <w:szCs w:val="24"/>
              <w:lang w:val="en-US" w:eastAsia="zh-CN"/>
            </w:rPr>
            <w:t>平均episode长度与平均episode奖励训练曲线</w:t>
          </w:r>
          <w:r>
            <w:rPr>
              <w:sz w:val="28"/>
              <w:szCs w:val="36"/>
            </w:rPr>
            <w:tab/>
          </w:r>
          <w:r>
            <w:rPr>
              <w:sz w:val="28"/>
              <w:szCs w:val="36"/>
            </w:rPr>
            <w:fldChar w:fldCharType="begin"/>
          </w:r>
          <w:r>
            <w:rPr>
              <w:sz w:val="28"/>
              <w:szCs w:val="36"/>
            </w:rPr>
            <w:instrText xml:space="preserve"> PAGEREF _Toc317742363 \h </w:instrText>
          </w:r>
          <w:r>
            <w:rPr>
              <w:sz w:val="28"/>
              <w:szCs w:val="36"/>
            </w:rPr>
            <w:fldChar w:fldCharType="separate"/>
          </w:r>
          <w:r>
            <w:rPr>
              <w:sz w:val="28"/>
              <w:szCs w:val="36"/>
            </w:rPr>
            <w:t>14</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7"/>
            <w:tabs>
              <w:tab w:val="right" w:leader="dot" w:pos="8306"/>
            </w:tabs>
            <w:spacing w:before="159" w:beforeLines="51" w:before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_Toc1651548499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eastAsia="黑体"/>
              <w:bCs/>
              <w:sz w:val="28"/>
              <w:szCs w:val="40"/>
              <w:lang w:val="en-US" w:eastAsia="zh-CN"/>
            </w:rPr>
            <w:t>4.</w:t>
          </w:r>
          <w:r>
            <w:rPr>
              <w:rFonts w:hint="eastAsia" w:eastAsia="黑体"/>
              <w:bCs/>
              <w:sz w:val="28"/>
              <w:szCs w:val="40"/>
            </w:rPr>
            <w:t>结论</w:t>
          </w:r>
          <w:r>
            <w:rPr>
              <w:rFonts w:hint="eastAsia" w:eastAsia="黑体"/>
              <w:bCs/>
              <w:sz w:val="28"/>
              <w:szCs w:val="40"/>
              <w:lang w:val="en-US" w:eastAsia="zh-CN"/>
            </w:rPr>
            <w:t>与未来的工作</w:t>
          </w:r>
          <w:r>
            <w:rPr>
              <w:sz w:val="28"/>
              <w:szCs w:val="36"/>
            </w:rPr>
            <w:tab/>
          </w:r>
          <w:r>
            <w:rPr>
              <w:sz w:val="28"/>
              <w:szCs w:val="36"/>
            </w:rPr>
            <w:fldChar w:fldCharType="begin"/>
          </w:r>
          <w:r>
            <w:rPr>
              <w:sz w:val="28"/>
              <w:szCs w:val="36"/>
            </w:rPr>
            <w:instrText xml:space="preserve"> PAGEREF _Toc1651548499 \h </w:instrText>
          </w:r>
          <w:r>
            <w:rPr>
              <w:sz w:val="28"/>
              <w:szCs w:val="36"/>
            </w:rPr>
            <w:fldChar w:fldCharType="separate"/>
          </w:r>
          <w:r>
            <w:rPr>
              <w:sz w:val="28"/>
              <w:szCs w:val="36"/>
            </w:rPr>
            <w:t>16</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pStyle w:val="7"/>
            <w:tabs>
              <w:tab w:val="right" w:leader="dot" w:pos="8306"/>
            </w:tabs>
            <w:spacing w:before="159" w:beforeLines="51" w:beforeAutospacing="0" w:afterAutospacing="0" w:line="480" w:lineRule="auto"/>
            <w:rPr>
              <w:sz w:val="28"/>
              <w:szCs w:val="36"/>
            </w:rPr>
          </w:pPr>
          <w:r>
            <w:rPr>
              <w:rFonts w:hint="eastAsia" w:asciiTheme="majorEastAsia" w:hAnsiTheme="majorEastAsia" w:eastAsiaTheme="majorEastAsia" w:cstheme="majorEastAsia"/>
              <w:bCs w:val="0"/>
              <w:kern w:val="2"/>
              <w:sz w:val="28"/>
              <w:szCs w:val="56"/>
              <w:lang w:val="en-US" w:eastAsia="zh-CN" w:bidi="ar-SA"/>
            </w:rPr>
            <w:fldChar w:fldCharType="begin"/>
          </w:r>
          <w:r>
            <w:rPr>
              <w:rFonts w:hint="eastAsia" w:asciiTheme="majorEastAsia" w:hAnsiTheme="majorEastAsia" w:eastAsiaTheme="majorEastAsia" w:cstheme="majorEastAsia"/>
              <w:bCs w:val="0"/>
              <w:kern w:val="2"/>
              <w:sz w:val="28"/>
              <w:szCs w:val="56"/>
              <w:lang w:val="en-US" w:eastAsia="zh-CN" w:bidi="ar-SA"/>
            </w:rPr>
            <w:instrText xml:space="preserve"> HYPERLINK \l _Toc1349485218 </w:instrText>
          </w:r>
          <w:r>
            <w:rPr>
              <w:rFonts w:hint="eastAsia" w:asciiTheme="majorEastAsia" w:hAnsiTheme="majorEastAsia" w:eastAsiaTheme="majorEastAsia" w:cstheme="majorEastAsia"/>
              <w:bCs w:val="0"/>
              <w:kern w:val="2"/>
              <w:sz w:val="28"/>
              <w:szCs w:val="56"/>
              <w:lang w:val="en-US" w:eastAsia="zh-CN" w:bidi="ar-SA"/>
            </w:rPr>
            <w:fldChar w:fldCharType="separate"/>
          </w:r>
          <w:r>
            <w:rPr>
              <w:rFonts w:hint="eastAsia" w:eastAsia="黑体"/>
              <w:sz w:val="28"/>
              <w:szCs w:val="36"/>
            </w:rPr>
            <w:t>参考文献</w:t>
          </w:r>
          <w:r>
            <w:rPr>
              <w:sz w:val="28"/>
              <w:szCs w:val="36"/>
            </w:rPr>
            <w:tab/>
          </w:r>
          <w:r>
            <w:rPr>
              <w:sz w:val="28"/>
              <w:szCs w:val="36"/>
            </w:rPr>
            <w:fldChar w:fldCharType="begin"/>
          </w:r>
          <w:r>
            <w:rPr>
              <w:sz w:val="28"/>
              <w:szCs w:val="36"/>
            </w:rPr>
            <w:instrText xml:space="preserve"> PAGEREF _Toc1349485218 \h </w:instrText>
          </w:r>
          <w:r>
            <w:rPr>
              <w:sz w:val="28"/>
              <w:szCs w:val="36"/>
            </w:rPr>
            <w:fldChar w:fldCharType="separate"/>
          </w:r>
          <w:r>
            <w:rPr>
              <w:sz w:val="28"/>
              <w:szCs w:val="36"/>
            </w:rPr>
            <w:t>17</w:t>
          </w:r>
          <w:r>
            <w:rPr>
              <w:sz w:val="28"/>
              <w:szCs w:val="36"/>
            </w:rPr>
            <w:fldChar w:fldCharType="end"/>
          </w:r>
          <w:r>
            <w:rPr>
              <w:rFonts w:hint="eastAsia" w:asciiTheme="majorEastAsia" w:hAnsiTheme="majorEastAsia" w:eastAsiaTheme="majorEastAsia" w:cstheme="majorEastAsia"/>
              <w:bCs w:val="0"/>
              <w:kern w:val="2"/>
              <w:sz w:val="28"/>
              <w:szCs w:val="56"/>
              <w:lang w:val="en-US" w:eastAsia="zh-CN" w:bidi="ar-SA"/>
            </w:rPr>
            <w:fldChar w:fldCharType="end"/>
          </w:r>
        </w:p>
        <w:p>
          <w:pPr>
            <w:spacing w:before="159" w:beforeLines="51" w:beforeAutospacing="0" w:after="0" w:afterLines="0" w:line="480" w:lineRule="auto"/>
            <w:ind w:left="0" w:leftChars="0" w:right="0" w:rightChars="0" w:firstLine="0" w:firstLineChars="0"/>
            <w:jc w:val="both"/>
            <w:rPr>
              <w:rFonts w:hint="eastAsia" w:asciiTheme="majorEastAsia" w:hAnsiTheme="majorEastAsia" w:eastAsiaTheme="majorEastAsia" w:cstheme="majorEastAsia"/>
              <w:bCs w:val="0"/>
              <w:kern w:val="2"/>
              <w:sz w:val="28"/>
              <w:szCs w:val="56"/>
              <w:lang w:val="en-US" w:eastAsia="zh-CN" w:bidi="ar-SA"/>
            </w:rPr>
          </w:pPr>
          <w:r>
            <w:rPr>
              <w:rFonts w:hint="eastAsia" w:asciiTheme="majorEastAsia" w:hAnsiTheme="majorEastAsia" w:eastAsiaTheme="majorEastAsia" w:cstheme="majorEastAsia"/>
              <w:bCs w:val="0"/>
              <w:kern w:val="2"/>
              <w:sz w:val="28"/>
              <w:szCs w:val="56"/>
              <w:lang w:val="en-US" w:eastAsia="zh-CN" w:bidi="ar-SA"/>
            </w:rPr>
            <w:fldChar w:fldCharType="end"/>
          </w:r>
          <w:bookmarkStart w:id="1" w:name="_Toc485717611"/>
          <w:bookmarkStart w:id="2" w:name="_Toc1578734124"/>
        </w:p>
        <w:p>
          <w:pPr>
            <w:spacing w:before="159" w:beforeLines="51" w:beforeAutospacing="0" w:after="0" w:afterLines="0" w:line="480" w:lineRule="auto"/>
            <w:ind w:left="0" w:leftChars="0" w:right="0" w:rightChars="0" w:firstLine="0" w:firstLineChars="0"/>
            <w:jc w:val="both"/>
          </w:pPr>
        </w:p>
      </w:sdtContent>
    </w:sdt>
    <w:p>
      <w:pPr>
        <w:spacing w:before="159" w:beforeLines="51" w:beforeAutospacing="0" w:after="0" w:afterLines="0" w:line="480" w:lineRule="auto"/>
        <w:ind w:left="0" w:leftChars="0" w:right="0" w:rightChars="0" w:firstLine="0" w:firstLineChars="0"/>
        <w:jc w:val="center"/>
        <w:rPr>
          <w:rFonts w:hint="eastAsia" w:asciiTheme="majorEastAsia" w:hAnsiTheme="majorEastAsia" w:eastAsiaTheme="majorEastAsia" w:cstheme="majorEastAsia"/>
          <w:b/>
          <w:bCs/>
          <w:sz w:val="32"/>
          <w:szCs w:val="24"/>
        </w:rPr>
      </w:pPr>
      <w:r>
        <w:rPr>
          <w:rFonts w:hint="eastAsia" w:asciiTheme="majorEastAsia" w:hAnsiTheme="majorEastAsia" w:eastAsiaTheme="majorEastAsia" w:cstheme="majorEastAsia"/>
          <w:b/>
          <w:bCs/>
          <w:sz w:val="32"/>
          <w:szCs w:val="24"/>
        </w:rPr>
        <w:t>摘</w:t>
      </w:r>
      <w:r>
        <w:rPr>
          <w:rFonts w:hint="eastAsia" w:asciiTheme="majorEastAsia" w:hAnsiTheme="majorEastAsia" w:eastAsiaTheme="majorEastAsia" w:cstheme="majorEastAsia"/>
          <w:b/>
          <w:bCs/>
          <w:sz w:val="32"/>
          <w:szCs w:val="24"/>
          <w:lang w:val="en-US" w:eastAsia="zh-CN"/>
        </w:rPr>
        <w:t xml:space="preserve">   </w:t>
      </w:r>
      <w:r>
        <w:rPr>
          <w:rFonts w:hint="eastAsia" w:asciiTheme="majorEastAsia" w:hAnsiTheme="majorEastAsia" w:eastAsiaTheme="majorEastAsia" w:cstheme="majorEastAsia"/>
          <w:b/>
          <w:bCs/>
          <w:sz w:val="32"/>
          <w:szCs w:val="24"/>
        </w:rPr>
        <w:t>要</w:t>
      </w:r>
      <w:bookmarkEnd w:id="1"/>
      <w:bookmarkEnd w:id="2"/>
    </w:p>
    <w:p>
      <w:pPr>
        <w:spacing w:line="360" w:lineRule="auto"/>
        <w:rPr>
          <w:rFonts w:hint="eastAsia" w:eastAsia="黑体"/>
          <w:sz w:val="36"/>
          <w:szCs w:val="28"/>
        </w:rPr>
      </w:pP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本文提出了一种基于深度确定性策略梯度（DDPG）算法的自动驾驶车辆高速变道决策方法。通过自定义奖励函数和多种环境包装器，训练智能体在复杂交通环境中进行决策。实验结果表明，所提出的方法在减少碰撞率和提高驾驶安全性方面表现出色。本文首先介绍了深度强化学习的基本原理，包括其核心组成、学习过程及关键技术。随后，分析了深度强化学习算法在自动驾驶横向决策中的具体实现方式，包括状态表示、动作空间设计、奖励函数构建等。通过仿真实验，评估了深度强化学习算法在自动驾驶横向决策中的性能，并与传统决策方法进行了对比分析。未来的工作将进一步优化奖励函数，并在更复杂的交通环境中验证方法的有效性，同时进一步优化模型的能力。  </w:t>
      </w:r>
    </w:p>
    <w:p>
      <w:pPr>
        <w:spacing w:line="360" w:lineRule="auto"/>
        <w:ind w:firstLine="480" w:firstLineChars="200"/>
        <w:rPr>
          <w:rFonts w:hint="eastAsia" w:asciiTheme="minorEastAsia" w:hAnsiTheme="minorEastAsia" w:eastAsiaTheme="minorEastAsia" w:cstheme="minorEastAsia"/>
          <w:sz w:val="24"/>
          <w:szCs w:val="24"/>
        </w:rPr>
      </w:pPr>
    </w:p>
    <w:p>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关键词</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自动驾驶车辆；变道决策；深度强化学习；DDPG算法；仿真测试</w:t>
      </w:r>
    </w:p>
    <w:p>
      <w:pPr>
        <w:spacing w:line="360" w:lineRule="auto"/>
        <w:rPr>
          <w:rFonts w:hint="eastAsia" w:eastAsia="黑体"/>
          <w:sz w:val="36"/>
          <w:szCs w:val="28"/>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both"/>
        <w:rPr>
          <w:rFonts w:hint="eastAsia" w:ascii="Times New Roman" w:hAnsi="Times New Roman" w:eastAsia="黑体" w:cs="Times New Roman"/>
          <w:b/>
          <w:bCs/>
          <w:sz w:val="32"/>
          <w:szCs w:val="24"/>
          <w:lang w:val="en-US" w:eastAsia="zh-CN"/>
        </w:rPr>
      </w:pPr>
    </w:p>
    <w:p>
      <w:pPr>
        <w:spacing w:line="360" w:lineRule="auto"/>
        <w:jc w:val="center"/>
        <w:rPr>
          <w:rFonts w:hint="default" w:ascii="Times New Roman" w:hAnsi="Times New Roman" w:eastAsia="黑体" w:cs="Times New Roman"/>
          <w:b/>
          <w:bCs/>
          <w:sz w:val="32"/>
          <w:szCs w:val="24"/>
          <w:lang w:val="en-US" w:eastAsia="zh-CN"/>
        </w:rPr>
      </w:pPr>
      <w:r>
        <w:rPr>
          <w:rFonts w:hint="eastAsia" w:ascii="Times New Roman" w:hAnsi="Times New Roman" w:eastAsia="黑体" w:cs="Times New Roman"/>
          <w:b/>
          <w:bCs/>
          <w:sz w:val="32"/>
          <w:szCs w:val="24"/>
          <w:lang w:val="en-US" w:eastAsia="zh-CN"/>
        </w:rPr>
        <w:t>ABSTRACT</w:t>
      </w:r>
    </w:p>
    <w:p>
      <w:pPr>
        <w:spacing w:line="360" w:lineRule="auto"/>
        <w:rPr>
          <w:rFonts w:hint="default" w:ascii="Times New Roman" w:hAnsi="Times New Roman" w:eastAsia="黑体" w:cs="Times New Roman"/>
          <w:sz w:val="24"/>
          <w:szCs w:val="21"/>
        </w:rPr>
      </w:pPr>
    </w:p>
    <w:p>
      <w:pPr>
        <w:spacing w:line="360" w:lineRule="auto"/>
        <w:ind w:firstLine="240" w:firstLineChars="100"/>
        <w:rPr>
          <w:rFonts w:hint="default" w:ascii="Times New Roman" w:hAnsi="Times New Roman" w:eastAsia="黑体" w:cs="Times New Roman"/>
          <w:sz w:val="24"/>
          <w:szCs w:val="21"/>
        </w:rPr>
      </w:pPr>
      <w:r>
        <w:rPr>
          <w:rFonts w:hint="default" w:ascii="Times New Roman" w:hAnsi="Times New Roman" w:eastAsia="黑体" w:cs="Times New Roman"/>
          <w:sz w:val="24"/>
          <w:szCs w:val="21"/>
        </w:rPr>
        <w:t xml:space="preserve">This paper presents a deep deterministic policy gradient (DDPG) algorithm-based decision-making method for high-speed lane changing in autonomous driving vehicles. By employing a custom reward function and various environmental wrappers, the agent is trained to make decisions in complex traffic environments. Experimental results demonstrate that the proposed method excels in reducing collision rates and enhancing driving safety. The paper begins by introducing the fundamental principles of deep reinforcement learning, including its core components, learning processes, and key technologies. It then analyzes the specific implementation of deep reinforcement learning algorithms in autonomous driving lateral decision-making, including state representation, action space design, and reward function construction. Through simulation experiments and real-vehicle testing, the performance of deep reinforcement learning algorithms in autonomous driving lateral decision-making is evaluated and compared with traditional decision-making methods. Future work will further optimize the reward function and validate the effectiveness of the method in more complex traffic environments, while also refining the model's capabilities.  </w:t>
      </w:r>
    </w:p>
    <w:p>
      <w:pPr>
        <w:spacing w:line="360" w:lineRule="auto"/>
        <w:ind w:firstLine="480" w:firstLineChars="200"/>
        <w:rPr>
          <w:rFonts w:hint="default" w:ascii="Times New Roman" w:hAnsi="Times New Roman" w:eastAsia="黑体" w:cs="Times New Roman"/>
          <w:sz w:val="24"/>
          <w:szCs w:val="21"/>
        </w:rPr>
      </w:pPr>
    </w:p>
    <w:p>
      <w:pPr>
        <w:spacing w:line="360" w:lineRule="auto"/>
        <w:rPr>
          <w:rFonts w:hint="default" w:ascii="Times New Roman" w:hAnsi="Times New Roman" w:eastAsia="黑体" w:cs="Times New Roman"/>
          <w:sz w:val="24"/>
          <w:szCs w:val="21"/>
        </w:rPr>
      </w:pPr>
      <w:r>
        <w:rPr>
          <w:rFonts w:hint="default" w:ascii="Times New Roman" w:hAnsi="Times New Roman" w:eastAsia="黑体" w:cs="Times New Roman"/>
          <w:b/>
          <w:bCs/>
          <w:sz w:val="24"/>
          <w:szCs w:val="21"/>
        </w:rPr>
        <w:t>Keywords</w:t>
      </w:r>
      <w:r>
        <w:rPr>
          <w:rFonts w:hint="default" w:ascii="Times New Roman" w:hAnsi="Times New Roman" w:eastAsia="黑体" w:cs="Times New Roman"/>
          <w:sz w:val="24"/>
          <w:szCs w:val="21"/>
        </w:rPr>
        <w:t>: Autonomous Vehicles; Lane Change Decision; Deep Reinforcement Learning; DDPG Algorithm; Simulation Testing</w:t>
      </w:r>
    </w:p>
    <w:p>
      <w:pPr>
        <w:spacing w:line="360" w:lineRule="auto"/>
        <w:jc w:val="center"/>
        <w:rPr>
          <w:rFonts w:hint="eastAsia" w:eastAsia="黑体"/>
          <w:b/>
          <w:bCs/>
          <w:sz w:val="40"/>
          <w:szCs w:val="40"/>
        </w:rPr>
      </w:pPr>
    </w:p>
    <w:p>
      <w:pPr>
        <w:spacing w:line="360" w:lineRule="auto"/>
        <w:jc w:val="center"/>
        <w:rPr>
          <w:rFonts w:hint="eastAsia" w:eastAsia="黑体"/>
          <w:b/>
          <w:bCs/>
          <w:sz w:val="40"/>
          <w:szCs w:val="40"/>
        </w:rPr>
      </w:pPr>
    </w:p>
    <w:p>
      <w:pPr>
        <w:spacing w:line="360" w:lineRule="auto"/>
        <w:jc w:val="center"/>
        <w:rPr>
          <w:rFonts w:hint="eastAsia" w:eastAsia="黑体"/>
          <w:b/>
          <w:bCs/>
          <w:sz w:val="40"/>
          <w:szCs w:val="40"/>
        </w:rPr>
      </w:pPr>
    </w:p>
    <w:p>
      <w:pPr>
        <w:spacing w:line="360" w:lineRule="auto"/>
        <w:jc w:val="center"/>
        <w:rPr>
          <w:rFonts w:hint="eastAsia" w:eastAsia="黑体"/>
          <w:b/>
          <w:bCs/>
          <w:sz w:val="40"/>
          <w:szCs w:val="40"/>
        </w:rPr>
      </w:pPr>
    </w:p>
    <w:p>
      <w:pPr>
        <w:spacing w:line="360" w:lineRule="auto"/>
        <w:jc w:val="center"/>
        <w:rPr>
          <w:rFonts w:hint="eastAsia" w:eastAsia="黑体"/>
          <w:b/>
          <w:bCs/>
          <w:sz w:val="40"/>
          <w:szCs w:val="40"/>
        </w:rPr>
      </w:pPr>
    </w:p>
    <w:p>
      <w:pPr>
        <w:spacing w:line="360" w:lineRule="auto"/>
        <w:jc w:val="center"/>
        <w:rPr>
          <w:rFonts w:hint="eastAsia" w:eastAsia="黑体"/>
          <w:b/>
          <w:bCs/>
          <w:sz w:val="40"/>
          <w:szCs w:val="40"/>
        </w:rPr>
      </w:pPr>
    </w:p>
    <w:p>
      <w:pPr>
        <w:spacing w:line="360" w:lineRule="auto"/>
        <w:jc w:val="center"/>
        <w:rPr>
          <w:rFonts w:hint="eastAsia" w:eastAsia="黑体"/>
          <w:b/>
          <w:bCs/>
          <w:sz w:val="40"/>
          <w:szCs w:val="40"/>
        </w:rPr>
      </w:pPr>
    </w:p>
    <w:p>
      <w:pPr>
        <w:numPr>
          <w:ilvl w:val="0"/>
          <w:numId w:val="1"/>
        </w:numPr>
        <w:spacing w:line="360" w:lineRule="auto"/>
        <w:jc w:val="center"/>
        <w:outlineLvl w:val="0"/>
        <w:rPr>
          <w:rFonts w:hint="eastAsia" w:asciiTheme="majorEastAsia" w:hAnsiTheme="majorEastAsia" w:eastAsiaTheme="majorEastAsia" w:cstheme="majorEastAsia"/>
          <w:b/>
          <w:bCs/>
          <w:sz w:val="40"/>
          <w:szCs w:val="40"/>
        </w:rPr>
      </w:pPr>
      <w:bookmarkStart w:id="3" w:name="_Toc1623963383"/>
      <w:bookmarkStart w:id="4" w:name="_Toc870545830"/>
      <w:r>
        <w:rPr>
          <w:rFonts w:hint="eastAsia" w:asciiTheme="majorEastAsia" w:hAnsiTheme="majorEastAsia" w:eastAsiaTheme="majorEastAsia" w:cstheme="majorEastAsia"/>
          <w:b/>
          <w:bCs/>
          <w:sz w:val="40"/>
          <w:szCs w:val="40"/>
        </w:rPr>
        <w:t>引言</w:t>
      </w:r>
      <w:bookmarkEnd w:id="3"/>
      <w:bookmarkEnd w:id="4"/>
    </w:p>
    <w:p>
      <w:pPr>
        <w:widowControl w:val="0"/>
        <w:numPr>
          <w:ilvl w:val="0"/>
          <w:numId w:val="0"/>
        </w:numPr>
        <w:spacing w:line="360" w:lineRule="auto"/>
        <w:jc w:val="both"/>
        <w:outlineLvl w:val="0"/>
        <w:rPr>
          <w:rFonts w:hint="eastAsia" w:asciiTheme="majorEastAsia" w:hAnsiTheme="majorEastAsia" w:eastAsiaTheme="majorEastAsia" w:cstheme="majorEastAsia"/>
          <w:b/>
          <w:bCs/>
          <w:sz w:val="40"/>
          <w:szCs w:val="40"/>
          <w:lang w:val="en-US" w:eastAsia="zh-CN"/>
        </w:rPr>
      </w:pPr>
    </w:p>
    <w:p>
      <w:pPr>
        <w:spacing w:line="360" w:lineRule="auto"/>
        <w:ind w:firstLine="560" w:firstLineChars="2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自动驾驶技术的发展是汽车行业技术革新的重要体现，其研究不仅包括纵向控制，也涵盖了横向控制，即车辆的转向控制。纵向控制关注车辆的速度控制和与前车的距离保持，而横向控制则涉及车辆在车道内的位置控制和路径跟踪。</w:t>
      </w:r>
    </w:p>
    <w:p>
      <w:pPr>
        <w:spacing w:line="360" w:lineRule="auto"/>
        <w:ind w:firstLine="840" w:firstLineChars="3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自动驾驶技术自20世纪末以来便一直是研究的热点，其最终目标是实现车辆的完全自主驾驶。在这一过程中，车辆需要对周围环境进行准确感知，并在此基础上做出快速而准确的决策。</w:t>
      </w:r>
      <w:r>
        <w:rPr>
          <w:rFonts w:hint="eastAsia" w:asciiTheme="minorEastAsia" w:hAnsiTheme="minorEastAsia" w:cstheme="minorEastAsia"/>
          <w:sz w:val="28"/>
          <w:szCs w:val="28"/>
          <w:lang w:eastAsia="zh-CN"/>
        </w:rPr>
        <w:t>横向</w:t>
      </w:r>
      <w:r>
        <w:rPr>
          <w:rFonts w:hint="eastAsia" w:asciiTheme="minorEastAsia" w:hAnsiTheme="minorEastAsia" w:eastAsiaTheme="minorEastAsia" w:cstheme="minorEastAsia"/>
          <w:sz w:val="28"/>
          <w:szCs w:val="28"/>
        </w:rPr>
        <w:t>决策算法作为自动驾驶系统中的关键部分，负责根据车辆当前状态、周围环境以及预期目标，制定合适的</w:t>
      </w:r>
      <w:r>
        <w:rPr>
          <w:rFonts w:hint="eastAsia" w:asciiTheme="minorEastAsia" w:hAnsiTheme="minorEastAsia" w:cstheme="minorEastAsia"/>
          <w:sz w:val="28"/>
          <w:szCs w:val="28"/>
          <w:lang w:val="en-US" w:eastAsia="zh-CN"/>
        </w:rPr>
        <w:t>车道保持或变道动作决策。</w:t>
      </w:r>
    </w:p>
    <w:p>
      <w:pPr>
        <w:spacing w:line="360" w:lineRule="auto"/>
        <w:ind w:firstLine="840" w:firstLineChars="3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传统</w:t>
      </w:r>
      <w:r>
        <w:rPr>
          <w:rFonts w:hint="eastAsia" w:asciiTheme="minorEastAsia" w:hAnsiTheme="minorEastAsia" w:cstheme="minorEastAsia"/>
          <w:sz w:val="28"/>
          <w:szCs w:val="28"/>
          <w:lang w:eastAsia="zh-CN"/>
        </w:rPr>
        <w:t>横向</w:t>
      </w:r>
      <w:r>
        <w:rPr>
          <w:rFonts w:hint="eastAsia" w:asciiTheme="minorEastAsia" w:hAnsiTheme="minorEastAsia" w:cstheme="minorEastAsia"/>
          <w:sz w:val="28"/>
          <w:szCs w:val="28"/>
          <w:lang w:val="en-US" w:eastAsia="zh-CN"/>
        </w:rPr>
        <w:t>决策</w:t>
      </w:r>
      <w:r>
        <w:rPr>
          <w:rFonts w:hint="eastAsia" w:asciiTheme="minorEastAsia" w:hAnsiTheme="minorEastAsia" w:eastAsiaTheme="minorEastAsia" w:cstheme="minorEastAsia"/>
          <w:sz w:val="28"/>
          <w:szCs w:val="28"/>
        </w:rPr>
        <w:t>方法，包括</w:t>
      </w:r>
      <w:r>
        <w:rPr>
          <w:rFonts w:hint="eastAsia" w:asciiTheme="minorEastAsia" w:hAnsiTheme="minorEastAsia" w:eastAsiaTheme="minorEastAsia" w:cstheme="minorEastAsia"/>
          <w:sz w:val="28"/>
          <w:szCs w:val="28"/>
          <w:lang w:val="en-US" w:eastAsia="zh-CN"/>
        </w:rPr>
        <w:t>基于规则的决策（Rule-Based Decision Making</w:t>
      </w:r>
      <w:r>
        <w:rPr>
          <w:rFonts w:hint="eastAsia" w:asciiTheme="minorEastAsia" w:hAnsiTheme="minorEastAsia" w:cstheme="minorEastAsia"/>
          <w:sz w:val="28"/>
          <w:szCs w:val="28"/>
          <w:lang w:val="en-US" w:eastAsia="zh-CN"/>
        </w:rPr>
        <w:t>）、模型预测控制（Model Predictive Control, MPC）、决策树（Decision Trees）等方法</w:t>
      </w:r>
      <w:r>
        <w:rPr>
          <w:rFonts w:hint="eastAsia" w:asciiTheme="minorEastAsia" w:hAnsiTheme="minorEastAsia" w:eastAsiaTheme="minorEastAsia" w:cstheme="minorEastAsia"/>
          <w:sz w:val="28"/>
          <w:szCs w:val="28"/>
        </w:rPr>
        <w:t>，虽然在特定场景下取得了一定的应用效果，但在处理复杂多变的交通环境、实时性要求以及多车交互等方面仍存在诸多挑战。这些方法往往依赖于预先设定的控制规则或模型，缺乏对复杂环境的适应能力和对未知情况的泛化能力。</w:t>
      </w:r>
      <w:r>
        <w:rPr>
          <w:rFonts w:hint="eastAsia" w:asciiTheme="minorEastAsia" w:hAnsiTheme="minorEastAsia" w:cstheme="minorEastAsia"/>
          <w:sz w:val="28"/>
          <w:szCs w:val="28"/>
          <w:lang w:val="en-US" w:eastAsia="zh-CN"/>
        </w:rPr>
        <w:t>当场景的复杂度升高、未执行变大的情况下，决策性能就会大大减弱。</w:t>
      </w:r>
    </w:p>
    <w:p>
      <w:pPr>
        <w:spacing w:line="360" w:lineRule="auto"/>
        <w:ind w:firstLine="840" w:firstLineChars="3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近年来，随着深度学习技术的兴起，特别是深度强化学习在多个领域的成功应用，研究者们开始探索将其应用于自动驾驶的</w:t>
      </w:r>
      <w:r>
        <w:rPr>
          <w:rFonts w:hint="eastAsia" w:asciiTheme="minorEastAsia" w:hAnsiTheme="minorEastAsia" w:cstheme="minorEastAsia"/>
          <w:sz w:val="28"/>
          <w:szCs w:val="28"/>
          <w:lang w:eastAsia="zh-CN"/>
        </w:rPr>
        <w:t>横向</w:t>
      </w:r>
      <w:r>
        <w:rPr>
          <w:rFonts w:hint="eastAsia" w:asciiTheme="minorEastAsia" w:hAnsiTheme="minorEastAsia" w:eastAsiaTheme="minorEastAsia" w:cstheme="minorEastAsia"/>
          <w:sz w:val="28"/>
          <w:szCs w:val="28"/>
        </w:rPr>
        <w:t>决策问题</w:t>
      </w:r>
      <w:r>
        <w:rPr>
          <w:rFonts w:hint="eastAsia" w:asciiTheme="minorEastAsia" w:hAnsiTheme="minorEastAsia" w:cstheme="minorEastAsia"/>
          <w:sz w:val="28"/>
          <w:szCs w:val="28"/>
          <w:lang w:val="en-US" w:eastAsia="zh-CN"/>
        </w:rPr>
        <w:t>[1]</w:t>
      </w:r>
      <w:r>
        <w:rPr>
          <w:rFonts w:hint="eastAsia" w:asciiTheme="minorEastAsia" w:hAnsiTheme="minorEastAsia" w:eastAsiaTheme="minorEastAsia" w:cstheme="minorEastAsia"/>
          <w:sz w:val="28"/>
          <w:szCs w:val="28"/>
        </w:rPr>
        <w:t>。深度强化学习通过结合深度学习强大的特征提取能力和强化学习在决策过程中的优化能力，为解决自动驾驶中的复杂决策问题提供了新的可能性。</w:t>
      </w:r>
    </w:p>
    <w:p>
      <w:pPr>
        <w:spacing w:line="360" w:lineRule="auto"/>
        <w:ind w:firstLine="840" w:firstLineChars="300"/>
        <w:rPr>
          <w:rFonts w:hint="default" w:asciiTheme="minorEastAsia" w:hAnsiTheme="minorEastAsia" w:eastAsiaTheme="minorEastAsia" w:cstheme="minorEastAsia"/>
          <w:sz w:val="28"/>
          <w:szCs w:val="28"/>
          <w:lang w:val="en-US"/>
        </w:rPr>
      </w:pPr>
      <w:r>
        <w:rPr>
          <w:rFonts w:hint="eastAsia" w:asciiTheme="minorEastAsia" w:hAnsiTheme="minorEastAsia" w:eastAsiaTheme="minorEastAsia" w:cstheme="minorEastAsia"/>
          <w:sz w:val="28"/>
          <w:szCs w:val="28"/>
          <w:lang w:val="en-US" w:eastAsia="zh-CN"/>
        </w:rPr>
        <w:t>高速公路场景因其路况良好、不</w:t>
      </w:r>
      <w:r>
        <w:rPr>
          <w:rFonts w:hint="eastAsia" w:asciiTheme="minorEastAsia" w:hAnsiTheme="minorEastAsia" w:cstheme="minorEastAsia"/>
          <w:sz w:val="28"/>
          <w:szCs w:val="28"/>
          <w:lang w:val="en-US" w:eastAsia="zh-CN"/>
        </w:rPr>
        <w:t>确定</w:t>
      </w:r>
      <w:r>
        <w:rPr>
          <w:rFonts w:hint="eastAsia" w:asciiTheme="minorEastAsia" w:hAnsiTheme="minorEastAsia" w:eastAsiaTheme="minorEastAsia" w:cstheme="minorEastAsia"/>
          <w:sz w:val="28"/>
          <w:szCs w:val="28"/>
          <w:lang w:val="en-US" w:eastAsia="zh-CN"/>
        </w:rPr>
        <w:t>因素少，是自动驾驶技术落地应用的最佳场景，学者们运用MFRL经典算法能训练出较好的换道策略［</w:t>
      </w:r>
      <w:r>
        <w:rPr>
          <w:rFonts w:hint="eastAsia" w:asciiTheme="minorEastAsia" w:hAnsiTheme="minorEastAsia" w:cstheme="minorEastAsia"/>
          <w:sz w:val="28"/>
          <w:szCs w:val="28"/>
          <w:lang w:val="en-US" w:eastAsia="zh-CN"/>
        </w:rPr>
        <w:t>2</w:t>
      </w:r>
      <w:r>
        <w:rPr>
          <w:rFonts w:hint="eastAsia" w:asciiTheme="minorEastAsia" w:hAnsiTheme="minorEastAsia" w:eastAsiaTheme="minorEastAsia" w:cstheme="minorEastAsia"/>
          <w:sz w:val="28"/>
          <w:szCs w:val="28"/>
          <w:lang w:val="en-US" w:eastAsia="zh-CN"/>
        </w:rPr>
        <w:t>］。而城市道路交通复杂，通常受限于 MFRL 经典算法传统框架稀疏奖励、奖励设定不合理等问题，影响 RL 算法的收敛程度和训练效果。Li等</w:t>
      </w:r>
      <w:r>
        <w:rPr>
          <w:rFonts w:hint="eastAsia" w:asciiTheme="minorEastAsia" w:hAnsiTheme="minorEastAsia" w:cstheme="minorEastAsia"/>
          <w:sz w:val="28"/>
          <w:szCs w:val="28"/>
          <w:lang w:val="en-US" w:eastAsia="zh-CN"/>
        </w:rPr>
        <w:t>[3]</w:t>
      </w:r>
      <w:r>
        <w:rPr>
          <w:rFonts w:hint="eastAsia" w:asciiTheme="minorEastAsia" w:hAnsiTheme="minorEastAsia" w:eastAsiaTheme="minorEastAsia" w:cstheme="minorEastAsia"/>
          <w:sz w:val="28"/>
          <w:szCs w:val="28"/>
          <w:lang w:val="en-US" w:eastAsia="zh-CN"/>
        </w:rPr>
        <w:t>（2022）基于概率模型的驾驶风险评估方法，提出了基于DQN算法的风险感知决策策略，面对相邻车道附近车辆的影响，在Carla驾驶器中较好地完成换道决策。</w:t>
      </w:r>
      <w:r>
        <w:rPr>
          <w:rFonts w:hint="eastAsia" w:asciiTheme="minorEastAsia" w:hAnsiTheme="minorEastAsia" w:cstheme="minorEastAsia"/>
          <w:sz w:val="28"/>
          <w:szCs w:val="28"/>
          <w:lang w:val="en-US" w:eastAsia="zh-CN"/>
        </w:rPr>
        <w:t>然而，由于受制于MFRL、DQN等算法的本身的特性，该算法在处理变化较为繁杂的场景时，常常会表现出应对能力不足的问题，这是因为DQN主要用于离散动作空间，而DDPG算法能够处理连续动作空间问题，其采用Actor-Critic架构，可以同时学习策略和价值函数，提高了学习效率，DDPG通过使用经验回放和目标网络等技术，提高了算法的稳定性和收敛性，同时DDPG通过在策略网络输出上添加噪声，增强了探索性，有助于在复杂环境中找到更好的策略.[3]</w:t>
      </w:r>
    </w:p>
    <w:p>
      <w:pPr>
        <w:spacing w:line="360" w:lineRule="auto"/>
        <w:ind w:firstLine="840" w:firstLineChars="300"/>
        <w:rPr>
          <w:rFonts w:hint="eastAsia" w:asciiTheme="minorEastAsia" w:hAnsiTheme="minorEastAsia" w:eastAsiaTheme="minorEastAsia" w:cstheme="minorEastAsia"/>
          <w:sz w:val="28"/>
          <w:szCs w:val="28"/>
        </w:rPr>
      </w:pPr>
      <w:r>
        <w:rPr>
          <w:rFonts w:hint="eastAsia" w:asciiTheme="minorEastAsia" w:hAnsiTheme="minorEastAsia" w:cstheme="minorEastAsia"/>
          <w:sz w:val="28"/>
          <w:szCs w:val="28"/>
          <w:lang w:val="en-US" w:eastAsia="zh-CN"/>
        </w:rPr>
        <w:t>因此</w:t>
      </w:r>
      <w:r>
        <w:rPr>
          <w:rFonts w:hint="eastAsia" w:asciiTheme="minorEastAsia" w:hAnsiTheme="minorEastAsia" w:eastAsiaTheme="minorEastAsia" w:cstheme="minorEastAsia"/>
          <w:sz w:val="28"/>
          <w:szCs w:val="28"/>
        </w:rPr>
        <w:t>本</w:t>
      </w:r>
      <w:r>
        <w:rPr>
          <w:rFonts w:hint="eastAsia" w:asciiTheme="minorEastAsia" w:hAnsiTheme="minorEastAsia" w:cstheme="minorEastAsia"/>
          <w:sz w:val="28"/>
          <w:szCs w:val="28"/>
          <w:lang w:val="en-US" w:eastAsia="zh-CN"/>
        </w:rPr>
        <w:t>文</w:t>
      </w:r>
      <w:r>
        <w:rPr>
          <w:rFonts w:hint="eastAsia" w:asciiTheme="minorEastAsia" w:hAnsiTheme="minorEastAsia" w:eastAsiaTheme="minorEastAsia" w:cstheme="minorEastAsia"/>
          <w:sz w:val="28"/>
          <w:szCs w:val="28"/>
        </w:rPr>
        <w:t>将深入探讨深度强化学习算法在自动驾驶</w:t>
      </w:r>
      <w:r>
        <w:rPr>
          <w:rFonts w:hint="eastAsia" w:asciiTheme="minorEastAsia" w:hAnsiTheme="minorEastAsia" w:cstheme="minorEastAsia"/>
          <w:sz w:val="28"/>
          <w:szCs w:val="28"/>
          <w:lang w:eastAsia="zh-CN"/>
        </w:rPr>
        <w:t>横向</w:t>
      </w:r>
      <w:r>
        <w:rPr>
          <w:rFonts w:hint="eastAsia" w:asciiTheme="minorEastAsia" w:hAnsiTheme="minorEastAsia" w:eastAsiaTheme="minorEastAsia" w:cstheme="minorEastAsia"/>
          <w:sz w:val="28"/>
          <w:szCs w:val="28"/>
        </w:rPr>
        <w:t>决策中的应用。首先，将详细介绍深度强化学习的基本原理，包括其核心组成、学习过程以及关键技术。其次，将分析深度强化学习算法在自动驾驶</w:t>
      </w:r>
      <w:r>
        <w:rPr>
          <w:rFonts w:hint="eastAsia" w:asciiTheme="minorEastAsia" w:hAnsiTheme="minorEastAsia" w:cstheme="minorEastAsia"/>
          <w:sz w:val="28"/>
          <w:szCs w:val="28"/>
          <w:lang w:eastAsia="zh-CN"/>
        </w:rPr>
        <w:t>横向</w:t>
      </w:r>
      <w:r>
        <w:rPr>
          <w:rFonts w:hint="eastAsia" w:asciiTheme="minorEastAsia" w:hAnsiTheme="minorEastAsia" w:eastAsiaTheme="minorEastAsia" w:cstheme="minorEastAsia"/>
          <w:sz w:val="28"/>
          <w:szCs w:val="28"/>
        </w:rPr>
        <w:t>决策中的具体实现方式，包括状态表示、动作空间设计、奖励函数构建等。接着，将通过仿真实验</w:t>
      </w:r>
      <w:r>
        <w:rPr>
          <w:rFonts w:hint="eastAsia" w:asciiTheme="minorEastAsia" w:hAnsiTheme="minorEastAsia" w:cstheme="minorEastAsia"/>
          <w:sz w:val="28"/>
          <w:szCs w:val="28"/>
          <w:lang w:val="en-US" w:eastAsia="zh-CN"/>
        </w:rPr>
        <w:t>方法</w:t>
      </w:r>
      <w:r>
        <w:rPr>
          <w:rFonts w:hint="eastAsia" w:asciiTheme="minorEastAsia" w:hAnsiTheme="minorEastAsia" w:cstheme="minorEastAsia"/>
          <w:sz w:val="28"/>
          <w:szCs w:val="28"/>
          <w:lang w:eastAsia="zh-CN"/>
        </w:rPr>
        <w:t>，</w:t>
      </w:r>
      <w:r>
        <w:rPr>
          <w:rFonts w:hint="eastAsia" w:asciiTheme="minorEastAsia" w:hAnsiTheme="minorEastAsia" w:eastAsiaTheme="minorEastAsia" w:cstheme="minorEastAsia"/>
          <w:sz w:val="28"/>
          <w:szCs w:val="28"/>
        </w:rPr>
        <w:t>评估</w:t>
      </w:r>
      <w:r>
        <w:rPr>
          <w:rFonts w:hint="eastAsia" w:asciiTheme="minorEastAsia" w:hAnsiTheme="minorEastAsia" w:cstheme="minorEastAsia"/>
          <w:sz w:val="28"/>
          <w:szCs w:val="28"/>
          <w:lang w:val="en-US" w:eastAsia="zh-CN"/>
        </w:rPr>
        <w:t>DDPG</w:t>
      </w:r>
      <w:r>
        <w:rPr>
          <w:rFonts w:hint="eastAsia" w:asciiTheme="minorEastAsia" w:hAnsiTheme="minorEastAsia" w:eastAsiaTheme="minorEastAsia" w:cstheme="minorEastAsia"/>
          <w:sz w:val="28"/>
          <w:szCs w:val="28"/>
        </w:rPr>
        <w:t>算法在自动驾驶</w:t>
      </w:r>
      <w:r>
        <w:rPr>
          <w:rFonts w:hint="eastAsia" w:asciiTheme="minorEastAsia" w:hAnsiTheme="minorEastAsia" w:cstheme="minorEastAsia"/>
          <w:sz w:val="28"/>
          <w:szCs w:val="28"/>
          <w:lang w:eastAsia="zh-CN"/>
        </w:rPr>
        <w:t>横向</w:t>
      </w:r>
      <w:r>
        <w:rPr>
          <w:rFonts w:hint="eastAsia" w:asciiTheme="minorEastAsia" w:hAnsiTheme="minorEastAsia" w:eastAsiaTheme="minorEastAsia" w:cstheme="minorEastAsia"/>
          <w:sz w:val="28"/>
          <w:szCs w:val="28"/>
        </w:rPr>
        <w:t>决策中的性能，并与传统</w:t>
      </w:r>
      <w:r>
        <w:rPr>
          <w:rFonts w:hint="eastAsia" w:asciiTheme="minorEastAsia" w:hAnsiTheme="minorEastAsia" w:cstheme="minorEastAsia"/>
          <w:sz w:val="28"/>
          <w:szCs w:val="28"/>
          <w:lang w:val="en-US" w:eastAsia="zh-CN"/>
        </w:rPr>
        <w:t>决策</w:t>
      </w:r>
      <w:r>
        <w:rPr>
          <w:rFonts w:hint="eastAsia" w:asciiTheme="minorEastAsia" w:hAnsiTheme="minorEastAsia" w:eastAsiaTheme="minorEastAsia" w:cstheme="minorEastAsia"/>
          <w:sz w:val="28"/>
          <w:szCs w:val="28"/>
        </w:rPr>
        <w:t>方法进行对比分析。</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br w:type="page"/>
      </w:r>
    </w:p>
    <w:p>
      <w:pPr>
        <w:numPr>
          <w:ilvl w:val="0"/>
          <w:numId w:val="2"/>
        </w:numPr>
        <w:spacing w:line="360" w:lineRule="auto"/>
        <w:jc w:val="center"/>
        <w:outlineLvl w:val="0"/>
        <w:rPr>
          <w:rFonts w:hint="eastAsia" w:asciiTheme="majorEastAsia" w:hAnsiTheme="majorEastAsia" w:eastAsiaTheme="majorEastAsia" w:cstheme="majorEastAsia"/>
          <w:b/>
          <w:bCs/>
          <w:sz w:val="40"/>
          <w:szCs w:val="32"/>
          <w:lang w:val="en-US" w:eastAsia="zh-CN"/>
        </w:rPr>
      </w:pPr>
      <w:bookmarkStart w:id="5" w:name="_Toc457677799"/>
      <w:bookmarkStart w:id="6" w:name="_Toc1582908358"/>
      <w:r>
        <w:rPr>
          <w:rFonts w:hint="eastAsia" w:asciiTheme="majorEastAsia" w:hAnsiTheme="majorEastAsia" w:eastAsiaTheme="majorEastAsia" w:cstheme="majorEastAsia"/>
          <w:b/>
          <w:bCs/>
          <w:sz w:val="40"/>
          <w:szCs w:val="32"/>
          <w:lang w:val="en-US" w:eastAsia="zh-CN"/>
        </w:rPr>
        <w:t>变道决策模型</w:t>
      </w:r>
      <w:bookmarkEnd w:id="5"/>
      <w:bookmarkEnd w:id="6"/>
    </w:p>
    <w:p>
      <w:pPr>
        <w:numPr>
          <w:ilvl w:val="0"/>
          <w:numId w:val="0"/>
        </w:numPr>
        <w:spacing w:line="360" w:lineRule="auto"/>
        <w:jc w:val="both"/>
        <w:outlineLvl w:val="0"/>
        <w:rPr>
          <w:rFonts w:hint="eastAsia" w:asciiTheme="minorEastAsia" w:hAnsiTheme="minorEastAsia" w:eastAsiaTheme="minorEastAsia" w:cstheme="minorEastAsia"/>
          <w:b/>
          <w:bCs/>
          <w:sz w:val="40"/>
          <w:szCs w:val="32"/>
          <w:lang w:val="en-US" w:eastAsia="zh-CN"/>
        </w:rPr>
      </w:pPr>
    </w:p>
    <w:p>
      <w:pPr>
        <w:numPr>
          <w:ilvl w:val="0"/>
          <w:numId w:val="0"/>
        </w:numPr>
        <w:spacing w:line="360" w:lineRule="auto"/>
        <w:jc w:val="both"/>
        <w:outlineLvl w:val="0"/>
        <w:rPr>
          <w:rFonts w:hint="eastAsia" w:asciiTheme="minorEastAsia" w:hAnsiTheme="minorEastAsia" w:eastAsiaTheme="minorEastAsia" w:cstheme="minorEastAsia"/>
          <w:b/>
          <w:bCs/>
          <w:sz w:val="40"/>
          <w:szCs w:val="32"/>
          <w:lang w:val="en-US" w:eastAsia="zh-CN"/>
        </w:rPr>
      </w:pPr>
    </w:p>
    <w:p>
      <w:pPr>
        <w:numPr>
          <w:ilvl w:val="1"/>
          <w:numId w:val="2"/>
        </w:numPr>
        <w:spacing w:line="360" w:lineRule="auto"/>
        <w:ind w:left="320" w:leftChars="0" w:firstLine="0" w:firstLineChars="0"/>
        <w:outlineLvl w:val="1"/>
        <w:rPr>
          <w:rFonts w:hint="eastAsia" w:asciiTheme="minorEastAsia" w:hAnsiTheme="minorEastAsia" w:eastAsiaTheme="minorEastAsia" w:cstheme="minorEastAsia"/>
          <w:b/>
          <w:bCs/>
          <w:sz w:val="36"/>
          <w:szCs w:val="28"/>
          <w:lang w:val="en-US" w:eastAsia="zh-CN"/>
        </w:rPr>
      </w:pPr>
      <w:bookmarkStart w:id="7" w:name="_Toc913353870"/>
      <w:bookmarkStart w:id="8" w:name="_Toc2051827886"/>
      <w:r>
        <w:rPr>
          <w:rFonts w:hint="eastAsia" w:asciiTheme="minorEastAsia" w:hAnsiTheme="minorEastAsia" w:eastAsiaTheme="minorEastAsia" w:cstheme="minorEastAsia"/>
          <w:b/>
          <w:bCs/>
          <w:sz w:val="36"/>
          <w:szCs w:val="28"/>
          <w:lang w:val="en-US" w:eastAsia="zh-CN"/>
        </w:rPr>
        <w:t>强化学习</w:t>
      </w:r>
      <w:bookmarkEnd w:id="7"/>
      <w:bookmarkEnd w:id="8"/>
    </w:p>
    <w:p>
      <w:pPr>
        <w:numPr>
          <w:ilvl w:val="0"/>
          <w:numId w:val="0"/>
        </w:numPr>
        <w:spacing w:line="360" w:lineRule="auto"/>
        <w:ind w:left="320" w:leftChars="0" w:firstLine="560" w:firstLineChars="200"/>
        <w:rPr>
          <w:rFonts w:hint="eastAsia" w:asciiTheme="minorEastAsia" w:hAnsiTheme="minorEastAsia" w:eastAsiaTheme="minorEastAsia" w:cstheme="minorEastAsia"/>
          <w:sz w:val="28"/>
          <w:szCs w:val="22"/>
          <w:lang w:val="en-US" w:eastAsia="zh-CN"/>
        </w:rPr>
      </w:pPr>
      <w:r>
        <w:rPr>
          <w:rFonts w:hint="eastAsia" w:asciiTheme="minorEastAsia" w:hAnsiTheme="minorEastAsia" w:eastAsiaTheme="minorEastAsia" w:cstheme="minorEastAsia"/>
          <w:sz w:val="28"/>
          <w:szCs w:val="22"/>
          <w:lang w:val="en-US" w:eastAsia="zh-CN"/>
        </w:rPr>
        <w:t>强化学习是一种旨在阐释和处理智能体（agent）如何通过与环境互动，学习到最优的行动策略，以期达到最大化累积回报或完成既定目标的问题</w:t>
      </w:r>
      <w:r>
        <w:rPr>
          <w:rFonts w:hint="eastAsia" w:asciiTheme="minorEastAsia" w:hAnsiTheme="minorEastAsia" w:cstheme="minorEastAsia"/>
          <w:sz w:val="28"/>
          <w:szCs w:val="22"/>
          <w:lang w:val="en-US" w:eastAsia="zh-CN"/>
        </w:rPr>
        <w:t>的方法</w:t>
      </w:r>
      <w:r>
        <w:rPr>
          <w:rFonts w:hint="eastAsia" w:asciiTheme="minorEastAsia" w:hAnsiTheme="minorEastAsia" w:eastAsiaTheme="minorEastAsia" w:cstheme="minorEastAsia"/>
          <w:sz w:val="28"/>
          <w:szCs w:val="22"/>
          <w:lang w:val="en-US" w:eastAsia="zh-CN"/>
        </w:rPr>
        <w:t>。</w:t>
      </w:r>
      <w:r>
        <w:rPr>
          <w:rFonts w:hint="eastAsia" w:asciiTheme="minorEastAsia" w:hAnsiTheme="minorEastAsia" w:cstheme="minorEastAsia"/>
          <w:sz w:val="28"/>
          <w:szCs w:val="22"/>
          <w:highlight w:val="none"/>
          <w:lang w:val="en-US" w:eastAsia="zh-CN"/>
        </w:rPr>
        <w:t>[4]</w:t>
      </w:r>
      <w:r>
        <w:rPr>
          <w:rFonts w:hint="eastAsia" w:asciiTheme="minorEastAsia" w:hAnsiTheme="minorEastAsia" w:eastAsiaTheme="minorEastAsia" w:cstheme="minorEastAsia"/>
          <w:sz w:val="28"/>
          <w:szCs w:val="22"/>
          <w:lang w:val="en-US" w:eastAsia="zh-CN"/>
        </w:rPr>
        <w:t>如图展示的，在特定时间点</w:t>
      </w:r>
      <m:oMath>
        <m:r>
          <m:rPr>
            <m:sty m:val="p"/>
          </m:rPr>
          <w:rPr>
            <w:rFonts w:hint="eastAsia" w:ascii="DejaVu Math TeX Gyre" w:hAnsi="DejaVu Math TeX Gyre" w:cstheme="minorEastAsia"/>
            <w:kern w:val="2"/>
            <w:sz w:val="28"/>
            <w:szCs w:val="22"/>
            <w:lang w:val="en-US" w:eastAsia="zh-CN" w:bidi="ar-SA"/>
          </w:rPr>
          <m:t>t</m:t>
        </m:r>
      </m:oMath>
      <w:r>
        <w:rPr>
          <w:rFonts w:hint="eastAsia" w:asciiTheme="minorEastAsia" w:hAnsiTheme="minorEastAsia" w:eastAsiaTheme="minorEastAsia" w:cstheme="minorEastAsia"/>
          <w:sz w:val="28"/>
          <w:szCs w:val="22"/>
          <w:lang w:val="en-US" w:eastAsia="zh-CN"/>
        </w:rPr>
        <w:t>，智能体会观察到来自环境的信息，并将其作为状态</w:t>
      </w:r>
      <m:oMath>
        <m:sSub>
          <m:sSubPr>
            <m:ctrlPr>
              <w:rPr>
                <w:rFonts w:ascii="DejaVu Math TeX Gyre" w:hAnsi="DejaVu Math TeX Gyre" w:cstheme="minorEastAsia"/>
                <w:i/>
                <w:sz w:val="28"/>
                <w:szCs w:val="22"/>
                <w:lang w:val="en-US"/>
              </w:rPr>
            </m:ctrlPr>
          </m:sSubPr>
          <m:e>
            <m:r>
              <m:rPr/>
              <w:rPr>
                <w:rFonts w:hint="default" w:ascii="DejaVu Math TeX Gyre" w:hAnsi="DejaVu Math TeX Gyre" w:cstheme="minorEastAsia"/>
                <w:sz w:val="28"/>
                <w:szCs w:val="22"/>
                <w:lang w:val="en-US" w:eastAsia="zh-CN"/>
              </w:rPr>
              <m:t>S</m:t>
            </m:r>
            <m:ctrlPr>
              <w:rPr>
                <w:rFonts w:hint="default" w:ascii="DejaVu Math TeX Gyre" w:hAnsi="DejaVu Math TeX Gyre" w:cstheme="minorEastAsia"/>
                <w:i/>
                <w:sz w:val="28"/>
                <w:szCs w:val="22"/>
                <w:lang w:val="en-US" w:eastAsia="zh-CN"/>
              </w:rPr>
            </m:ctrlPr>
          </m:e>
          <m:sub>
            <m:r>
              <m:rPr/>
              <w:rPr>
                <w:rFonts w:hint="eastAsia" w:ascii="DejaVu Math TeX Gyre" w:hAnsi="DejaVu Math TeX Gyre" w:cstheme="minorEastAsia"/>
                <w:sz w:val="28"/>
                <w:szCs w:val="22"/>
                <w:lang w:val="en-US" w:eastAsia="zh-CN"/>
              </w:rPr>
              <m:t>t</m:t>
            </m:r>
            <m:ctrlPr>
              <w:rPr>
                <w:rFonts w:ascii="DejaVu Math TeX Gyre" w:hAnsi="DejaVu Math TeX Gyre" w:cstheme="minorEastAsia"/>
                <w:i/>
                <w:sz w:val="28"/>
                <w:szCs w:val="22"/>
                <w:lang w:val="en-US"/>
              </w:rPr>
            </m:ctrlPr>
          </m:sub>
        </m:sSub>
      </m:oMath>
      <w:r>
        <w:rPr>
          <w:rFonts w:hint="eastAsia" w:asciiTheme="minorEastAsia" w:hAnsiTheme="minorEastAsia" w:eastAsiaTheme="minorEastAsia" w:cstheme="minorEastAsia"/>
          <w:sz w:val="28"/>
          <w:szCs w:val="22"/>
          <w:lang w:val="en-US" w:eastAsia="zh-CN"/>
        </w:rPr>
        <w:t>来处理，状态</w:t>
      </w:r>
      <m:oMath>
        <m:sSub>
          <m:sSubPr>
            <m:ctrlPr>
              <w:rPr>
                <w:rFonts w:ascii="DejaVu Math TeX Gyre" w:hAnsi="DejaVu Math TeX Gyre" w:cstheme="minorEastAsia"/>
                <w:i/>
                <w:sz w:val="28"/>
                <w:szCs w:val="22"/>
                <w:lang w:val="en-US"/>
              </w:rPr>
            </m:ctrlPr>
          </m:sSubPr>
          <m:e>
            <m:r>
              <m:rPr/>
              <w:rPr>
                <w:rFonts w:hint="default" w:ascii="DejaVu Math TeX Gyre" w:hAnsi="DejaVu Math TeX Gyre" w:cstheme="minorEastAsia"/>
                <w:sz w:val="28"/>
                <w:szCs w:val="22"/>
                <w:lang w:val="en-US" w:eastAsia="zh-CN"/>
              </w:rPr>
              <m:t>S</m:t>
            </m:r>
            <m:ctrlPr>
              <w:rPr>
                <w:rFonts w:hint="default" w:ascii="DejaVu Math TeX Gyre" w:hAnsi="DejaVu Math TeX Gyre" w:cstheme="minorEastAsia"/>
                <w:i/>
                <w:sz w:val="28"/>
                <w:szCs w:val="22"/>
                <w:lang w:val="en-US" w:eastAsia="zh-CN"/>
              </w:rPr>
            </m:ctrlPr>
          </m:e>
          <m:sub>
            <m:r>
              <m:rPr/>
              <w:rPr>
                <w:rFonts w:hint="eastAsia" w:ascii="DejaVu Math TeX Gyre" w:hAnsi="DejaVu Math TeX Gyre" w:cstheme="minorEastAsia"/>
                <w:sz w:val="28"/>
                <w:szCs w:val="22"/>
                <w:lang w:val="en-US" w:eastAsia="zh-CN"/>
              </w:rPr>
              <m:t>t</m:t>
            </m:r>
            <m:ctrlPr>
              <w:rPr>
                <w:rFonts w:ascii="DejaVu Math TeX Gyre" w:hAnsi="DejaVu Math TeX Gyre" w:cstheme="minorEastAsia"/>
                <w:i/>
                <w:sz w:val="28"/>
                <w:szCs w:val="22"/>
                <w:lang w:val="en-US"/>
              </w:rPr>
            </m:ctrlPr>
          </m:sub>
        </m:sSub>
      </m:oMath>
      <w:r>
        <w:rPr>
          <w:rFonts w:hint="eastAsia" w:asciiTheme="minorEastAsia" w:hAnsiTheme="minorEastAsia" w:eastAsiaTheme="minorEastAsia" w:cstheme="minorEastAsia"/>
          <w:sz w:val="28"/>
          <w:szCs w:val="22"/>
          <w:lang w:val="en-US" w:eastAsia="zh-CN"/>
        </w:rPr>
        <w:t>属于所有可能状态的集合</w:t>
      </w:r>
      <m:oMath>
        <m:r>
          <m:rPr>
            <m:sty m:val="p"/>
          </m:rPr>
          <w:rPr>
            <w:rFonts w:hint="default" w:ascii="DejaVu Math TeX Gyre" w:hAnsi="DejaVu Math TeX Gyre" w:cstheme="minorEastAsia"/>
            <w:kern w:val="2"/>
            <w:sz w:val="28"/>
            <w:szCs w:val="22"/>
            <w:lang w:val="en-US" w:eastAsia="zh-CN" w:bidi="ar-SA"/>
          </w:rPr>
          <m:t>S</m:t>
        </m:r>
      </m:oMath>
      <w:r>
        <w:rPr>
          <w:rFonts w:hint="eastAsia" w:asciiTheme="minorEastAsia" w:hAnsiTheme="minorEastAsia" w:eastAsiaTheme="minorEastAsia" w:cstheme="minorEastAsia"/>
          <w:sz w:val="28"/>
          <w:szCs w:val="22"/>
          <w:lang w:val="en-US" w:eastAsia="zh-CN"/>
        </w:rPr>
        <w:t>。基于这个状态，智能体会采取一个动作</w:t>
      </w:r>
      <m:oMath>
        <m:sSub>
          <m:sSubPr>
            <m:ctrlPr>
              <w:rPr>
                <w:rFonts w:ascii="DejaVu Math TeX Gyre" w:hAnsi="DejaVu Math TeX Gyre" w:cstheme="minorEastAsia"/>
                <w:i/>
                <w:sz w:val="28"/>
                <w:szCs w:val="22"/>
                <w:lang w:val="en-US"/>
              </w:rPr>
            </m:ctrlPr>
          </m:sSubPr>
          <m:e>
            <m:r>
              <m:rPr/>
              <w:rPr>
                <w:rFonts w:hint="default" w:ascii="DejaVu Math TeX Gyre" w:hAnsi="DejaVu Math TeX Gyre" w:cstheme="minorEastAsia"/>
                <w:sz w:val="28"/>
                <w:szCs w:val="22"/>
                <w:lang w:val="en-US" w:eastAsia="zh-CN"/>
              </w:rPr>
              <m:t>a</m:t>
            </m:r>
            <m:ctrlPr>
              <w:rPr>
                <w:rFonts w:ascii="DejaVu Math TeX Gyre" w:hAnsi="DejaVu Math TeX Gyre" w:cstheme="minorEastAsia"/>
                <w:i/>
                <w:sz w:val="28"/>
                <w:szCs w:val="22"/>
                <w:lang w:val="en-US"/>
              </w:rPr>
            </m:ctrlPr>
          </m:e>
          <m:sub>
            <m:r>
              <m:rPr/>
              <w:rPr>
                <w:rFonts w:hint="default" w:ascii="DejaVu Math TeX Gyre" w:hAnsi="DejaVu Math TeX Gyre" w:cstheme="minorEastAsia"/>
                <w:sz w:val="28"/>
                <w:szCs w:val="22"/>
                <w:lang w:val="en-US" w:eastAsia="zh-CN"/>
              </w:rPr>
              <m:t>t</m:t>
            </m:r>
            <m:ctrlPr>
              <w:rPr>
                <w:rFonts w:ascii="DejaVu Math TeX Gyre" w:hAnsi="DejaVu Math TeX Gyre" w:cstheme="minorEastAsia"/>
                <w:i/>
                <w:sz w:val="28"/>
                <w:szCs w:val="22"/>
                <w:lang w:val="en-US"/>
              </w:rPr>
            </m:ctrlPr>
          </m:sub>
        </m:sSub>
      </m:oMath>
      <w:r>
        <w:rPr>
          <w:rFonts w:hint="eastAsia" w:asciiTheme="minorEastAsia" w:hAnsiTheme="minorEastAsia" w:eastAsiaTheme="minorEastAsia" w:cstheme="minorEastAsia"/>
          <w:sz w:val="28"/>
          <w:szCs w:val="22"/>
          <w:lang w:val="en-US" w:eastAsia="zh-CN"/>
        </w:rPr>
        <w:t>，这个动作属于所有可能动作的集合</w:t>
      </w:r>
      <m:oMath>
        <m:r>
          <m:rPr>
            <m:sty m:val="p"/>
          </m:rPr>
          <w:rPr>
            <w:rFonts w:hint="eastAsia" w:ascii="DejaVu Math TeX Gyre" w:hAnsi="DejaVu Math TeX Gyre" w:cstheme="minorEastAsia"/>
            <w:kern w:val="2"/>
            <w:sz w:val="28"/>
            <w:szCs w:val="22"/>
            <w:lang w:val="en-US" w:eastAsia="zh-CN" w:bidi="ar-SA"/>
          </w:rPr>
          <m:t>A</m:t>
        </m:r>
      </m:oMath>
      <w:r>
        <w:rPr>
          <w:rFonts w:hint="eastAsia" w:asciiTheme="minorEastAsia" w:hAnsiTheme="minorEastAsia" w:eastAsiaTheme="minorEastAsia" w:cstheme="minorEastAsia"/>
          <w:sz w:val="28"/>
          <w:szCs w:val="22"/>
          <w:lang w:val="en-US" w:eastAsia="zh-CN"/>
        </w:rPr>
        <w:t>。当动作</w:t>
      </w:r>
      <m:oMath>
        <m:sSub>
          <m:sSubPr>
            <m:ctrlPr>
              <w:rPr>
                <w:rFonts w:ascii="DejaVu Math TeX Gyre" w:hAnsi="DejaVu Math TeX Gyre" w:cstheme="minorEastAsia"/>
                <w:i/>
                <w:sz w:val="28"/>
                <w:szCs w:val="22"/>
                <w:lang w:val="en-US"/>
              </w:rPr>
            </m:ctrlPr>
          </m:sSubPr>
          <m:e>
            <m:r>
              <m:rPr/>
              <w:rPr>
                <w:rFonts w:hint="default" w:ascii="DejaVu Math TeX Gyre" w:hAnsi="DejaVu Math TeX Gyre" w:cstheme="minorEastAsia"/>
                <w:sz w:val="28"/>
                <w:szCs w:val="22"/>
                <w:lang w:val="en-US" w:eastAsia="zh-CN"/>
              </w:rPr>
              <m:t>a</m:t>
            </m:r>
            <m:ctrlPr>
              <w:rPr>
                <w:rFonts w:ascii="DejaVu Math TeX Gyre" w:hAnsi="DejaVu Math TeX Gyre" w:cstheme="minorEastAsia"/>
                <w:i/>
                <w:sz w:val="28"/>
                <w:szCs w:val="22"/>
                <w:lang w:val="en-US"/>
              </w:rPr>
            </m:ctrlPr>
          </m:e>
          <m:sub>
            <m:r>
              <m:rPr/>
              <w:rPr>
                <w:rFonts w:hint="default" w:ascii="DejaVu Math TeX Gyre" w:hAnsi="DejaVu Math TeX Gyre" w:cstheme="minorEastAsia"/>
                <w:sz w:val="28"/>
                <w:szCs w:val="22"/>
                <w:lang w:val="en-US" w:eastAsia="zh-CN"/>
              </w:rPr>
              <m:t>t</m:t>
            </m:r>
            <m:ctrlPr>
              <w:rPr>
                <w:rFonts w:ascii="DejaVu Math TeX Gyre" w:hAnsi="DejaVu Math TeX Gyre" w:cstheme="minorEastAsia"/>
                <w:i/>
                <w:sz w:val="28"/>
                <w:szCs w:val="22"/>
                <w:lang w:val="en-US"/>
              </w:rPr>
            </m:ctrlPr>
          </m:sub>
        </m:sSub>
      </m:oMath>
      <w:r>
        <w:rPr>
          <w:rFonts w:hint="eastAsia" w:asciiTheme="minorEastAsia" w:hAnsiTheme="minorEastAsia" w:eastAsiaTheme="minorEastAsia" w:cstheme="minorEastAsia"/>
          <w:sz w:val="28"/>
          <w:szCs w:val="22"/>
          <w:lang w:val="en-US" w:eastAsia="zh-CN"/>
        </w:rPr>
        <w:t>被执行，智能体会收到一个奖励值</w:t>
      </w:r>
      <m:oMath>
        <m:r>
          <m:rPr>
            <m:sty m:val="p"/>
          </m:rPr>
          <w:rPr>
            <w:rFonts w:hint="default" w:ascii="DejaVu Math TeX Gyre" w:hAnsi="DejaVu Math TeX Gyre" w:cstheme="minorEastAsia"/>
            <w:kern w:val="2"/>
            <w:sz w:val="28"/>
            <w:szCs w:val="22"/>
            <w:lang w:val="en-US" w:eastAsia="zh-CN" w:bidi="ar-SA"/>
          </w:rPr>
          <m:t>R(</m:t>
        </m:r>
        <m:sSub>
          <m:sSubPr>
            <m:ctrlPr>
              <w:rPr>
                <w:rFonts w:hint="default" w:ascii="DejaVu Math TeX Gyre" w:hAnsi="DejaVu Math TeX Gyre" w:cstheme="minorEastAsia"/>
                <w:kern w:val="2"/>
                <w:sz w:val="28"/>
                <w:szCs w:val="22"/>
                <w:lang w:val="en-US" w:eastAsia="zh-CN" w:bidi="ar-SA"/>
              </w:rPr>
            </m:ctrlPr>
          </m:sSubPr>
          <m:e>
            <m:r>
              <m:rPr>
                <m:sty m:val="p"/>
              </m:rPr>
              <w:rPr>
                <w:rFonts w:hint="default" w:ascii="DejaVu Math TeX Gyre" w:hAnsi="DejaVu Math TeX Gyre" w:cstheme="minorEastAsia"/>
                <w:kern w:val="2"/>
                <w:sz w:val="28"/>
                <w:szCs w:val="22"/>
                <w:lang w:val="en-US" w:eastAsia="zh-CN" w:bidi="ar-SA"/>
              </w:rPr>
              <m:t>S</m:t>
            </m:r>
            <m:ctrlPr>
              <w:rPr>
                <w:rFonts w:hint="default" w:ascii="DejaVu Math TeX Gyre" w:hAnsi="DejaVu Math TeX Gyre" w:cstheme="minorEastAsia"/>
                <w:kern w:val="2"/>
                <w:sz w:val="28"/>
                <w:szCs w:val="22"/>
                <w:lang w:val="en-US" w:eastAsia="zh-CN" w:bidi="ar-SA"/>
              </w:rPr>
            </m:ctrlPr>
          </m:e>
          <m:sub>
            <m:r>
              <m:rPr>
                <m:sty m:val="p"/>
              </m:rPr>
              <w:rPr>
                <w:rFonts w:hint="default" w:ascii="DejaVu Math TeX Gyre" w:hAnsi="DejaVu Math TeX Gyre" w:cstheme="minorEastAsia"/>
                <w:kern w:val="2"/>
                <w:sz w:val="28"/>
                <w:szCs w:val="22"/>
                <w:lang w:val="en-US" w:eastAsia="zh-CN" w:bidi="ar-SA"/>
              </w:rPr>
              <m:t>t</m:t>
            </m:r>
            <m:ctrlPr>
              <w:rPr>
                <w:rFonts w:hint="default" w:ascii="DejaVu Math TeX Gyre" w:hAnsi="DejaVu Math TeX Gyre" w:cstheme="minorEastAsia"/>
                <w:kern w:val="2"/>
                <w:sz w:val="28"/>
                <w:szCs w:val="22"/>
                <w:lang w:val="en-US" w:eastAsia="zh-CN" w:bidi="ar-SA"/>
              </w:rPr>
            </m:ctrlPr>
          </m:sub>
        </m:sSub>
        <m:sSub>
          <m:sSubPr>
            <m:ctrlPr>
              <w:rPr>
                <w:rFonts w:hint="default" w:ascii="DejaVu Math TeX Gyre" w:hAnsi="DejaVu Math TeX Gyre" w:cstheme="minorEastAsia"/>
                <w:i w:val="0"/>
                <w:kern w:val="2"/>
                <w:sz w:val="28"/>
                <w:szCs w:val="22"/>
                <w:lang w:val="en-US" w:eastAsia="zh-CN" w:bidi="ar-SA"/>
              </w:rPr>
            </m:ctrlPr>
          </m:sSubPr>
          <m:e>
            <m:r>
              <m:rPr>
                <m:sty m:val="p"/>
              </m:rPr>
              <w:rPr>
                <w:rFonts w:hint="default" w:ascii="DejaVu Math TeX Gyre" w:hAnsi="DejaVu Math TeX Gyre" w:cstheme="minorEastAsia"/>
                <w:kern w:val="2"/>
                <w:sz w:val="28"/>
                <w:szCs w:val="22"/>
                <w:lang w:val="en-US" w:eastAsia="zh-CN" w:bidi="ar-SA"/>
              </w:rPr>
              <m:t>,a</m:t>
            </m:r>
            <m:ctrlPr>
              <w:rPr>
                <w:rFonts w:hint="default" w:ascii="DejaVu Math TeX Gyre" w:hAnsi="DejaVu Math TeX Gyre" w:cstheme="minorEastAsia"/>
                <w:i w:val="0"/>
                <w:kern w:val="2"/>
                <w:sz w:val="28"/>
                <w:szCs w:val="22"/>
                <w:lang w:val="en-US" w:eastAsia="zh-CN" w:bidi="ar-SA"/>
              </w:rPr>
            </m:ctrlPr>
          </m:e>
          <m:sub>
            <m:r>
              <m:rPr>
                <m:sty m:val="p"/>
              </m:rPr>
              <w:rPr>
                <w:rFonts w:hint="default" w:ascii="DejaVu Math TeX Gyre" w:hAnsi="DejaVu Math TeX Gyre" w:cstheme="minorEastAsia"/>
                <w:kern w:val="2"/>
                <w:sz w:val="28"/>
                <w:szCs w:val="22"/>
                <w:lang w:val="en-US" w:eastAsia="zh-CN" w:bidi="ar-SA"/>
              </w:rPr>
              <m:t>t</m:t>
            </m:r>
            <m:ctrlPr>
              <w:rPr>
                <w:rFonts w:hint="default" w:ascii="DejaVu Math TeX Gyre" w:hAnsi="DejaVu Math TeX Gyre" w:cstheme="minorEastAsia"/>
                <w:i w:val="0"/>
                <w:kern w:val="2"/>
                <w:sz w:val="28"/>
                <w:szCs w:val="22"/>
                <w:lang w:val="en-US" w:eastAsia="zh-CN" w:bidi="ar-SA"/>
              </w:rPr>
            </m:ctrlPr>
          </m:sub>
        </m:sSub>
        <m:r>
          <m:rPr>
            <m:sty m:val="p"/>
          </m:rPr>
          <w:rPr>
            <w:rFonts w:hint="default" w:ascii="DejaVu Math TeX Gyre" w:hAnsi="DejaVu Math TeX Gyre" w:cstheme="minorEastAsia"/>
            <w:kern w:val="2"/>
            <w:sz w:val="28"/>
            <w:szCs w:val="22"/>
            <w:lang w:val="en-US" w:eastAsia="zh-CN" w:bidi="ar-SA"/>
          </w:rPr>
          <m:t>)</m:t>
        </m:r>
      </m:oMath>
      <w:r>
        <w:rPr>
          <w:rFonts w:hint="eastAsia" w:asciiTheme="minorEastAsia" w:hAnsiTheme="minorEastAsia" w:eastAsiaTheme="minorEastAsia" w:cstheme="minorEastAsia"/>
          <w:sz w:val="28"/>
          <w:szCs w:val="22"/>
          <w:lang w:val="en-US" w:eastAsia="zh-CN"/>
        </w:rPr>
        <w:t>，并转移到新的状态</w:t>
      </w:r>
      <m:oMath>
        <m:sSub>
          <m:sSubPr>
            <m:ctrlPr>
              <w:rPr>
                <w:rFonts w:ascii="DejaVu Math TeX Gyre" w:hAnsi="DejaVu Math TeX Gyre" w:cstheme="minorEastAsia"/>
                <w:i/>
                <w:sz w:val="28"/>
                <w:szCs w:val="22"/>
                <w:lang w:val="en-US"/>
              </w:rPr>
            </m:ctrlPr>
          </m:sSubPr>
          <m:e>
            <m:r>
              <m:rPr/>
              <w:rPr>
                <w:rFonts w:hint="default" w:ascii="DejaVu Math TeX Gyre" w:hAnsi="DejaVu Math TeX Gyre" w:cstheme="minorEastAsia"/>
                <w:sz w:val="28"/>
                <w:szCs w:val="22"/>
                <w:lang w:val="en-US" w:eastAsia="zh-CN"/>
              </w:rPr>
              <m:t>S</m:t>
            </m:r>
            <m:ctrlPr>
              <w:rPr>
                <w:rFonts w:ascii="DejaVu Math TeX Gyre" w:hAnsi="DejaVu Math TeX Gyre" w:cstheme="minorEastAsia"/>
                <w:i/>
                <w:sz w:val="28"/>
                <w:szCs w:val="22"/>
                <w:lang w:val="en-US"/>
              </w:rPr>
            </m:ctrlPr>
          </m:e>
          <m:sub>
            <m:r>
              <m:rPr/>
              <w:rPr>
                <w:rFonts w:hint="default" w:ascii="DejaVu Math TeX Gyre" w:hAnsi="DejaVu Math TeX Gyre" w:cstheme="minorEastAsia"/>
                <w:sz w:val="28"/>
                <w:szCs w:val="22"/>
                <w:lang w:val="en-US" w:eastAsia="zh-CN"/>
              </w:rPr>
              <m:t>t+1</m:t>
            </m:r>
            <m:ctrlPr>
              <w:rPr>
                <w:rFonts w:ascii="DejaVu Math TeX Gyre" w:hAnsi="DejaVu Math TeX Gyre" w:cstheme="minorEastAsia"/>
                <w:i/>
                <w:sz w:val="28"/>
                <w:szCs w:val="22"/>
                <w:lang w:val="en-US"/>
              </w:rPr>
            </m:ctrlPr>
          </m:sub>
        </m:sSub>
      </m:oMath>
      <w:r>
        <w:rPr>
          <w:rFonts w:hint="eastAsia" w:asciiTheme="minorEastAsia" w:hAnsiTheme="minorEastAsia" w:eastAsiaTheme="minorEastAsia" w:cstheme="minorEastAsia"/>
          <w:sz w:val="28"/>
          <w:szCs w:val="22"/>
          <w:lang w:val="en-US" w:eastAsia="zh-CN"/>
        </w:rPr>
        <w:t>。这个过程会持续进行，通过反复迭代，智能体将获得累积的回报，最终目的是学习并实现最优策略π。</w:t>
      </w:r>
    </w:p>
    <w:p>
      <w:pPr>
        <w:numPr>
          <w:ilvl w:val="0"/>
          <w:numId w:val="0"/>
        </w:numPr>
        <w:spacing w:line="360" w:lineRule="auto"/>
        <w:ind w:left="320" w:leftChars="0" w:firstLine="560" w:firstLineChars="200"/>
        <w:rPr>
          <w:rFonts w:hint="eastAsia" w:asciiTheme="minorEastAsia" w:hAnsiTheme="minorEastAsia" w:eastAsiaTheme="minorEastAsia" w:cstheme="minorEastAsia"/>
          <w:sz w:val="28"/>
          <w:szCs w:val="22"/>
          <w:lang w:val="en-US" w:eastAsia="zh-CN"/>
        </w:rPr>
      </w:pPr>
    </w:p>
    <w:p>
      <w:pPr>
        <w:numPr>
          <w:ilvl w:val="0"/>
          <w:numId w:val="0"/>
        </w:numPr>
        <w:spacing w:line="360" w:lineRule="auto"/>
        <w:ind w:left="320" w:leftChars="0" w:firstLine="560" w:firstLineChars="200"/>
        <w:rPr>
          <w:rFonts w:hint="eastAsia" w:asciiTheme="minorEastAsia" w:hAnsiTheme="minorEastAsia" w:eastAsiaTheme="minorEastAsia" w:cstheme="minorEastAsia"/>
          <w:sz w:val="28"/>
          <w:szCs w:val="22"/>
          <w:lang w:val="en-US" w:eastAsia="zh-CN"/>
        </w:rPr>
      </w:pPr>
    </w:p>
    <w:p>
      <w:pPr>
        <w:keepNext w:val="0"/>
        <w:keepLines w:val="0"/>
        <w:widowControl/>
        <w:suppressLineNumbers w:val="0"/>
        <w:jc w:val="center"/>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drawing>
          <wp:inline distT="0" distB="0" distL="114300" distR="114300">
            <wp:extent cx="3762375" cy="1575435"/>
            <wp:effectExtent l="0" t="0" r="22225" b="24765"/>
            <wp:docPr id="4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descr="IMG_256"/>
                    <pic:cNvPicPr>
                      <a:picLocks noChangeAspect="1"/>
                    </pic:cNvPicPr>
                  </pic:nvPicPr>
                  <pic:blipFill>
                    <a:blip r:embed="rId4"/>
                    <a:stretch>
                      <a:fillRect/>
                    </a:stretch>
                  </pic:blipFill>
                  <pic:spPr>
                    <a:xfrm>
                      <a:off x="0" y="0"/>
                      <a:ext cx="3762375" cy="1575435"/>
                    </a:xfrm>
                    <a:prstGeom prst="rect">
                      <a:avLst/>
                    </a:prstGeom>
                    <a:noFill/>
                    <a:ln w="9525">
                      <a:noFill/>
                    </a:ln>
                  </pic:spPr>
                </pic:pic>
              </a:graphicData>
            </a:graphic>
          </wp:inline>
        </w:drawing>
      </w:r>
    </w:p>
    <w:p>
      <w:pPr>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图1 强化学习结构图</w:t>
      </w:r>
    </w:p>
    <w:p>
      <w:pPr>
        <w:numPr>
          <w:ilvl w:val="0"/>
          <w:numId w:val="0"/>
        </w:numPr>
        <w:spacing w:line="360" w:lineRule="auto"/>
        <w:ind w:left="320" w:leftChars="0"/>
        <w:rPr>
          <w:rFonts w:hint="default" w:eastAsia="黑体"/>
          <w:sz w:val="36"/>
          <w:szCs w:val="28"/>
          <w:lang w:val="en-US" w:eastAsia="zh-CN"/>
        </w:rPr>
      </w:pPr>
    </w:p>
    <w:p>
      <w:pPr>
        <w:numPr>
          <w:ilvl w:val="0"/>
          <w:numId w:val="0"/>
        </w:numPr>
        <w:spacing w:line="360" w:lineRule="auto"/>
        <w:rPr>
          <w:rFonts w:hint="default" w:eastAsia="黑体"/>
          <w:sz w:val="36"/>
          <w:szCs w:val="28"/>
          <w:lang w:val="en-US" w:eastAsia="zh-CN"/>
        </w:rPr>
      </w:pPr>
    </w:p>
    <w:p>
      <w:pPr>
        <w:numPr>
          <w:ilvl w:val="1"/>
          <w:numId w:val="2"/>
        </w:numPr>
        <w:spacing w:line="360" w:lineRule="auto"/>
        <w:ind w:left="320" w:leftChars="0" w:firstLine="0" w:firstLineChars="0"/>
        <w:outlineLvl w:val="1"/>
        <w:rPr>
          <w:rFonts w:hint="eastAsia" w:asciiTheme="minorEastAsia" w:hAnsiTheme="minorEastAsia" w:eastAsiaTheme="minorEastAsia" w:cstheme="minorEastAsia"/>
          <w:b/>
          <w:bCs/>
          <w:sz w:val="36"/>
          <w:szCs w:val="28"/>
          <w:lang w:val="en-US" w:eastAsia="zh-CN"/>
        </w:rPr>
      </w:pPr>
      <w:bookmarkStart w:id="9" w:name="_Toc525384334"/>
      <w:bookmarkStart w:id="10" w:name="_Toc778876476"/>
      <w:r>
        <w:rPr>
          <w:rFonts w:hint="eastAsia" w:asciiTheme="minorEastAsia" w:hAnsiTheme="minorEastAsia" w:eastAsiaTheme="minorEastAsia" w:cstheme="minorEastAsia"/>
          <w:b/>
          <w:bCs/>
          <w:sz w:val="36"/>
          <w:szCs w:val="28"/>
          <w:lang w:val="en-US" w:eastAsia="zh-CN"/>
        </w:rPr>
        <w:t>深度强化学习</w:t>
      </w:r>
      <w:bookmarkEnd w:id="9"/>
      <w:bookmarkEnd w:id="10"/>
    </w:p>
    <w:p>
      <w:pPr>
        <w:numPr>
          <w:ilvl w:val="0"/>
          <w:numId w:val="0"/>
        </w:numPr>
        <w:spacing w:line="360" w:lineRule="auto"/>
        <w:ind w:left="320" w:leftChars="0"/>
        <w:outlineLvl w:val="1"/>
        <w:rPr>
          <w:rFonts w:hint="eastAsia" w:asciiTheme="minorEastAsia" w:hAnsiTheme="minorEastAsia" w:eastAsiaTheme="minorEastAsia" w:cstheme="minorEastAsia"/>
          <w:b/>
          <w:bCs/>
          <w:sz w:val="36"/>
          <w:szCs w:val="28"/>
          <w:lang w:val="en-US" w:eastAsia="zh-CN"/>
        </w:rPr>
      </w:pPr>
    </w:p>
    <w:p>
      <w:pPr>
        <w:spacing w:line="360" w:lineRule="auto"/>
        <w:ind w:firstLine="560" w:firstLineChars="200"/>
        <w:rPr>
          <w:rFonts w:hint="eastAsia" w:ascii="宋体" w:hAnsi="宋体" w:eastAsia="宋体" w:cs="宋体"/>
          <w:kern w:val="0"/>
          <w:sz w:val="28"/>
          <w:szCs w:val="28"/>
          <w:lang w:val="en-US" w:eastAsia="zh-CN" w:bidi="ar"/>
        </w:rPr>
      </w:pPr>
      <w:r>
        <w:rPr>
          <w:rFonts w:hint="eastAsia" w:asciiTheme="minorEastAsia" w:hAnsiTheme="minorEastAsia" w:eastAsiaTheme="minorEastAsia" w:cstheme="minorEastAsia"/>
          <w:b w:val="0"/>
          <w:bCs w:val="0"/>
          <w:sz w:val="28"/>
          <w:szCs w:val="22"/>
        </w:rPr>
        <w:t>深度强化学习（Deep Reinforcement Learning, DRL）是一种结合了深度学习（Deep Learning）与强化学习（Reinforcement Learning）的算法框架。它通过智能体（Agent）与环境（Environment）的交互来学习如何在复杂的环境中</w:t>
      </w:r>
      <w:r>
        <w:rPr>
          <w:rFonts w:hint="eastAsia" w:asciiTheme="minorEastAsia" w:hAnsiTheme="minorEastAsia" w:cstheme="minorEastAsia"/>
          <w:b w:val="0"/>
          <w:bCs w:val="0"/>
          <w:sz w:val="28"/>
          <w:szCs w:val="22"/>
          <w:lang w:eastAsia="zh-CN"/>
        </w:rPr>
        <w:t>作出</w:t>
      </w:r>
      <w:r>
        <w:rPr>
          <w:rFonts w:hint="eastAsia" w:asciiTheme="minorEastAsia" w:hAnsiTheme="minorEastAsia" w:eastAsiaTheme="minorEastAsia" w:cstheme="minorEastAsia"/>
          <w:b w:val="0"/>
          <w:bCs w:val="0"/>
          <w:sz w:val="28"/>
          <w:szCs w:val="22"/>
        </w:rPr>
        <w:t>决策。</w:t>
      </w:r>
    </w:p>
    <w:p>
      <w:pPr>
        <w:spacing w:line="360" w:lineRule="auto"/>
        <w:ind w:firstLine="560" w:firstLineChars="200"/>
        <w:jc w:val="center"/>
        <w:rPr>
          <w:sz w:val="22"/>
          <w:szCs w:val="28"/>
        </w:rPr>
      </w:pPr>
      <w:r>
        <w:rPr>
          <w:rFonts w:ascii="宋体" w:hAnsi="宋体" w:eastAsia="宋体" w:cs="宋体"/>
          <w:kern w:val="0"/>
          <w:sz w:val="28"/>
          <w:szCs w:val="28"/>
          <w:lang w:val="en-US" w:eastAsia="zh-CN" w:bidi="ar"/>
        </w:rPr>
        <w:drawing>
          <wp:inline distT="0" distB="0" distL="114300" distR="114300">
            <wp:extent cx="3964305" cy="2860675"/>
            <wp:effectExtent l="0" t="0" r="23495" b="9525"/>
            <wp:docPr id="9" name="图片 3" descr="/Users/meijiarui/Library/Containers/com.kingsoft.wpsoffice.mac/Data/tmp/photoeditapp/2024052919282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Users/meijiarui/Library/Containers/com.kingsoft.wpsoffice.mac/Data/tmp/photoeditapp/20240529192829/temp.pngtemp"/>
                    <pic:cNvPicPr>
                      <a:picLocks noChangeAspect="1"/>
                    </pic:cNvPicPr>
                  </pic:nvPicPr>
                  <pic:blipFill>
                    <a:blip r:embed="rId5"/>
                    <a:srcRect r="3765"/>
                    <a:stretch>
                      <a:fillRect/>
                    </a:stretch>
                  </pic:blipFill>
                  <pic:spPr>
                    <a:xfrm>
                      <a:off x="0" y="0"/>
                      <a:ext cx="3964305" cy="2860675"/>
                    </a:xfrm>
                    <a:prstGeom prst="rect">
                      <a:avLst/>
                    </a:prstGeom>
                    <a:noFill/>
                    <a:ln w="9525">
                      <a:noFill/>
                    </a:ln>
                  </pic:spPr>
                </pic:pic>
              </a:graphicData>
            </a:graphic>
          </wp:inline>
        </w:drawing>
      </w:r>
    </w:p>
    <w:p>
      <w:pPr>
        <w:keepNext w:val="0"/>
        <w:keepLines w:val="0"/>
        <w:widowControl/>
        <w:suppressLineNumbers w:val="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b w:val="0"/>
          <w:bCs w:val="0"/>
          <w:sz w:val="24"/>
          <w:szCs w:val="21"/>
          <w:lang w:val="en-US" w:eastAsia="zh-CN"/>
        </w:rPr>
        <w:t>图2 深度</w:t>
      </w:r>
      <w:r>
        <w:rPr>
          <w:rFonts w:hint="eastAsia" w:asciiTheme="minorEastAsia" w:hAnsiTheme="minorEastAsia" w:eastAsiaTheme="minorEastAsia" w:cstheme="minorEastAsia"/>
          <w:kern w:val="0"/>
          <w:sz w:val="24"/>
          <w:szCs w:val="24"/>
          <w:lang w:val="en-US" w:eastAsia="zh-CN" w:bidi="ar"/>
        </w:rPr>
        <w:t>强化学习结构图</w:t>
      </w:r>
    </w:p>
    <w:p>
      <w:pPr>
        <w:spacing w:line="360" w:lineRule="auto"/>
        <w:ind w:firstLine="560" w:firstLineChars="200"/>
        <w:jc w:val="center"/>
        <w:rPr>
          <w:rFonts w:hint="eastAsia" w:ascii="宋体" w:hAnsi="宋体" w:eastAsia="宋体" w:cs="宋体"/>
          <w:kern w:val="0"/>
          <w:sz w:val="28"/>
          <w:szCs w:val="28"/>
          <w:lang w:val="en-US" w:eastAsia="zh-CN" w:bidi="ar"/>
        </w:rPr>
      </w:pPr>
    </w:p>
    <w:p>
      <w:pPr>
        <w:spacing w:line="360" w:lineRule="auto"/>
        <w:ind w:firstLine="560" w:firstLineChars="2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val="0"/>
          <w:bCs w:val="0"/>
          <w:sz w:val="28"/>
          <w:szCs w:val="22"/>
          <w:lang w:val="en-US" w:eastAsia="zh-CN"/>
        </w:rPr>
        <w:t>DDPG算法是</w:t>
      </w:r>
      <w:r>
        <w:rPr>
          <w:rFonts w:hint="eastAsia" w:asciiTheme="minorEastAsia" w:hAnsiTheme="minorEastAsia" w:cstheme="minorEastAsia"/>
          <w:b w:val="0"/>
          <w:bCs w:val="0"/>
          <w:sz w:val="28"/>
          <w:szCs w:val="22"/>
          <w:lang w:val="en-US" w:eastAsia="zh-CN"/>
        </w:rPr>
        <w:t>目前</w:t>
      </w:r>
      <w:r>
        <w:rPr>
          <w:rFonts w:hint="eastAsia" w:asciiTheme="minorEastAsia" w:hAnsiTheme="minorEastAsia" w:eastAsiaTheme="minorEastAsia" w:cstheme="minorEastAsia"/>
          <w:b w:val="0"/>
          <w:bCs w:val="0"/>
          <w:sz w:val="28"/>
          <w:szCs w:val="22"/>
          <w:lang w:val="en-US" w:eastAsia="zh-CN"/>
        </w:rPr>
        <w:t>应用最广泛的深度强化学习算法之一</w:t>
      </w:r>
      <w:r>
        <w:rPr>
          <w:rFonts w:hint="eastAsia" w:asciiTheme="minorEastAsia" w:hAnsiTheme="minorEastAsia" w:cstheme="minorEastAsia"/>
          <w:b w:val="0"/>
          <w:bCs w:val="0"/>
          <w:sz w:val="28"/>
          <w:szCs w:val="22"/>
          <w:lang w:val="en-US" w:eastAsia="zh-CN"/>
        </w:rPr>
        <w:t>，其</w:t>
      </w:r>
      <w:r>
        <w:rPr>
          <w:rFonts w:hint="eastAsia" w:asciiTheme="minorEastAsia" w:hAnsiTheme="minorEastAsia" w:eastAsiaTheme="minorEastAsia" w:cstheme="minorEastAsia"/>
          <w:b w:val="0"/>
          <w:bCs w:val="0"/>
          <w:sz w:val="28"/>
          <w:szCs w:val="22"/>
          <w:lang w:val="en-US" w:eastAsia="zh-CN"/>
        </w:rPr>
        <w:t>是由Lillicrap等</w:t>
      </w:r>
      <w:r>
        <w:rPr>
          <w:rFonts w:hint="eastAsia" w:asciiTheme="minorEastAsia" w:hAnsiTheme="minorEastAsia" w:cstheme="minorEastAsia"/>
          <w:b w:val="0"/>
          <w:bCs w:val="0"/>
          <w:sz w:val="28"/>
          <w:szCs w:val="22"/>
          <w:lang w:val="en-US" w:eastAsia="zh-CN"/>
        </w:rPr>
        <w:t>[5]</w:t>
      </w:r>
      <w:r>
        <w:rPr>
          <w:rFonts w:hint="eastAsia" w:asciiTheme="minorEastAsia" w:hAnsiTheme="minorEastAsia" w:eastAsiaTheme="minorEastAsia" w:cstheme="minorEastAsia"/>
          <w:b w:val="0"/>
          <w:bCs w:val="0"/>
          <w:sz w:val="28"/>
          <w:szCs w:val="22"/>
          <w:lang w:val="en-US" w:eastAsia="zh-CN"/>
        </w:rPr>
        <w:t>在 2015年提出的，算法将DPG算法</w:t>
      </w:r>
      <w:r>
        <w:rPr>
          <w:rFonts w:hint="eastAsia" w:asciiTheme="minorEastAsia" w:hAnsiTheme="minorEastAsia" w:cstheme="minorEastAsia"/>
          <w:b w:val="0"/>
          <w:bCs w:val="0"/>
          <w:sz w:val="28"/>
          <w:szCs w:val="22"/>
          <w:lang w:val="en-US" w:eastAsia="zh-CN"/>
        </w:rPr>
        <w:t>与</w:t>
      </w:r>
      <w:r>
        <w:rPr>
          <w:rFonts w:hint="eastAsia" w:asciiTheme="minorEastAsia" w:hAnsiTheme="minorEastAsia" w:eastAsiaTheme="minorEastAsia" w:cstheme="minorEastAsia"/>
          <w:b w:val="0"/>
          <w:bCs w:val="0"/>
          <w:sz w:val="28"/>
          <w:szCs w:val="22"/>
          <w:lang w:val="en-US" w:eastAsia="zh-CN"/>
        </w:rPr>
        <w:t>Actor-Critic框架相结合，</w:t>
      </w:r>
      <w:r>
        <w:rPr>
          <w:rFonts w:hint="eastAsia" w:asciiTheme="minorEastAsia" w:hAnsiTheme="minorEastAsia" w:cstheme="minorEastAsia"/>
          <w:b w:val="0"/>
          <w:bCs w:val="0"/>
          <w:sz w:val="28"/>
          <w:szCs w:val="22"/>
          <w:lang w:val="en-US" w:eastAsia="zh-CN"/>
        </w:rPr>
        <w:t>采用</w:t>
      </w:r>
      <w:r>
        <w:rPr>
          <w:rFonts w:hint="eastAsia" w:asciiTheme="minorEastAsia" w:hAnsiTheme="minorEastAsia" w:eastAsiaTheme="minorEastAsia" w:cstheme="minorEastAsia"/>
          <w:b w:val="0"/>
          <w:bCs w:val="0"/>
          <w:sz w:val="28"/>
          <w:szCs w:val="22"/>
          <w:lang w:val="en-US" w:eastAsia="zh-CN"/>
        </w:rPr>
        <w:t>Actor-Critic</w:t>
      </w:r>
      <w:r>
        <w:rPr>
          <w:rFonts w:hint="eastAsia" w:asciiTheme="minorEastAsia" w:hAnsiTheme="minorEastAsia" w:cstheme="minorEastAsia"/>
          <w:b w:val="0"/>
          <w:bCs w:val="0"/>
          <w:sz w:val="28"/>
          <w:szCs w:val="22"/>
          <w:lang w:val="en-US" w:eastAsia="zh-CN"/>
        </w:rPr>
        <w:t>一样</w:t>
      </w:r>
      <w:r>
        <w:rPr>
          <w:rFonts w:hint="eastAsia" w:asciiTheme="minorEastAsia" w:hAnsiTheme="minorEastAsia" w:eastAsiaTheme="minorEastAsia" w:cstheme="minorEastAsia"/>
          <w:b w:val="0"/>
          <w:bCs w:val="0"/>
          <w:sz w:val="28"/>
          <w:szCs w:val="22"/>
          <w:lang w:val="en-US" w:eastAsia="zh-CN"/>
        </w:rPr>
        <w:t>算法双网络结构，</w:t>
      </w:r>
      <w:r>
        <w:rPr>
          <w:rFonts w:hint="eastAsia" w:asciiTheme="minorEastAsia" w:hAnsiTheme="minorEastAsia" w:eastAsiaTheme="minorEastAsia" w:cstheme="minorEastAsia"/>
          <w:sz w:val="28"/>
          <w:szCs w:val="28"/>
        </w:rPr>
        <w:t>演员网络（Actor Network）</w:t>
      </w:r>
      <w:r>
        <w:rPr>
          <w:rFonts w:hint="eastAsia" w:asciiTheme="minorEastAsia" w:hAnsiTheme="minorEastAsia" w:cstheme="minorEastAsia"/>
          <w:sz w:val="28"/>
          <w:szCs w:val="28"/>
          <w:lang w:val="en-US" w:eastAsia="zh-CN"/>
        </w:rPr>
        <w:t>用于</w:t>
      </w:r>
      <w:r>
        <w:rPr>
          <w:rFonts w:hint="eastAsia" w:asciiTheme="minorEastAsia" w:hAnsiTheme="minorEastAsia" w:eastAsiaTheme="minorEastAsia" w:cstheme="minorEastAsia"/>
          <w:sz w:val="28"/>
          <w:szCs w:val="28"/>
        </w:rPr>
        <w:t>接收环境的状态作为输入，并输出在该状态下应采取的动作</w:t>
      </w:r>
      <w:r>
        <w:rPr>
          <w:rFonts w:hint="eastAsia" w:asciiTheme="minorEastAsia" w:hAnsiTheme="minorEastAsia" w:cstheme="minorEastAsia"/>
          <w:sz w:val="28"/>
          <w:szCs w:val="28"/>
          <w:lang w:eastAsia="zh-CN"/>
        </w:rPr>
        <w:t>；</w:t>
      </w:r>
      <w:r>
        <w:rPr>
          <w:rFonts w:hint="eastAsia" w:asciiTheme="minorEastAsia" w:hAnsiTheme="minorEastAsia" w:eastAsiaTheme="minorEastAsia" w:cstheme="minorEastAsia"/>
          <w:sz w:val="28"/>
          <w:szCs w:val="28"/>
        </w:rPr>
        <w:t>评论家网络（Critic Network）用于评估演员网络选择的动作。它接收状态和动作作为输入，并输出该状态</w:t>
      </w:r>
      <w:r>
        <w:rPr>
          <w:rFonts w:hint="eastAsia" w:asciiTheme="minorEastAsia" w:hAnsiTheme="minorEastAsia" w:cstheme="minorEastAsia"/>
          <w:sz w:val="28"/>
          <w:szCs w:val="28"/>
          <w:lang w:eastAsia="zh-CN"/>
        </w:rPr>
        <w:t>-</w:t>
      </w:r>
      <w:r>
        <w:rPr>
          <w:rFonts w:hint="eastAsia" w:asciiTheme="minorEastAsia" w:hAnsiTheme="minorEastAsia" w:eastAsiaTheme="minorEastAsia" w:cstheme="minorEastAsia"/>
          <w:sz w:val="28"/>
          <w:szCs w:val="28"/>
        </w:rPr>
        <w:t>动作对的预期回报。</w:t>
      </w:r>
    </w:p>
    <w:p>
      <w:pPr>
        <w:spacing w:line="360" w:lineRule="auto"/>
        <w:ind w:firstLine="560" w:firstLineChars="200"/>
        <w:jc w:val="left"/>
        <w:rPr>
          <w:rFonts w:hint="eastAsia" w:asciiTheme="minorEastAsia" w:hAnsiTheme="minorEastAsia" w:cstheme="minorEastAsia"/>
          <w:b w:val="0"/>
          <w:bCs w:val="0"/>
          <w:i w:val="0"/>
          <w:iCs w:val="0"/>
          <w:sz w:val="28"/>
          <w:szCs w:val="22"/>
          <w:lang w:val="en-US" w:eastAsia="zh-CN"/>
        </w:rPr>
      </w:pPr>
      <w:r>
        <w:rPr>
          <w:rFonts w:hint="eastAsia" w:asciiTheme="minorEastAsia" w:hAnsiTheme="minorEastAsia" w:cstheme="minorEastAsia"/>
          <w:b w:val="0"/>
          <w:bCs w:val="0"/>
          <w:sz w:val="28"/>
          <w:szCs w:val="22"/>
          <w:lang w:val="en-US" w:eastAsia="zh-CN"/>
        </w:rPr>
        <w:t>DDPG算法融合</w:t>
      </w:r>
      <w:r>
        <w:rPr>
          <w:rFonts w:hint="eastAsia" w:asciiTheme="minorEastAsia" w:hAnsiTheme="minorEastAsia" w:eastAsiaTheme="minorEastAsia" w:cstheme="minorEastAsia"/>
          <w:b w:val="0"/>
          <w:bCs w:val="0"/>
          <w:sz w:val="28"/>
          <w:szCs w:val="22"/>
          <w:lang w:val="en-US" w:eastAsia="zh-CN"/>
        </w:rPr>
        <w:t>DQN（deep Q-network）</w:t>
      </w:r>
      <w:r>
        <w:rPr>
          <w:rFonts w:hint="eastAsia" w:asciiTheme="minorEastAsia" w:hAnsiTheme="minorEastAsia" w:cstheme="minorEastAsia"/>
          <w:b w:val="0"/>
          <w:bCs w:val="0"/>
          <w:sz w:val="28"/>
          <w:szCs w:val="22"/>
          <w:lang w:val="en-US" w:eastAsia="zh-CN"/>
        </w:rPr>
        <w:t>[4</w:t>
      </w:r>
      <w:r>
        <w:rPr>
          <w:rFonts w:hint="eastAsia" w:asciiTheme="minorEastAsia" w:hAnsiTheme="minorEastAsia" w:eastAsiaTheme="minorEastAsia" w:cstheme="minorEastAsia"/>
          <w:b w:val="0"/>
          <w:bCs w:val="0"/>
          <w:sz w:val="28"/>
          <w:szCs w:val="22"/>
          <w:lang w:val="en-US" w:eastAsia="zh-CN"/>
        </w:rPr>
        <w:t>-</w:t>
      </w:r>
      <w:r>
        <w:rPr>
          <w:rFonts w:hint="eastAsia" w:asciiTheme="minorEastAsia" w:hAnsiTheme="minorEastAsia" w:cstheme="minorEastAsia"/>
          <w:b w:val="0"/>
          <w:bCs w:val="0"/>
          <w:sz w:val="28"/>
          <w:szCs w:val="22"/>
          <w:lang w:val="en-US" w:eastAsia="zh-CN"/>
        </w:rPr>
        <w:t>6]</w:t>
      </w:r>
      <w:r>
        <w:rPr>
          <w:rFonts w:hint="eastAsia" w:asciiTheme="minorEastAsia" w:hAnsiTheme="minorEastAsia" w:eastAsiaTheme="minorEastAsia" w:cstheme="minorEastAsia"/>
          <w:b w:val="0"/>
          <w:bCs w:val="0"/>
          <w:sz w:val="28"/>
          <w:szCs w:val="22"/>
          <w:lang w:val="en-US" w:eastAsia="zh-CN"/>
        </w:rPr>
        <w:t>算法的经验回放机制</w:t>
      </w:r>
      <w:r>
        <w:rPr>
          <w:rFonts w:hint="eastAsia" w:asciiTheme="minorEastAsia" w:hAnsiTheme="minorEastAsia" w:cstheme="minorEastAsia"/>
          <w:b w:val="0"/>
          <w:bCs w:val="0"/>
          <w:sz w:val="28"/>
          <w:szCs w:val="22"/>
          <w:lang w:val="en-US" w:eastAsia="zh-CN"/>
        </w:rPr>
        <w:t>。与其他前面所提到的算法相比，其在连续状态空间和动作的决策问题中有更好地表现。</w:t>
      </w:r>
      <w:r>
        <w:rPr>
          <w:rFonts w:hint="eastAsia" w:asciiTheme="minorEastAsia" w:hAnsiTheme="minorEastAsia" w:cstheme="minorEastAsia"/>
          <w:b w:val="0"/>
          <w:bCs w:val="0"/>
          <w:i w:val="0"/>
          <w:iCs w:val="0"/>
          <w:sz w:val="28"/>
          <w:szCs w:val="22"/>
          <w:lang w:val="en-US" w:eastAsia="zh-CN"/>
        </w:rPr>
        <w:t>而由于变道过程的加速度为连续值，同时变道过程本身也是一个连续的状态和动作空间，</w:t>
      </w:r>
    </w:p>
    <w:p>
      <w:pPr>
        <w:spacing w:line="360" w:lineRule="auto"/>
        <w:ind w:firstLine="560" w:firstLineChars="200"/>
        <w:jc w:val="left"/>
        <w:rPr>
          <w:rFonts w:hint="eastAsia" w:asciiTheme="minorEastAsia" w:hAnsiTheme="minorEastAsia" w:cstheme="minorEastAsia"/>
          <w:b w:val="0"/>
          <w:bCs w:val="0"/>
          <w:i w:val="0"/>
          <w:iCs w:val="0"/>
          <w:sz w:val="28"/>
          <w:szCs w:val="22"/>
          <w:lang w:val="en-US" w:eastAsia="zh-CN"/>
        </w:rPr>
      </w:pPr>
      <w:r>
        <w:rPr>
          <w:rFonts w:hint="eastAsia" w:asciiTheme="minorEastAsia" w:hAnsiTheme="minorEastAsia" w:cstheme="minorEastAsia"/>
          <w:b w:val="0"/>
          <w:bCs w:val="0"/>
          <w:i w:val="0"/>
          <w:iCs w:val="0"/>
          <w:sz w:val="28"/>
          <w:szCs w:val="22"/>
          <w:lang w:val="en-US" w:eastAsia="zh-CN"/>
        </w:rPr>
        <w:t>所以本文采用DDPG算法，并在此基础上建立决策模型。</w:t>
      </w:r>
    </w:p>
    <w:p>
      <w:pPr>
        <w:spacing w:line="360" w:lineRule="auto"/>
        <w:ind w:firstLine="560" w:firstLineChars="200"/>
        <w:rPr>
          <w:rFonts w:hint="eastAsia" w:asciiTheme="minorEastAsia" w:hAnsiTheme="minorEastAsia" w:cstheme="minorEastAsia"/>
          <w:b w:val="0"/>
          <w:bCs w:val="0"/>
          <w:i w:val="0"/>
          <w:iCs w:val="0"/>
          <w:sz w:val="28"/>
          <w:szCs w:val="22"/>
          <w:lang w:val="en-US" w:eastAsia="zh-CN"/>
        </w:rPr>
      </w:pPr>
    </w:p>
    <w:p>
      <w:pPr>
        <w:spacing w:line="360" w:lineRule="auto"/>
        <w:ind w:firstLine="560" w:firstLineChars="200"/>
        <w:jc w:val="center"/>
        <w:rPr>
          <w:rFonts w:hint="eastAsia" w:ascii="宋体" w:hAnsi="宋体" w:eastAsia="宋体" w:cs="宋体"/>
          <w:kern w:val="0"/>
          <w:sz w:val="28"/>
          <w:szCs w:val="28"/>
          <w:lang w:val="en-US" w:eastAsia="zh-CN" w:bidi="ar"/>
        </w:rPr>
      </w:pPr>
    </w:p>
    <w:p>
      <w:pPr>
        <w:spacing w:line="360" w:lineRule="auto"/>
        <w:ind w:firstLine="560" w:firstLineChars="200"/>
        <w:jc w:val="center"/>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drawing>
          <wp:inline distT="0" distB="0" distL="114300" distR="114300">
            <wp:extent cx="4263390" cy="1874520"/>
            <wp:effectExtent l="0" t="0" r="3810" b="5080"/>
            <wp:docPr id="8" name="图片 8" descr="草稿本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草稿本 4"/>
                    <pic:cNvPicPr>
                      <a:picLocks noChangeAspect="1"/>
                    </pic:cNvPicPr>
                  </pic:nvPicPr>
                  <pic:blipFill>
                    <a:blip r:embed="rId6"/>
                    <a:stretch>
                      <a:fillRect/>
                    </a:stretch>
                  </pic:blipFill>
                  <pic:spPr>
                    <a:xfrm>
                      <a:off x="0" y="0"/>
                      <a:ext cx="4263390" cy="1874520"/>
                    </a:xfrm>
                    <a:prstGeom prst="rect">
                      <a:avLst/>
                    </a:prstGeom>
                  </pic:spPr>
                </pic:pic>
              </a:graphicData>
            </a:graphic>
          </wp:inline>
        </w:drawing>
      </w:r>
    </w:p>
    <w:p>
      <w:pPr>
        <w:spacing w:line="360" w:lineRule="auto"/>
        <w:ind w:firstLine="480" w:firstLineChars="20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图3 变道决策模型执行结构图</w:t>
      </w:r>
    </w:p>
    <w:p>
      <w:pPr>
        <w:numPr>
          <w:ilvl w:val="0"/>
          <w:numId w:val="0"/>
        </w:numPr>
        <w:spacing w:line="360" w:lineRule="auto"/>
        <w:rPr>
          <w:rFonts w:hint="default" w:eastAsia="黑体"/>
          <w:sz w:val="36"/>
          <w:szCs w:val="28"/>
          <w:lang w:val="en-US" w:eastAsia="zh-CN"/>
        </w:rPr>
      </w:pPr>
    </w:p>
    <w:p>
      <w:pPr>
        <w:numPr>
          <w:ilvl w:val="0"/>
          <w:numId w:val="0"/>
        </w:numPr>
        <w:spacing w:line="360" w:lineRule="auto"/>
        <w:rPr>
          <w:rFonts w:hint="default" w:eastAsia="黑体"/>
          <w:sz w:val="36"/>
          <w:szCs w:val="28"/>
          <w:lang w:val="en-US" w:eastAsia="zh-CN"/>
        </w:rPr>
      </w:pPr>
    </w:p>
    <w:p>
      <w:pPr>
        <w:numPr>
          <w:ilvl w:val="0"/>
          <w:numId w:val="0"/>
        </w:numPr>
        <w:spacing w:line="360" w:lineRule="auto"/>
        <w:ind w:left="320" w:leftChars="0"/>
        <w:outlineLvl w:val="1"/>
        <w:rPr>
          <w:rFonts w:hint="eastAsia" w:asciiTheme="minorEastAsia" w:hAnsiTheme="minorEastAsia" w:eastAsiaTheme="minorEastAsia" w:cstheme="minorEastAsia"/>
          <w:sz w:val="36"/>
          <w:szCs w:val="28"/>
          <w:lang w:val="en-US" w:eastAsia="zh-CN"/>
        </w:rPr>
      </w:pPr>
      <w:bookmarkStart w:id="11" w:name="_Toc1664103667"/>
      <w:bookmarkStart w:id="12" w:name="_Toc1829228721"/>
      <w:r>
        <w:rPr>
          <w:rFonts w:hint="eastAsia" w:asciiTheme="minorEastAsia" w:hAnsiTheme="minorEastAsia" w:eastAsiaTheme="minorEastAsia" w:cstheme="minorEastAsia"/>
          <w:sz w:val="36"/>
          <w:szCs w:val="28"/>
          <w:lang w:val="en-US" w:eastAsia="zh-CN"/>
        </w:rPr>
        <w:t>2.3决策模型建立</w:t>
      </w:r>
      <w:bookmarkEnd w:id="11"/>
      <w:bookmarkEnd w:id="12"/>
    </w:p>
    <w:p>
      <w:pPr>
        <w:numPr>
          <w:ilvl w:val="0"/>
          <w:numId w:val="0"/>
        </w:numPr>
        <w:spacing w:line="360" w:lineRule="auto"/>
        <w:ind w:left="0" w:leftChars="0" w:firstLine="560" w:firstLineChars="200"/>
        <w:rPr>
          <w:rFonts w:hint="eastAsia" w:asciiTheme="minorEastAsia" w:hAnsiTheme="minorEastAsia" w:eastAsiaTheme="minorEastAsia" w:cstheme="minorEastAsia"/>
          <w:sz w:val="28"/>
          <w:szCs w:val="22"/>
          <w:lang w:val="en-US" w:eastAsia="zh-CN"/>
        </w:rPr>
      </w:pPr>
      <w:r>
        <w:rPr>
          <w:rFonts w:hint="eastAsia" w:asciiTheme="minorEastAsia" w:hAnsiTheme="minorEastAsia" w:eastAsiaTheme="minorEastAsia" w:cstheme="minorEastAsia"/>
          <w:sz w:val="28"/>
          <w:szCs w:val="22"/>
          <w:lang w:val="en-US" w:eastAsia="zh-CN"/>
        </w:rPr>
        <w:t>在车辆行驶期间，车辆及其周围环境会提供多种状态信息。在执行自动驾驶的</w:t>
      </w:r>
      <w:r>
        <w:rPr>
          <w:rFonts w:hint="eastAsia" w:asciiTheme="minorEastAsia" w:hAnsiTheme="minorEastAsia" w:cstheme="minorEastAsia"/>
          <w:sz w:val="28"/>
          <w:szCs w:val="22"/>
          <w:lang w:val="en-US" w:eastAsia="zh-CN"/>
        </w:rPr>
        <w:t>横向</w:t>
      </w:r>
      <w:r>
        <w:rPr>
          <w:rFonts w:hint="eastAsia" w:asciiTheme="minorEastAsia" w:hAnsiTheme="minorEastAsia" w:eastAsiaTheme="minorEastAsia" w:cstheme="minorEastAsia"/>
          <w:sz w:val="28"/>
          <w:szCs w:val="22"/>
          <w:lang w:val="en-US" w:eastAsia="zh-CN"/>
        </w:rPr>
        <w:t>控制决策时，必须考虑车辆自身的行驶状态以及与目标车辆间的动态关系。为了简化奖励函数的设计并促进算法的快速收敛，所选用的状态和动作参数应尽可能</w:t>
      </w:r>
      <w:r>
        <w:rPr>
          <w:rFonts w:hint="eastAsia" w:asciiTheme="minorEastAsia" w:hAnsiTheme="minorEastAsia" w:cstheme="minorEastAsia"/>
          <w:sz w:val="28"/>
          <w:szCs w:val="22"/>
          <w:lang w:val="en-US" w:eastAsia="zh-CN"/>
        </w:rPr>
        <w:t>保持精简和高效率，</w:t>
      </w:r>
      <w:r>
        <w:rPr>
          <w:rFonts w:hint="eastAsia" w:asciiTheme="minorEastAsia" w:hAnsiTheme="minorEastAsia" w:eastAsiaTheme="minorEastAsia" w:cstheme="minorEastAsia"/>
          <w:sz w:val="28"/>
          <w:szCs w:val="22"/>
          <w:lang w:val="en-US" w:eastAsia="zh-CN"/>
        </w:rPr>
        <w:t>具体内容如表1所示。</w:t>
      </w:r>
    </w:p>
    <w:p>
      <w:pPr>
        <w:numPr>
          <w:ilvl w:val="0"/>
          <w:numId w:val="0"/>
        </w:numPr>
        <w:spacing w:line="360" w:lineRule="auto"/>
        <w:ind w:left="0" w:leftChars="0" w:firstLine="560" w:firstLineChars="200"/>
        <w:rPr>
          <w:rFonts w:hint="eastAsia" w:asciiTheme="minorEastAsia" w:hAnsiTheme="minorEastAsia" w:eastAsiaTheme="minorEastAsia" w:cstheme="minorEastAsia"/>
          <w:sz w:val="28"/>
          <w:szCs w:val="22"/>
          <w:lang w:val="en-US" w:eastAsia="zh-CN"/>
        </w:rPr>
      </w:pPr>
    </w:p>
    <w:p>
      <w:pPr>
        <w:numPr>
          <w:ilvl w:val="0"/>
          <w:numId w:val="0"/>
        </w:numPr>
        <w:spacing w:line="360" w:lineRule="auto"/>
        <w:ind w:left="0" w:leftChars="0" w:firstLine="560" w:firstLineChars="200"/>
        <w:rPr>
          <w:rFonts w:hint="eastAsia" w:asciiTheme="minorEastAsia" w:hAnsiTheme="minorEastAsia" w:eastAsiaTheme="minorEastAsia" w:cstheme="minorEastAsia"/>
          <w:sz w:val="28"/>
          <w:szCs w:val="22"/>
          <w:lang w:val="en-US" w:eastAsia="zh-CN"/>
        </w:rPr>
      </w:pPr>
    </w:p>
    <w:tbl>
      <w:tblPr>
        <w:tblStyle w:val="11"/>
        <w:tblW w:w="84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3"/>
        <w:gridCol w:w="2694"/>
        <w:gridCol w:w="2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5517" w:type="dxa"/>
            <w:gridSpan w:val="2"/>
          </w:tcPr>
          <w:p>
            <w:pPr>
              <w:numPr>
                <w:ilvl w:val="0"/>
                <w:numId w:val="0"/>
              </w:numPr>
              <w:spacing w:line="360" w:lineRule="auto"/>
              <w:ind w:left="1750" w:leftChars="0" w:hanging="1750" w:hangingChars="625"/>
              <w:jc w:val="center"/>
              <w:rPr>
                <w:rFonts w:hint="eastAsia" w:asciiTheme="minorEastAsia" w:hAnsiTheme="minorEastAsia" w:eastAsiaTheme="minorEastAsia" w:cstheme="minorEastAsia"/>
                <w:i/>
                <w:iCs/>
                <w:sz w:val="28"/>
                <w:szCs w:val="22"/>
                <w:vertAlign w:val="baseline"/>
                <w:lang w:val="en-US" w:eastAsia="zh-CN"/>
              </w:rPr>
            </w:pPr>
            <w:r>
              <w:rPr>
                <w:rFonts w:hint="eastAsia" w:asciiTheme="minorEastAsia" w:hAnsiTheme="minorEastAsia" w:eastAsiaTheme="minorEastAsia" w:cstheme="minorEastAsia"/>
                <w:i/>
                <w:iCs/>
                <w:sz w:val="28"/>
                <w:szCs w:val="22"/>
                <w:vertAlign w:val="baseline"/>
                <w:lang w:val="en-US" w:eastAsia="zh-CN"/>
              </w:rPr>
              <w:t>状态空间</w:t>
            </w:r>
          </w:p>
        </w:tc>
        <w:tc>
          <w:tcPr>
            <w:tcW w:w="2918" w:type="dxa"/>
          </w:tcPr>
          <w:p>
            <w:pPr>
              <w:numPr>
                <w:ilvl w:val="0"/>
                <w:numId w:val="0"/>
              </w:numPr>
              <w:spacing w:line="360" w:lineRule="auto"/>
              <w:jc w:val="center"/>
              <w:rPr>
                <w:rFonts w:hint="default" w:asciiTheme="minorEastAsia" w:hAnsiTheme="minorEastAsia" w:eastAsiaTheme="minorEastAsia" w:cstheme="minorEastAsia"/>
                <w:i/>
                <w:iCs/>
                <w:sz w:val="28"/>
                <w:szCs w:val="22"/>
                <w:vertAlign w:val="baseline"/>
                <w:lang w:val="en-US" w:eastAsia="zh-CN"/>
              </w:rPr>
            </w:pPr>
            <w:r>
              <w:rPr>
                <w:rFonts w:hint="eastAsia" w:asciiTheme="minorEastAsia" w:hAnsiTheme="minorEastAsia" w:eastAsiaTheme="minorEastAsia" w:cstheme="minorEastAsia"/>
                <w:i/>
                <w:iCs/>
                <w:sz w:val="28"/>
                <w:szCs w:val="22"/>
                <w:vertAlign w:val="baseline"/>
                <w:lang w:val="en-US" w:eastAsia="zh-CN"/>
              </w:rPr>
              <w:t>动作</w:t>
            </w:r>
            <w:r>
              <w:rPr>
                <w:rFonts w:hint="eastAsia" w:asciiTheme="minorEastAsia" w:hAnsiTheme="minorEastAsia" w:cstheme="minorEastAsia"/>
                <w:i/>
                <w:iCs/>
                <w:sz w:val="28"/>
                <w:szCs w:val="22"/>
                <w:vertAlign w:val="baseline"/>
                <w:lang w:val="en-US" w:eastAsia="zh-CN"/>
              </w:rPr>
              <w:t>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823" w:type="dxa"/>
          </w:tcPr>
          <w:p>
            <w:pPr>
              <w:numPr>
                <w:ilvl w:val="0"/>
                <w:numId w:val="0"/>
              </w:numPr>
              <w:spacing w:line="360" w:lineRule="auto"/>
              <w:jc w:val="center"/>
              <w:rPr>
                <w:rFonts w:hint="eastAsia" w:asciiTheme="minorEastAsia" w:hAnsiTheme="minorEastAsia" w:eastAsiaTheme="minorEastAsia" w:cstheme="minorEastAsia"/>
                <w:i/>
                <w:iCs/>
                <w:sz w:val="28"/>
                <w:szCs w:val="22"/>
                <w:vertAlign w:val="baseline"/>
                <w:lang w:val="en-US" w:eastAsia="zh-CN"/>
              </w:rPr>
            </w:pPr>
            <w:r>
              <w:rPr>
                <w:rFonts w:hint="eastAsia" w:asciiTheme="minorEastAsia" w:hAnsiTheme="minorEastAsia" w:eastAsiaTheme="minorEastAsia" w:cstheme="minorEastAsia"/>
                <w:i/>
                <w:iCs/>
                <w:sz w:val="28"/>
                <w:szCs w:val="22"/>
                <w:vertAlign w:val="baseline"/>
                <w:lang w:val="en-US" w:eastAsia="zh-CN"/>
              </w:rPr>
              <w:t>车辆相对位置</w:t>
            </w:r>
          </w:p>
        </w:tc>
        <w:tc>
          <w:tcPr>
            <w:tcW w:w="2694" w:type="dxa"/>
          </w:tcPr>
          <w:p>
            <w:pPr>
              <w:numPr>
                <w:ilvl w:val="0"/>
                <w:numId w:val="0"/>
              </w:numPr>
              <w:spacing w:line="360" w:lineRule="auto"/>
              <w:jc w:val="center"/>
              <w:rPr>
                <w:rFonts w:hint="eastAsia" w:asciiTheme="minorEastAsia" w:hAnsiTheme="minorEastAsia" w:eastAsiaTheme="minorEastAsia" w:cstheme="minorEastAsia"/>
                <w:i/>
                <w:iCs/>
                <w:sz w:val="28"/>
                <w:szCs w:val="22"/>
                <w:vertAlign w:val="baseline"/>
                <w:lang w:val="en-US" w:eastAsia="zh-CN"/>
              </w:rPr>
            </w:pPr>
            <w:r>
              <w:rPr>
                <w:rFonts w:hint="eastAsia" w:asciiTheme="minorEastAsia" w:hAnsiTheme="minorEastAsia" w:eastAsiaTheme="minorEastAsia" w:cstheme="minorEastAsia"/>
                <w:i/>
                <w:iCs/>
                <w:sz w:val="28"/>
                <w:szCs w:val="22"/>
                <w:vertAlign w:val="baseline"/>
                <w:lang w:val="en-US" w:eastAsia="zh-CN"/>
              </w:rPr>
              <w:t>车辆速度</w:t>
            </w:r>
          </w:p>
        </w:tc>
        <w:tc>
          <w:tcPr>
            <w:tcW w:w="2918" w:type="dxa"/>
          </w:tcPr>
          <w:p>
            <w:pPr>
              <w:numPr>
                <w:ilvl w:val="0"/>
                <w:numId w:val="0"/>
              </w:numPr>
              <w:spacing w:line="360" w:lineRule="auto"/>
              <w:jc w:val="center"/>
              <w:rPr>
                <w:rFonts w:hint="eastAsia" w:asciiTheme="minorEastAsia" w:hAnsiTheme="minorEastAsia" w:eastAsiaTheme="minorEastAsia" w:cstheme="minorEastAsia"/>
                <w:i/>
                <w:iCs/>
                <w:sz w:val="28"/>
                <w:szCs w:val="22"/>
                <w:vertAlign w:val="baseline"/>
                <w:lang w:val="en-US" w:eastAsia="zh-CN"/>
              </w:rPr>
            </w:pPr>
            <w:r>
              <w:rPr>
                <w:rFonts w:hint="eastAsia" w:asciiTheme="minorEastAsia" w:hAnsiTheme="minorEastAsia" w:eastAsiaTheme="minorEastAsia" w:cstheme="minorEastAsia"/>
                <w:i/>
                <w:iCs/>
                <w:sz w:val="28"/>
                <w:szCs w:val="22"/>
                <w:vertAlign w:val="baseline"/>
                <w:lang w:val="en-US" w:eastAsia="zh-CN"/>
              </w:rPr>
              <w:t>车辆加速度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trPr>
        <w:tc>
          <w:tcPr>
            <w:tcW w:w="2823" w:type="dxa"/>
          </w:tcPr>
          <w:p>
            <w:pPr>
              <w:numPr>
                <w:ilvl w:val="0"/>
                <w:numId w:val="0"/>
              </w:num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m:oMathPara>
              <m:oMath>
                <m:r>
                  <m:rPr/>
                  <w:rPr>
                    <w:rFonts w:hint="eastAsia" w:ascii="DejaVu Math TeX Gyre" w:hAnsi="DejaVu Math TeX Gyre" w:eastAsiaTheme="minorEastAsia" w:cstheme="minorEastAsia"/>
                    <w:kern w:val="2"/>
                    <w:sz w:val="28"/>
                    <w:szCs w:val="22"/>
                    <w:vertAlign w:val="baseline"/>
                    <w:lang w:val="en-US" w:eastAsia="zh-CN" w:bidi="ar-SA"/>
                  </w:rPr>
                  <m:t>（x,y）</m:t>
                </m:r>
              </m:oMath>
            </m:oMathPara>
          </w:p>
        </w:tc>
        <w:tc>
          <w:tcPr>
            <w:tcW w:w="2694" w:type="dxa"/>
          </w:tcPr>
          <w:p>
            <w:pPr>
              <w:numPr>
                <w:ilvl w:val="0"/>
                <w:numId w:val="0"/>
              </w:num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m:oMathPara>
              <m:oMath>
                <m:r>
                  <m:rPr/>
                  <w:rPr>
                    <w:rFonts w:hint="eastAsia" w:ascii="DejaVu Math TeX Gyre" w:hAnsi="DejaVu Math TeX Gyre" w:eastAsiaTheme="minorEastAsia" w:cstheme="minorEastAsia"/>
                    <w:kern w:val="2"/>
                    <w:sz w:val="28"/>
                    <w:szCs w:val="22"/>
                    <w:vertAlign w:val="baseline"/>
                    <w:lang w:val="en-US" w:eastAsia="zh-CN" w:bidi="ar-SA"/>
                  </w:rPr>
                  <m:t>(</m:t>
                </m:r>
                <m:sSub>
                  <m:sSubP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sSubPr>
                  <m:e>
                    <m:r>
                      <m:rPr/>
                      <w:rPr>
                        <w:rFonts w:hint="eastAsia" w:ascii="DejaVu Math TeX Gyre" w:hAnsi="DejaVu Math TeX Gyre" w:eastAsiaTheme="minorEastAsia" w:cstheme="minorEastAsia"/>
                        <w:kern w:val="2"/>
                        <w:sz w:val="28"/>
                        <w:szCs w:val="22"/>
                        <w:vertAlign w:val="baseline"/>
                        <w:lang w:val="en-US" w:eastAsia="zh-CN" w:bidi="ar-SA"/>
                      </w:rPr>
                      <m:t>v</m:t>
                    </m: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e>
                  <m:sub>
                    <m:r>
                      <m:rPr/>
                      <w:rPr>
                        <w:rFonts w:hint="eastAsia" w:ascii="DejaVu Math TeX Gyre" w:hAnsi="DejaVu Math TeX Gyre" w:eastAsiaTheme="minorEastAsia" w:cstheme="minorEastAsia"/>
                        <w:kern w:val="2"/>
                        <w:sz w:val="28"/>
                        <w:szCs w:val="22"/>
                        <w:vertAlign w:val="baseline"/>
                        <w:lang w:val="en-US" w:eastAsia="zh-CN" w:bidi="ar-SA"/>
                      </w:rPr>
                      <m:t>x</m:t>
                    </m: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sub>
                </m:sSub>
                <m:r>
                  <m:rPr/>
                  <w:rPr>
                    <w:rFonts w:hint="eastAsia" w:ascii="DejaVu Math TeX Gyre" w:hAnsi="DejaVu Math TeX Gyre" w:eastAsiaTheme="minorEastAsia" w:cstheme="minorEastAsia"/>
                    <w:kern w:val="2"/>
                    <w:sz w:val="28"/>
                    <w:szCs w:val="22"/>
                    <w:vertAlign w:val="baseline"/>
                    <w:lang w:val="en-US" w:eastAsia="zh-CN" w:bidi="ar-SA"/>
                  </w:rPr>
                  <m:t>,</m:t>
                </m:r>
                <m:sSub>
                  <m:sSubP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sSubPr>
                  <m:e>
                    <m:r>
                      <m:rPr/>
                      <w:rPr>
                        <w:rFonts w:hint="eastAsia" w:ascii="DejaVu Math TeX Gyre" w:hAnsi="DejaVu Math TeX Gyre" w:eastAsiaTheme="minorEastAsia" w:cstheme="minorEastAsia"/>
                        <w:kern w:val="2"/>
                        <w:sz w:val="28"/>
                        <w:szCs w:val="22"/>
                        <w:vertAlign w:val="baseline"/>
                        <w:lang w:val="en-US" w:eastAsia="zh-CN" w:bidi="ar-SA"/>
                      </w:rPr>
                      <m:t>v</m:t>
                    </m: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e>
                  <m:sub>
                    <m:r>
                      <m:rPr/>
                      <w:rPr>
                        <w:rFonts w:hint="eastAsia" w:ascii="DejaVu Math TeX Gyre" w:hAnsi="DejaVu Math TeX Gyre" w:eastAsiaTheme="minorEastAsia" w:cstheme="minorEastAsia"/>
                        <w:kern w:val="2"/>
                        <w:sz w:val="28"/>
                        <w:szCs w:val="22"/>
                        <w:vertAlign w:val="baseline"/>
                        <w:lang w:val="en-US" w:eastAsia="zh-CN" w:bidi="ar-SA"/>
                      </w:rPr>
                      <m:t>y</m:t>
                    </m: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sub>
                </m:sSub>
                <m:r>
                  <m:rPr/>
                  <w:rPr>
                    <w:rFonts w:hint="eastAsia" w:ascii="DejaVu Math TeX Gyre" w:hAnsi="DejaVu Math TeX Gyre" w:eastAsiaTheme="minorEastAsia" w:cstheme="minorEastAsia"/>
                    <w:kern w:val="2"/>
                    <w:sz w:val="28"/>
                    <w:szCs w:val="22"/>
                    <w:vertAlign w:val="baseline"/>
                    <w:lang w:val="en-US" w:eastAsia="zh-CN" w:bidi="ar-SA"/>
                  </w:rPr>
                  <m:t>)</m:t>
                </m:r>
              </m:oMath>
            </m:oMathPara>
          </w:p>
        </w:tc>
        <w:tc>
          <w:tcPr>
            <w:tcW w:w="2918" w:type="dxa"/>
          </w:tcPr>
          <w:p>
            <w:pPr>
              <w:numPr>
                <w:ilvl w:val="0"/>
                <w:numId w:val="0"/>
              </w:num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m:oMathPara>
              <m:oMath>
                <m:r>
                  <m:rPr/>
                  <w:rPr>
                    <w:rFonts w:hint="eastAsia" w:ascii="DejaVu Math TeX Gyre" w:hAnsi="DejaVu Math TeX Gyre" w:eastAsiaTheme="minorEastAsia" w:cstheme="minorEastAsia"/>
                    <w:kern w:val="2"/>
                    <w:sz w:val="28"/>
                    <w:szCs w:val="22"/>
                    <w:vertAlign w:val="baseline"/>
                    <w:lang w:val="en-US" w:eastAsia="zh-CN" w:bidi="ar-SA"/>
                  </w:rPr>
                  <m:t>(</m:t>
                </m:r>
                <m:sSub>
                  <m:sSubP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sSubPr>
                  <m:e>
                    <m:r>
                      <m:rPr/>
                      <w:rPr>
                        <w:rFonts w:hint="eastAsia" w:ascii="DejaVu Math TeX Gyre" w:hAnsi="DejaVu Math TeX Gyre" w:eastAsiaTheme="minorEastAsia" w:cstheme="minorEastAsia"/>
                        <w:kern w:val="2"/>
                        <w:sz w:val="28"/>
                        <w:szCs w:val="22"/>
                        <w:vertAlign w:val="baseline"/>
                        <w:lang w:val="en-US" w:eastAsia="zh-CN" w:bidi="ar-SA"/>
                      </w:rPr>
                      <m:t>a</m:t>
                    </m: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e>
                  <m:sub>
                    <m:r>
                      <m:rPr/>
                      <w:rPr>
                        <w:rFonts w:hint="eastAsia" w:ascii="DejaVu Math TeX Gyre" w:hAnsi="DejaVu Math TeX Gyre" w:eastAsiaTheme="minorEastAsia" w:cstheme="minorEastAsia"/>
                        <w:kern w:val="2"/>
                        <w:sz w:val="28"/>
                        <w:szCs w:val="22"/>
                        <w:vertAlign w:val="baseline"/>
                        <w:lang w:val="en-US" w:eastAsia="zh-CN" w:bidi="ar-SA"/>
                      </w:rPr>
                      <m:t>x</m:t>
                    </m: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sub>
                </m:sSub>
                <m:r>
                  <m:rPr/>
                  <w:rPr>
                    <w:rFonts w:hint="eastAsia" w:ascii="DejaVu Math TeX Gyre" w:hAnsi="DejaVu Math TeX Gyre" w:eastAsiaTheme="minorEastAsia" w:cstheme="minorEastAsia"/>
                    <w:kern w:val="2"/>
                    <w:sz w:val="28"/>
                    <w:szCs w:val="22"/>
                    <w:vertAlign w:val="baseline"/>
                    <w:lang w:val="en-US" w:eastAsia="zh-CN" w:bidi="ar-SA"/>
                  </w:rPr>
                  <m:t>,</m:t>
                </m:r>
                <m:sSub>
                  <m:sSubP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sSubPr>
                  <m:e>
                    <m:r>
                      <m:rPr/>
                      <w:rPr>
                        <w:rFonts w:hint="eastAsia" w:ascii="DejaVu Math TeX Gyre" w:hAnsi="DejaVu Math TeX Gyre" w:eastAsiaTheme="minorEastAsia" w:cstheme="minorEastAsia"/>
                        <w:kern w:val="2"/>
                        <w:sz w:val="28"/>
                        <w:szCs w:val="22"/>
                        <w:vertAlign w:val="baseline"/>
                        <w:lang w:val="en-US" w:eastAsia="zh-CN" w:bidi="ar-SA"/>
                      </w:rPr>
                      <m:t>a</m:t>
                    </m: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e>
                  <m:sub>
                    <m:r>
                      <m:rPr/>
                      <w:rPr>
                        <w:rFonts w:hint="eastAsia" w:ascii="DejaVu Math TeX Gyre" w:hAnsi="DejaVu Math TeX Gyre" w:eastAsiaTheme="minorEastAsia" w:cstheme="minorEastAsia"/>
                        <w:kern w:val="2"/>
                        <w:sz w:val="28"/>
                        <w:szCs w:val="22"/>
                        <w:vertAlign w:val="baseline"/>
                        <w:lang w:val="en-US" w:eastAsia="zh-CN" w:bidi="ar-SA"/>
                      </w:rPr>
                      <m:t>y</m:t>
                    </m:r>
                    <m:ctrlPr>
                      <w:rPr>
                        <w:rFonts w:hint="eastAsia" w:ascii="DejaVu Math TeX Gyre" w:hAnsi="DejaVu Math TeX Gyre" w:eastAsiaTheme="minorEastAsia" w:cstheme="minorEastAsia"/>
                        <w:b w:val="0"/>
                        <w:bCs w:val="0"/>
                        <w:i/>
                        <w:iCs/>
                        <w:kern w:val="2"/>
                        <w:sz w:val="28"/>
                        <w:szCs w:val="22"/>
                        <w:vertAlign w:val="baseline"/>
                        <w:lang w:val="en-US" w:eastAsia="zh-CN" w:bidi="ar-SA"/>
                      </w:rPr>
                    </m:ctrlPr>
                  </m:sub>
                </m:sSub>
                <m:r>
                  <m:rPr/>
                  <w:rPr>
                    <w:rFonts w:hint="eastAsia" w:ascii="DejaVu Math TeX Gyre" w:hAnsi="DejaVu Math TeX Gyre" w:eastAsiaTheme="minorEastAsia" w:cstheme="minorEastAsia"/>
                    <w:kern w:val="2"/>
                    <w:sz w:val="28"/>
                    <w:szCs w:val="22"/>
                    <w:vertAlign w:val="baseline"/>
                    <w:lang w:val="en-US" w:eastAsia="zh-CN" w:bidi="ar-SA"/>
                  </w:rPr>
                  <m:t>)</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2823" w:type="dxa"/>
          </w:tcPr>
          <w:p>
            <w:pPr>
              <w:numPr>
                <w:ilvl w:val="0"/>
                <w:numId w:val="0"/>
              </w:numPr>
              <w:spacing w:line="360" w:lineRule="auto"/>
              <w:jc w:val="center"/>
              <w:rPr>
                <w:rFonts w:hint="eastAsia" w:asciiTheme="minorEastAsia" w:hAnsiTheme="minorEastAsia" w:eastAsiaTheme="minorEastAsia" w:cstheme="minorEastAsia"/>
                <w:b w:val="0"/>
                <w:bCs w:val="0"/>
                <w:sz w:val="36"/>
                <w:szCs w:val="28"/>
                <w:vertAlign w:val="baseline"/>
                <w:lang w:val="en-US" w:eastAsia="zh-CN"/>
              </w:rPr>
            </w:pPr>
            <m:oMathPara>
              <m:oMath>
                <m:r>
                  <m:rPr/>
                  <w:rPr>
                    <w:rFonts w:hint="default" w:ascii="DejaVu Math TeX Gyre" w:hAnsi="DejaVu Math TeX Gyre" w:eastAsiaTheme="minorEastAsia" w:cstheme="minorEastAsia"/>
                    <w:kern w:val="2"/>
                    <w:sz w:val="32"/>
                    <w:szCs w:val="24"/>
                    <w:vertAlign w:val="baseline"/>
                    <w:lang w:val="en-US" w:eastAsia="zh-CN" w:bidi="ar-SA"/>
                  </w:rPr>
                  <m:t>m</m:t>
                </m:r>
              </m:oMath>
            </m:oMathPara>
          </w:p>
        </w:tc>
        <w:tc>
          <w:tcPr>
            <w:tcW w:w="2694" w:type="dxa"/>
          </w:tcPr>
          <w:p>
            <w:pPr>
              <w:numPr>
                <w:ilvl w:val="0"/>
                <w:numId w:val="0"/>
              </w:numPr>
              <w:spacing w:line="360" w:lineRule="auto"/>
              <w:jc w:val="center"/>
              <w:rPr>
                <w:rFonts w:hint="eastAsia" w:asciiTheme="minorEastAsia" w:hAnsiTheme="minorEastAsia" w:eastAsiaTheme="minorEastAsia" w:cstheme="minorEastAsia"/>
                <w:b w:val="0"/>
                <w:bCs w:val="0"/>
                <w:i/>
                <w:iCs/>
                <w:sz w:val="32"/>
                <w:szCs w:val="24"/>
                <w:vertAlign w:val="baseline"/>
                <w:lang w:val="en-US" w:eastAsia="zh-CN"/>
              </w:rPr>
            </w:pPr>
            <m:oMathPara>
              <m:oMath>
                <m:r>
                  <m:rPr/>
                  <w:rPr>
                    <w:rFonts w:hint="default" w:ascii="DejaVu Math TeX Gyre" w:hAnsi="DejaVu Math TeX Gyre" w:eastAsiaTheme="minorEastAsia" w:cstheme="minorEastAsia"/>
                    <w:kern w:val="2"/>
                    <w:sz w:val="32"/>
                    <w:szCs w:val="24"/>
                    <w:vertAlign w:val="baseline"/>
                    <w:lang w:val="en-US" w:eastAsia="zh-CN" w:bidi="ar-SA"/>
                  </w:rPr>
                  <m:t>m∙</m:t>
                </m:r>
                <m:sSup>
                  <m:sSupPr>
                    <m:ctrlPr>
                      <w:rPr>
                        <w:rFonts w:hint="eastAsia" w:ascii="DejaVu Math TeX Gyre" w:hAnsi="DejaVu Math TeX Gyre" w:eastAsiaTheme="minorEastAsia" w:cstheme="minorEastAsia"/>
                        <w:b w:val="0"/>
                        <w:bCs w:val="0"/>
                        <w:i/>
                        <w:iCs/>
                        <w:kern w:val="2"/>
                        <w:sz w:val="32"/>
                        <w:szCs w:val="24"/>
                        <w:vertAlign w:val="baseline"/>
                        <w:lang w:val="en-US" w:eastAsia="zh-CN" w:bidi="ar-SA"/>
                      </w:rPr>
                    </m:ctrlPr>
                  </m:sSupPr>
                  <m:e>
                    <m:r>
                      <m:rPr/>
                      <w:rPr>
                        <w:rFonts w:hint="default" w:ascii="DejaVu Math TeX Gyre" w:hAnsi="DejaVu Math TeX Gyre" w:eastAsiaTheme="minorEastAsia" w:cstheme="minorEastAsia"/>
                        <w:kern w:val="2"/>
                        <w:sz w:val="32"/>
                        <w:szCs w:val="24"/>
                        <w:vertAlign w:val="baseline"/>
                        <w:lang w:val="en-US" w:eastAsia="zh-CN" w:bidi="ar-SA"/>
                      </w:rPr>
                      <m:t>a</m:t>
                    </m:r>
                    <m:ctrlPr>
                      <w:rPr>
                        <w:rFonts w:hint="eastAsia" w:ascii="DejaVu Math TeX Gyre" w:hAnsi="DejaVu Math TeX Gyre" w:eastAsiaTheme="minorEastAsia" w:cstheme="minorEastAsia"/>
                        <w:b w:val="0"/>
                        <w:bCs w:val="0"/>
                        <w:i/>
                        <w:iCs/>
                        <w:kern w:val="2"/>
                        <w:sz w:val="32"/>
                        <w:szCs w:val="24"/>
                        <w:vertAlign w:val="baseline"/>
                        <w:lang w:val="en-US" w:eastAsia="zh-CN" w:bidi="ar-SA"/>
                      </w:rPr>
                    </m:ctrlPr>
                  </m:e>
                  <m:sup>
                    <m:r>
                      <m:rPr/>
                      <w:rPr>
                        <w:rFonts w:hint="eastAsia" w:ascii="DejaVu Math TeX Gyre" w:hAnsi="DejaVu Math TeX Gyre" w:eastAsiaTheme="minorEastAsia" w:cstheme="minorEastAsia"/>
                        <w:kern w:val="2"/>
                        <w:sz w:val="32"/>
                        <w:szCs w:val="24"/>
                        <w:vertAlign w:val="baseline"/>
                        <w:lang w:val="en-US" w:eastAsia="zh-CN" w:bidi="ar-SA"/>
                      </w:rPr>
                      <m:t>−1</m:t>
                    </m:r>
                    <m:ctrlPr>
                      <w:rPr>
                        <w:rFonts w:hint="eastAsia" w:ascii="DejaVu Math TeX Gyre" w:hAnsi="DejaVu Math TeX Gyre" w:eastAsiaTheme="minorEastAsia" w:cstheme="minorEastAsia"/>
                        <w:b w:val="0"/>
                        <w:bCs w:val="0"/>
                        <w:i/>
                        <w:iCs/>
                        <w:kern w:val="2"/>
                        <w:sz w:val="32"/>
                        <w:szCs w:val="24"/>
                        <w:vertAlign w:val="baseline"/>
                        <w:lang w:val="en-US" w:eastAsia="zh-CN" w:bidi="ar-SA"/>
                      </w:rPr>
                    </m:ctrlPr>
                  </m:sup>
                </m:sSup>
              </m:oMath>
            </m:oMathPara>
          </w:p>
        </w:tc>
        <w:tc>
          <w:tcPr>
            <w:tcW w:w="2918" w:type="dxa"/>
          </w:tcPr>
          <w:p>
            <w:pPr>
              <w:numPr>
                <w:ilvl w:val="0"/>
                <w:numId w:val="0"/>
              </w:numPr>
              <w:spacing w:line="360" w:lineRule="auto"/>
              <w:jc w:val="center"/>
              <w:rPr>
                <w:rFonts w:hint="default" w:asciiTheme="minorEastAsia" w:hAnsiTheme="minorEastAsia" w:eastAsiaTheme="minorEastAsia" w:cstheme="minorEastAsia"/>
                <w:b w:val="0"/>
                <w:bCs w:val="0"/>
                <w:sz w:val="36"/>
                <w:szCs w:val="28"/>
                <w:vertAlign w:val="baseline"/>
                <w:lang w:val="en-US" w:eastAsia="zh-CN"/>
              </w:rPr>
            </w:pPr>
            <m:oMathPara>
              <m:oMath>
                <m:r>
                  <m:rPr/>
                  <w:rPr>
                    <w:rFonts w:hint="default" w:ascii="DejaVu Math TeX Gyre" w:hAnsi="DejaVu Math TeX Gyre" w:eastAsiaTheme="minorEastAsia" w:cstheme="minorEastAsia"/>
                    <w:kern w:val="2"/>
                    <w:sz w:val="32"/>
                    <w:szCs w:val="24"/>
                    <w:vertAlign w:val="baseline"/>
                    <w:lang w:val="en-US" w:eastAsia="zh-CN" w:bidi="ar-SA"/>
                  </w:rPr>
                  <m:t>m∙</m:t>
                </m:r>
                <m:sSup>
                  <m:sSupPr>
                    <m:ctrlPr>
                      <w:rPr>
                        <w:rFonts w:hint="eastAsia" w:ascii="DejaVu Math TeX Gyre" w:hAnsi="DejaVu Math TeX Gyre" w:eastAsiaTheme="minorEastAsia" w:cstheme="minorEastAsia"/>
                        <w:b w:val="0"/>
                        <w:bCs w:val="0"/>
                        <w:i/>
                        <w:iCs/>
                        <w:kern w:val="2"/>
                        <w:sz w:val="32"/>
                        <w:szCs w:val="24"/>
                        <w:vertAlign w:val="baseline"/>
                        <w:lang w:val="en-US" w:eastAsia="zh-CN" w:bidi="ar-SA"/>
                      </w:rPr>
                    </m:ctrlPr>
                  </m:sSupPr>
                  <m:e>
                    <m:r>
                      <m:rPr/>
                      <w:rPr>
                        <w:rFonts w:hint="default" w:ascii="DejaVu Math TeX Gyre" w:hAnsi="DejaVu Math TeX Gyre" w:eastAsiaTheme="minorEastAsia" w:cstheme="minorEastAsia"/>
                        <w:kern w:val="2"/>
                        <w:sz w:val="32"/>
                        <w:szCs w:val="24"/>
                        <w:vertAlign w:val="baseline"/>
                        <w:lang w:val="en-US" w:eastAsia="zh-CN" w:bidi="ar-SA"/>
                      </w:rPr>
                      <m:t>a</m:t>
                    </m:r>
                    <m:ctrlPr>
                      <w:rPr>
                        <w:rFonts w:hint="eastAsia" w:ascii="DejaVu Math TeX Gyre" w:hAnsi="DejaVu Math TeX Gyre" w:eastAsiaTheme="minorEastAsia" w:cstheme="minorEastAsia"/>
                        <w:b w:val="0"/>
                        <w:bCs w:val="0"/>
                        <w:i/>
                        <w:iCs/>
                        <w:kern w:val="2"/>
                        <w:sz w:val="32"/>
                        <w:szCs w:val="24"/>
                        <w:vertAlign w:val="baseline"/>
                        <w:lang w:val="en-US" w:eastAsia="zh-CN" w:bidi="ar-SA"/>
                      </w:rPr>
                    </m:ctrlPr>
                  </m:e>
                  <m:sup>
                    <m:r>
                      <m:rPr/>
                      <w:rPr>
                        <w:rFonts w:hint="eastAsia" w:ascii="DejaVu Math TeX Gyre" w:hAnsi="DejaVu Math TeX Gyre" w:eastAsiaTheme="minorEastAsia" w:cstheme="minorEastAsia"/>
                        <w:kern w:val="2"/>
                        <w:sz w:val="32"/>
                        <w:szCs w:val="24"/>
                        <w:vertAlign w:val="baseline"/>
                        <w:lang w:val="en-US" w:eastAsia="zh-CN" w:bidi="ar-SA"/>
                      </w:rPr>
                      <m:t>−</m:t>
                    </m:r>
                    <m:r>
                      <m:rPr/>
                      <w:rPr>
                        <w:rFonts w:hint="default" w:ascii="DejaVu Math TeX Gyre" w:hAnsi="DejaVu Math TeX Gyre" w:cstheme="minorEastAsia"/>
                        <w:kern w:val="2"/>
                        <w:sz w:val="32"/>
                        <w:szCs w:val="24"/>
                        <w:vertAlign w:val="baseline"/>
                        <w:lang w:val="en-US" w:eastAsia="zh-CN" w:bidi="ar-SA"/>
                      </w:rPr>
                      <m:t>2</m:t>
                    </m:r>
                    <m:ctrlPr>
                      <w:rPr>
                        <w:rFonts w:hint="eastAsia" w:ascii="DejaVu Math TeX Gyre" w:hAnsi="DejaVu Math TeX Gyre" w:eastAsiaTheme="minorEastAsia" w:cstheme="minorEastAsia"/>
                        <w:b w:val="0"/>
                        <w:bCs w:val="0"/>
                        <w:i/>
                        <w:iCs/>
                        <w:kern w:val="2"/>
                        <w:sz w:val="32"/>
                        <w:szCs w:val="24"/>
                        <w:vertAlign w:val="baseline"/>
                        <w:lang w:val="en-US" w:eastAsia="zh-CN" w:bidi="ar-SA"/>
                      </w:rPr>
                    </m:ctrlPr>
                  </m:sup>
                </m:sSup>
              </m:oMath>
            </m:oMathPara>
          </w:p>
        </w:tc>
      </w:tr>
    </w:tbl>
    <w:p>
      <w:pPr>
        <w:spacing w:line="360" w:lineRule="auto"/>
        <w:jc w:val="center"/>
        <w:rPr>
          <w:rFonts w:hint="default" w:asciiTheme="minorEastAsia" w:hAnsiTheme="minorEastAsia" w:eastAsiaTheme="minorEastAsia" w:cstheme="minorEastAsia"/>
          <w:b w:val="0"/>
          <w:bCs w:val="0"/>
          <w:sz w:val="24"/>
          <w:szCs w:val="21"/>
          <w:lang w:val="en-US" w:eastAsia="zh-CN"/>
        </w:rPr>
      </w:pPr>
      <w:r>
        <w:rPr>
          <w:rFonts w:hint="eastAsia" w:asciiTheme="minorEastAsia" w:hAnsiTheme="minorEastAsia" w:cstheme="minorEastAsia"/>
          <w:sz w:val="24"/>
          <w:szCs w:val="21"/>
          <w:lang w:val="en-US" w:eastAsia="zh-CN"/>
        </w:rPr>
        <w:t>表1 状态与动作空间表</w:t>
      </w:r>
    </w:p>
    <w:p>
      <w:pPr>
        <w:spacing w:line="360" w:lineRule="auto"/>
        <w:rPr>
          <w:rFonts w:hint="eastAsia" w:eastAsia="黑体"/>
          <w:sz w:val="36"/>
          <w:szCs w:val="28"/>
        </w:rPr>
      </w:pPr>
    </w:p>
    <w:p>
      <w:pPr>
        <w:tabs>
          <w:tab w:val="left" w:pos="1084"/>
        </w:tabs>
        <w:spacing w:line="360" w:lineRule="auto"/>
        <w:rPr>
          <w:rFonts w:hint="eastAsia" w:eastAsia="黑体"/>
          <w:sz w:val="36"/>
          <w:szCs w:val="28"/>
          <w:lang w:eastAsia="zh-CN"/>
        </w:rPr>
      </w:pPr>
    </w:p>
    <w:p>
      <w:pPr>
        <w:spacing w:line="360" w:lineRule="auto"/>
        <w:rPr>
          <w:rFonts w:hint="eastAsia" w:eastAsia="黑体"/>
          <w:sz w:val="36"/>
          <w:szCs w:val="28"/>
        </w:rPr>
      </w:pPr>
    </w:p>
    <w:p>
      <w:pPr>
        <w:spacing w:line="360" w:lineRule="auto"/>
        <w:ind w:firstLine="360" w:firstLineChars="100"/>
        <w:outlineLvl w:val="1"/>
        <w:rPr>
          <w:rFonts w:hint="eastAsia" w:asciiTheme="minorEastAsia" w:hAnsiTheme="minorEastAsia" w:eastAsiaTheme="minorEastAsia" w:cstheme="minorEastAsia"/>
          <w:b w:val="0"/>
          <w:bCs w:val="0"/>
          <w:sz w:val="36"/>
          <w:szCs w:val="28"/>
          <w:lang w:val="en-US" w:eastAsia="zh-CN"/>
        </w:rPr>
      </w:pPr>
      <w:bookmarkStart w:id="13" w:name="_Toc471223395"/>
      <w:bookmarkStart w:id="14" w:name="_Toc1910796388"/>
      <w:r>
        <w:rPr>
          <w:rFonts w:hint="eastAsia" w:asciiTheme="minorEastAsia" w:hAnsiTheme="minorEastAsia" w:cstheme="minorEastAsia"/>
          <w:b w:val="0"/>
          <w:bCs w:val="0"/>
          <w:sz w:val="36"/>
          <w:szCs w:val="28"/>
          <w:lang w:val="en-US" w:eastAsia="zh-CN"/>
        </w:rPr>
        <w:t>2.4</w:t>
      </w:r>
      <w:r>
        <w:rPr>
          <w:rFonts w:hint="eastAsia" w:asciiTheme="minorEastAsia" w:hAnsiTheme="minorEastAsia" w:eastAsiaTheme="minorEastAsia" w:cstheme="minorEastAsia"/>
          <w:b w:val="0"/>
          <w:bCs w:val="0"/>
          <w:sz w:val="36"/>
          <w:szCs w:val="28"/>
          <w:lang w:val="en-US" w:eastAsia="zh-CN"/>
        </w:rPr>
        <w:t>算法结构设计</w:t>
      </w:r>
      <w:bookmarkEnd w:id="13"/>
      <w:bookmarkEnd w:id="14"/>
    </w:p>
    <w:p>
      <w:pPr>
        <w:spacing w:line="360" w:lineRule="auto"/>
        <w:rPr>
          <w:rFonts w:hint="eastAsia" w:asciiTheme="minorEastAsia" w:hAnsiTheme="minorEastAsia" w:eastAsiaTheme="minorEastAsia" w:cstheme="minorEastAsia"/>
          <w:sz w:val="36"/>
          <w:szCs w:val="28"/>
          <w:lang w:val="en-US" w:eastAsia="zh-CN"/>
        </w:rPr>
      </w:pPr>
    </w:p>
    <w:p>
      <w:pPr>
        <w:keepNext w:val="0"/>
        <w:keepLines w:val="0"/>
        <w:widowControl/>
        <w:suppressLineNumbers w:val="0"/>
        <w:ind w:firstLine="560" w:firstLineChars="200"/>
        <w:jc w:val="both"/>
        <w:rPr>
          <w:rFonts w:hint="eastAsia" w:hAnsi="DejaVu Math TeX Gyre" w:cstheme="minorEastAsia"/>
          <w:i w:val="0"/>
          <w:sz w:val="28"/>
          <w:szCs w:val="28"/>
          <w:lang w:val="en-US" w:eastAsia="zh-CN"/>
        </w:rPr>
      </w:pPr>
      <w:r>
        <w:rPr>
          <w:rFonts w:hint="eastAsia" w:asciiTheme="minorEastAsia" w:hAnsiTheme="minorEastAsia" w:cstheme="minorEastAsia"/>
          <w:sz w:val="28"/>
          <w:szCs w:val="28"/>
          <w:lang w:val="en-US" w:eastAsia="zh-CN"/>
        </w:rPr>
        <w:t>DDPG算法最为核心的任务之一是Actor-Critic网络结构设计，如图所示，DDPG的算法结构主要由Actor网络和Critic网络两个网络组成，并且以</w:t>
      </w:r>
      <m:oMath>
        <m:sSup>
          <m:sSupPr>
            <m:ctrlPr>
              <w:rPr>
                <w:rFonts w:ascii="DejaVu Math TeX Gyre" w:hAnsi="DejaVu Math TeX Gyre" w:cstheme="minorEastAsia"/>
                <w:sz w:val="28"/>
                <w:szCs w:val="28"/>
                <w:lang w:val="en-US"/>
              </w:rPr>
            </m:ctrlPr>
          </m:sSupPr>
          <m:e>
            <m:r>
              <m:rPr>
                <m:sty m:val="p"/>
              </m:rPr>
              <w:rPr>
                <w:rFonts w:ascii="DejaVu Math TeX Gyre" w:hAnsi="DejaVu Math TeX Gyre" w:cstheme="minorEastAsia"/>
                <w:sz w:val="28"/>
                <w:szCs w:val="28"/>
                <w:lang w:val="en-US"/>
              </w:rPr>
              <m:t>θ</m:t>
            </m:r>
            <m:ctrlPr>
              <w:rPr>
                <w:rFonts w:ascii="DejaVu Math TeX Gyre" w:hAnsi="DejaVu Math TeX Gyre" w:cstheme="minorEastAsia"/>
                <w:sz w:val="28"/>
                <w:szCs w:val="28"/>
                <w:lang w:val="en-US"/>
              </w:rPr>
            </m:ctrlPr>
          </m:e>
          <m:sup>
            <m:r>
              <m:rPr>
                <m:sty m:val="p"/>
              </m:rPr>
              <w:rPr>
                <w:rFonts w:ascii="DejaVu Math TeX Gyre" w:hAnsi="DejaVu Math TeX Gyre" w:cstheme="minorEastAsia"/>
                <w:sz w:val="28"/>
                <w:szCs w:val="28"/>
                <w:lang w:val="en-US"/>
              </w:rPr>
              <m:t>μ</m:t>
            </m:r>
            <m:ctrlPr>
              <w:rPr>
                <w:rFonts w:ascii="DejaVu Math TeX Gyre" w:hAnsi="DejaVu Math TeX Gyre" w:cstheme="minorEastAsia"/>
                <w:sz w:val="28"/>
                <w:szCs w:val="28"/>
                <w:lang w:val="en-US"/>
              </w:rPr>
            </m:ctrlPr>
          </m:sup>
        </m:sSup>
      </m:oMath>
      <w:r>
        <w:rPr>
          <w:rFonts w:hint="eastAsia" w:hAnsi="DejaVu Math TeX Gyre" w:cstheme="minorEastAsia"/>
          <w:i w:val="0"/>
          <w:sz w:val="28"/>
          <w:szCs w:val="28"/>
          <w:lang w:val="en-US" w:eastAsia="zh-CN"/>
        </w:rPr>
        <w:t>和</w:t>
      </w:r>
      <m:oMath>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hint="eastAsia" w:ascii="DejaVu Math TeX Gyre" w:hAnsi="DejaVu Math TeX Gyre" w:cstheme="minorEastAsia"/>
                <w:sz w:val="28"/>
                <w:szCs w:val="28"/>
                <w:lang w:val="en-US" w:eastAsia="zh-CN"/>
              </w:rPr>
              <m:t>Q</m:t>
            </m:r>
            <m:ctrlPr>
              <w:rPr>
                <w:rFonts w:ascii="DejaVu Math TeX Gyre" w:hAnsi="DejaVu Math TeX Gyre" w:cstheme="minorEastAsia"/>
                <w:i/>
                <w:sz w:val="28"/>
                <w:szCs w:val="28"/>
                <w:lang w:val="en-US"/>
              </w:rPr>
            </m:ctrlPr>
          </m:sup>
        </m:sSup>
      </m:oMath>
      <w:r>
        <w:rPr>
          <w:rFonts w:hint="eastAsia" w:hAnsi="DejaVu Math TeX Gyre" w:cstheme="minorEastAsia"/>
          <w:i w:val="0"/>
          <w:sz w:val="28"/>
          <w:szCs w:val="28"/>
          <w:lang w:val="en-US" w:eastAsia="zh-CN"/>
        </w:rPr>
        <w:t xml:space="preserve">来表示。 </w:t>
      </w:r>
    </w:p>
    <w:p>
      <w:pPr>
        <w:keepNext w:val="0"/>
        <w:keepLines w:val="0"/>
        <w:widowControl/>
        <w:suppressLineNumbers w:val="0"/>
        <w:ind w:firstLine="560" w:firstLineChars="200"/>
        <w:jc w:val="both"/>
        <w:rPr>
          <w:rFonts w:hint="default" w:hAnsi="DejaVu Math TeX Gyre" w:cstheme="minorEastAsia"/>
          <w:i w:val="0"/>
          <w:sz w:val="28"/>
          <w:szCs w:val="28"/>
          <w:lang w:val="en-US" w:eastAsia="zh-CN"/>
        </w:rPr>
      </w:pPr>
    </w:p>
    <w:p>
      <w:pPr>
        <w:keepNext w:val="0"/>
        <w:keepLines w:val="0"/>
        <w:widowControl/>
        <w:suppressLineNumbers w:val="0"/>
        <w:ind w:firstLine="560" w:firstLineChars="200"/>
        <w:jc w:val="both"/>
        <w:rPr>
          <w:rFonts w:hint="eastAsia" w:hAnsi="DejaVu Math TeX Gyre" w:cstheme="minorEastAsia"/>
          <w:i w:val="0"/>
          <w:sz w:val="28"/>
          <w:szCs w:val="28"/>
          <w:lang w:val="en-US" w:eastAsia="zh-CN"/>
        </w:rPr>
      </w:pPr>
      <w:r>
        <w:rPr>
          <w:rFonts w:hint="eastAsia" w:hAnsi="DejaVu Math TeX Gyre" w:cstheme="minorEastAsia"/>
          <w:i w:val="0"/>
          <w:sz w:val="28"/>
          <w:szCs w:val="28"/>
          <w:lang w:val="en-US" w:eastAsia="zh-CN"/>
        </w:rPr>
        <w:t>Critic 网络部分对参数</w:t>
      </w:r>
      <m:oMath>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hint="eastAsia" w:ascii="DejaVu Math TeX Gyre" w:hAnsi="DejaVu Math TeX Gyre" w:cstheme="minorEastAsia"/>
                <w:sz w:val="28"/>
                <w:szCs w:val="28"/>
                <w:lang w:val="en-US" w:eastAsia="zh-CN"/>
              </w:rPr>
              <m:t>Q</m:t>
            </m:r>
            <m:ctrlPr>
              <w:rPr>
                <w:rFonts w:ascii="DejaVu Math TeX Gyre" w:hAnsi="DejaVu Math TeX Gyre" w:cstheme="minorEastAsia"/>
                <w:i/>
                <w:sz w:val="28"/>
                <w:szCs w:val="28"/>
                <w:lang w:val="en-US"/>
              </w:rPr>
            </m:ctrlPr>
          </m:sup>
        </m:sSup>
      </m:oMath>
      <w:r>
        <w:rPr>
          <w:rFonts w:hint="eastAsia" w:hAnsi="DejaVu Math TeX Gyre" w:cstheme="minorEastAsia"/>
          <w:i w:val="0"/>
          <w:sz w:val="28"/>
          <w:szCs w:val="28"/>
          <w:lang w:val="en-US" w:eastAsia="zh-CN"/>
        </w:rPr>
        <w:t>的更新通过最小化损失函数的方式：</w:t>
      </w:r>
    </w:p>
    <w:p>
      <w:pPr>
        <w:keepNext w:val="0"/>
        <w:keepLines w:val="0"/>
        <w:widowControl/>
        <w:suppressLineNumbers w:val="0"/>
        <w:jc w:val="center"/>
        <w:rPr>
          <w:rFonts w:hint="default" w:hAnsi="DejaVu Math TeX Gyre" w:cstheme="minorEastAsia"/>
          <w:i w:val="0"/>
          <w:kern w:val="2"/>
          <w:sz w:val="28"/>
          <w:szCs w:val="28"/>
          <w:lang w:val="en-US" w:eastAsia="zh-CN" w:bidi="ar-SA"/>
        </w:rPr>
      </w:pPr>
      <m:oMathPara>
        <m:oMath>
          <m:r>
            <m:rPr>
              <m:sty m:val="p"/>
            </m:rPr>
            <w:rPr>
              <w:rFonts w:hint="default" w:ascii="DejaVu Math TeX Gyre" w:hAnsi="DejaVu Math TeX Gyre" w:cstheme="minorEastAsia"/>
              <w:kern w:val="2"/>
              <w:sz w:val="28"/>
              <w:szCs w:val="28"/>
              <w:lang w:val="en-US" w:eastAsia="zh-CN" w:bidi="ar-SA"/>
            </w:rPr>
            <m:t>L(</m:t>
          </m:r>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hint="eastAsia" w:ascii="DejaVu Math TeX Gyre" w:hAnsi="DejaVu Math TeX Gyre" w:cstheme="minorEastAsia"/>
                  <w:sz w:val="28"/>
                  <w:szCs w:val="28"/>
                  <w:lang w:val="en-US" w:eastAsia="zh-CN"/>
                </w:rPr>
                <m:t>Q</m:t>
              </m:r>
              <m:ctrlPr>
                <w:rPr>
                  <w:rFonts w:ascii="DejaVu Math TeX Gyre" w:hAnsi="DejaVu Math TeX Gyre" w:cstheme="minorEastAsia"/>
                  <w:i/>
                  <w:sz w:val="28"/>
                  <w:szCs w:val="28"/>
                  <w:lang w:val="en-US"/>
                </w:rPr>
              </m:ctrlPr>
            </m:sup>
          </m:sSup>
          <m:r>
            <m:rPr>
              <m:sty m:val="p"/>
            </m:rPr>
            <w:rPr>
              <w:rFonts w:hint="default" w:ascii="DejaVu Math TeX Gyre" w:hAnsi="DejaVu Math TeX Gyre" w:cstheme="minorEastAsia"/>
              <w:kern w:val="2"/>
              <w:sz w:val="28"/>
              <w:szCs w:val="28"/>
              <w:lang w:val="en-US" w:eastAsia="zh-CN" w:bidi="ar-SA"/>
            </w:rPr>
            <m:t>)=</m:t>
          </m:r>
          <m:f>
            <m:fPr>
              <m:ctrlPr>
                <w:rPr>
                  <w:rFonts w:hint="default" w:ascii="DejaVu Math TeX Gyre" w:hAnsi="DejaVu Math TeX Gyre" w:cstheme="minorEastAsia"/>
                  <w:i w:val="0"/>
                  <w:kern w:val="2"/>
                  <w:sz w:val="28"/>
                  <w:szCs w:val="28"/>
                  <w:lang w:val="en-US" w:eastAsia="zh-CN" w:bidi="ar-SA"/>
                </w:rPr>
              </m:ctrlPr>
            </m:fPr>
            <m:num>
              <m:r>
                <m:rPr>
                  <m:sty m:val="p"/>
                </m:rPr>
                <w:rPr>
                  <w:rFonts w:hint="default" w:ascii="DejaVu Math TeX Gyre" w:hAnsi="DejaVu Math TeX Gyre" w:cstheme="minorEastAsia"/>
                  <w:kern w:val="2"/>
                  <w:sz w:val="28"/>
                  <w:szCs w:val="28"/>
                  <w:lang w:val="en-US" w:eastAsia="zh-CN" w:bidi="ar-SA"/>
                </w:rPr>
                <m:t>1</m:t>
              </m:r>
              <m:ctrlPr>
                <w:rPr>
                  <w:rFonts w:hint="default" w:ascii="DejaVu Math TeX Gyre" w:hAnsi="DejaVu Math TeX Gyre" w:cstheme="minorEastAsia"/>
                  <w:i w:val="0"/>
                  <w:kern w:val="2"/>
                  <w:sz w:val="28"/>
                  <w:szCs w:val="28"/>
                  <w:lang w:val="en-US" w:eastAsia="zh-CN" w:bidi="ar-SA"/>
                </w:rPr>
              </m:ctrlPr>
            </m:num>
            <m:den>
              <m:r>
                <m:rPr>
                  <m:sty m:val="p"/>
                </m:rPr>
                <w:rPr>
                  <w:rFonts w:hint="default" w:ascii="DejaVu Math TeX Gyre" w:hAnsi="DejaVu Math TeX Gyre" w:cstheme="minorEastAsia"/>
                  <w:kern w:val="2"/>
                  <w:sz w:val="28"/>
                  <w:szCs w:val="28"/>
                  <w:lang w:val="en-US" w:eastAsia="zh-CN" w:bidi="ar-SA"/>
                </w:rPr>
                <m:t>N</m:t>
              </m:r>
              <m:ctrlPr>
                <w:rPr>
                  <w:rFonts w:hint="default" w:ascii="DejaVu Math TeX Gyre" w:hAnsi="DejaVu Math TeX Gyre" w:cstheme="minorEastAsia"/>
                  <w:i w:val="0"/>
                  <w:kern w:val="2"/>
                  <w:sz w:val="28"/>
                  <w:szCs w:val="28"/>
                  <w:lang w:val="en-US" w:eastAsia="zh-CN" w:bidi="ar-SA"/>
                </w:rPr>
              </m:ctrlPr>
            </m:den>
          </m:f>
          <m:nary>
            <m:naryPr>
              <m:chr m:val="∑"/>
              <m:limLoc m:val="subSup"/>
              <m:supHide m:val="1"/>
              <m:ctrlPr>
                <w:rPr>
                  <w:rFonts w:hint="default" w:ascii="DejaVu Math TeX Gyre" w:hAnsi="DejaVu Math TeX Gyre" w:cstheme="minorEastAsia"/>
                  <w:i w:val="0"/>
                  <w:kern w:val="2"/>
                  <w:sz w:val="28"/>
                  <w:szCs w:val="28"/>
                  <w:lang w:val="en-US" w:eastAsia="zh-CN" w:bidi="ar-SA"/>
                </w:rPr>
              </m:ctrlPr>
            </m:naryPr>
            <m:sub>
              <m:r>
                <m:rPr>
                  <m:sty m:val="p"/>
                </m:rPr>
                <w:rPr>
                  <w:rFonts w:hint="default" w:ascii="DejaVu Math TeX Gyre" w:hAnsi="DejaVu Math TeX Gyre" w:cstheme="minorEastAsia"/>
                  <w:kern w:val="2"/>
                  <w:sz w:val="28"/>
                  <w:szCs w:val="28"/>
                  <w:lang w:val="en-US" w:eastAsia="zh-CN" w:bidi="ar-SA"/>
                </w:rPr>
                <m:t>t</m:t>
              </m:r>
              <m:ctrlPr>
                <w:rPr>
                  <w:rFonts w:hint="default" w:ascii="DejaVu Math TeX Gyre" w:hAnsi="DejaVu Math TeX Gyre" w:cstheme="minorEastAsia"/>
                  <w:i w:val="0"/>
                  <w:kern w:val="2"/>
                  <w:sz w:val="28"/>
                  <w:szCs w:val="28"/>
                  <w:lang w:val="en-US" w:eastAsia="zh-CN" w:bidi="ar-SA"/>
                </w:rPr>
              </m:ctrlPr>
            </m:sub>
            <m:sup>
              <m:ctrlPr>
                <w:rPr>
                  <w:rFonts w:hint="default" w:ascii="DejaVu Math TeX Gyre" w:hAnsi="DejaVu Math TeX Gyre" w:cstheme="minorEastAsia"/>
                  <w:i w:val="0"/>
                  <w:kern w:val="2"/>
                  <w:sz w:val="28"/>
                  <w:szCs w:val="28"/>
                  <w:lang w:val="en-US" w:eastAsia="zh-CN" w:bidi="ar-SA"/>
                </w:rPr>
              </m:ctrlPr>
            </m:sup>
            <m:e>
              <m:sSup>
                <m:sSupPr>
                  <m:ctrlPr>
                    <w:rPr>
                      <w:rFonts w:hint="default" w:ascii="DejaVu Math TeX Gyre" w:hAnsi="DejaVu Math TeX Gyre" w:cstheme="minorEastAsia"/>
                      <w:i w:val="0"/>
                      <w:kern w:val="2"/>
                      <w:sz w:val="28"/>
                      <w:szCs w:val="28"/>
                      <w:lang w:val="en-US" w:eastAsia="zh-CN" w:bidi="ar-SA"/>
                    </w:rPr>
                  </m:ctrlPr>
                </m:sSupPr>
                <m:e>
                  <m:sSub>
                    <m:sSubPr>
                      <m:ctrlPr>
                        <w:rPr>
                          <w:rFonts w:hint="default" w:ascii="DejaVu Math TeX Gyre" w:hAnsi="DejaVu Math TeX Gyre" w:cstheme="minorEastAsia"/>
                          <w:i w:val="0"/>
                          <w:kern w:val="2"/>
                          <w:sz w:val="28"/>
                          <w:szCs w:val="28"/>
                          <w:lang w:val="en-US" w:eastAsia="zh-CN" w:bidi="ar-SA"/>
                        </w:rPr>
                      </m:ctrlPr>
                    </m:sSubPr>
                    <m:e>
                      <m:r>
                        <m:rPr>
                          <m:sty m:val="p"/>
                        </m:rPr>
                        <w:rPr>
                          <w:rFonts w:hint="default" w:ascii="DejaVu Math TeX Gyre" w:hAnsi="DejaVu Math TeX Gyre" w:cstheme="minorEastAsia"/>
                          <w:kern w:val="2"/>
                          <w:sz w:val="28"/>
                          <w:szCs w:val="28"/>
                          <w:lang w:val="en-US" w:eastAsia="zh-CN" w:bidi="ar-SA"/>
                        </w:rPr>
                        <m:t>[y</m:t>
                      </m:r>
                      <m:ctrlPr>
                        <w:rPr>
                          <w:rFonts w:hint="default" w:ascii="DejaVu Math TeX Gyre" w:hAnsi="DejaVu Math TeX Gyre" w:cstheme="minorEastAsia"/>
                          <w:i w:val="0"/>
                          <w:kern w:val="2"/>
                          <w:sz w:val="28"/>
                          <w:szCs w:val="28"/>
                          <w:lang w:val="en-US" w:eastAsia="zh-CN" w:bidi="ar-SA"/>
                        </w:rPr>
                      </m:ctrlPr>
                    </m:e>
                    <m:sub>
                      <m:r>
                        <m:rPr>
                          <m:sty m:val="p"/>
                        </m:rPr>
                        <w:rPr>
                          <w:rFonts w:hint="default" w:ascii="DejaVu Math TeX Gyre" w:hAnsi="DejaVu Math TeX Gyre" w:cstheme="minorEastAsia"/>
                          <w:kern w:val="2"/>
                          <w:sz w:val="28"/>
                          <w:szCs w:val="28"/>
                          <w:lang w:val="en-US" w:eastAsia="zh-CN" w:bidi="ar-SA"/>
                        </w:rPr>
                        <m:t>t</m:t>
                      </m:r>
                      <m:ctrlPr>
                        <w:rPr>
                          <w:rFonts w:hint="default" w:ascii="DejaVu Math TeX Gyre" w:hAnsi="DejaVu Math TeX Gyre" w:cstheme="minorEastAsia"/>
                          <w:i w:val="0"/>
                          <w:kern w:val="2"/>
                          <w:sz w:val="28"/>
                          <w:szCs w:val="28"/>
                          <w:lang w:val="en-US" w:eastAsia="zh-CN" w:bidi="ar-SA"/>
                        </w:rPr>
                      </m:ctrlPr>
                    </m:sub>
                  </m:sSub>
                  <m:r>
                    <m:rPr>
                      <m:sty m:val="p"/>
                    </m:rPr>
                    <w:rPr>
                      <w:rFonts w:hint="default" w:ascii="DejaVu Math TeX Gyre" w:hAnsi="DejaVu Math TeX Gyre" w:cstheme="minorEastAsia"/>
                      <w:kern w:val="2"/>
                      <w:sz w:val="28"/>
                      <w:szCs w:val="28"/>
                      <w:lang w:val="en-US" w:eastAsia="zh-CN" w:bidi="ar-SA"/>
                    </w:rPr>
                    <m:t>−Q(</m:t>
                  </m:r>
                  <m:sSub>
                    <m:sSubPr>
                      <m:ctrlPr>
                        <w:rPr>
                          <w:rFonts w:hint="default" w:ascii="DejaVu Math TeX Gyre" w:hAnsi="DejaVu Math TeX Gyre" w:cstheme="minorEastAsia"/>
                          <w:i w:val="0"/>
                          <w:kern w:val="2"/>
                          <w:sz w:val="28"/>
                          <w:szCs w:val="28"/>
                          <w:lang w:val="en-US" w:eastAsia="zh-CN" w:bidi="ar-SA"/>
                        </w:rPr>
                      </m:ctrlPr>
                    </m:sSubPr>
                    <m:e>
                      <m:r>
                        <m:rPr>
                          <m:sty m:val="p"/>
                        </m:rPr>
                        <w:rPr>
                          <w:rFonts w:hint="default" w:ascii="DejaVu Math TeX Gyre" w:hAnsi="DejaVu Math TeX Gyre" w:cstheme="minorEastAsia"/>
                          <w:kern w:val="2"/>
                          <w:sz w:val="28"/>
                          <w:szCs w:val="28"/>
                          <w:lang w:val="en-US" w:eastAsia="zh-CN" w:bidi="ar-SA"/>
                        </w:rPr>
                        <m:t>s</m:t>
                      </m:r>
                      <m:ctrlPr>
                        <w:rPr>
                          <w:rFonts w:hint="default" w:ascii="DejaVu Math TeX Gyre" w:hAnsi="DejaVu Math TeX Gyre" w:cstheme="minorEastAsia"/>
                          <w:i w:val="0"/>
                          <w:kern w:val="2"/>
                          <w:sz w:val="28"/>
                          <w:szCs w:val="28"/>
                          <w:lang w:val="en-US" w:eastAsia="zh-CN" w:bidi="ar-SA"/>
                        </w:rPr>
                      </m:ctrlPr>
                    </m:e>
                    <m:sub>
                      <m:r>
                        <m:rPr>
                          <m:sty m:val="p"/>
                        </m:rPr>
                        <w:rPr>
                          <w:rFonts w:hint="default" w:ascii="DejaVu Math TeX Gyre" w:hAnsi="DejaVu Math TeX Gyre" w:cstheme="minorEastAsia"/>
                          <w:kern w:val="2"/>
                          <w:sz w:val="28"/>
                          <w:szCs w:val="28"/>
                          <w:lang w:val="en-US" w:eastAsia="zh-CN" w:bidi="ar-SA"/>
                        </w:rPr>
                        <m:t>t</m:t>
                      </m:r>
                      <m:ctrlPr>
                        <w:rPr>
                          <w:rFonts w:hint="default" w:ascii="DejaVu Math TeX Gyre" w:hAnsi="DejaVu Math TeX Gyre" w:cstheme="minorEastAsia"/>
                          <w:i w:val="0"/>
                          <w:kern w:val="2"/>
                          <w:sz w:val="28"/>
                          <w:szCs w:val="28"/>
                          <w:lang w:val="en-US" w:eastAsia="zh-CN" w:bidi="ar-SA"/>
                        </w:rPr>
                      </m:ctrlPr>
                    </m:sub>
                  </m:sSub>
                  <m:r>
                    <m:rPr>
                      <m:sty m:val="p"/>
                    </m:rPr>
                    <w:rPr>
                      <w:rFonts w:hint="default" w:ascii="DejaVu Math TeX Gyre" w:hAnsi="DejaVu Math TeX Gyre" w:cstheme="minorEastAsia"/>
                      <w:kern w:val="2"/>
                      <w:sz w:val="28"/>
                      <w:szCs w:val="28"/>
                      <w:lang w:val="en-US" w:eastAsia="zh-CN" w:bidi="ar-SA"/>
                    </w:rPr>
                    <m:t>,</m:t>
                  </m:r>
                  <m:sSub>
                    <m:sSubPr>
                      <m:ctrlPr>
                        <w:rPr>
                          <w:rFonts w:hint="default" w:ascii="DejaVu Math TeX Gyre" w:hAnsi="DejaVu Math TeX Gyre" w:cstheme="minorEastAsia"/>
                          <w:i w:val="0"/>
                          <w:kern w:val="2"/>
                          <w:sz w:val="28"/>
                          <w:szCs w:val="28"/>
                          <w:lang w:val="en-US" w:eastAsia="zh-CN" w:bidi="ar-SA"/>
                        </w:rPr>
                      </m:ctrlPr>
                    </m:sSubPr>
                    <m:e>
                      <m:r>
                        <m:rPr>
                          <m:sty m:val="p"/>
                        </m:rPr>
                        <w:rPr>
                          <w:rFonts w:hint="default" w:ascii="DejaVu Math TeX Gyre" w:hAnsi="DejaVu Math TeX Gyre" w:cstheme="minorEastAsia"/>
                          <w:kern w:val="2"/>
                          <w:sz w:val="28"/>
                          <w:szCs w:val="28"/>
                          <w:lang w:val="en-US" w:eastAsia="zh-CN" w:bidi="ar-SA"/>
                        </w:rPr>
                        <m:t>a</m:t>
                      </m:r>
                      <m:ctrlPr>
                        <w:rPr>
                          <w:rFonts w:hint="default" w:ascii="DejaVu Math TeX Gyre" w:hAnsi="DejaVu Math TeX Gyre" w:cstheme="minorEastAsia"/>
                          <w:i w:val="0"/>
                          <w:kern w:val="2"/>
                          <w:sz w:val="28"/>
                          <w:szCs w:val="28"/>
                          <w:lang w:val="en-US" w:eastAsia="zh-CN" w:bidi="ar-SA"/>
                        </w:rPr>
                      </m:ctrlPr>
                    </m:e>
                    <m:sub>
                      <m:r>
                        <m:rPr>
                          <m:sty m:val="p"/>
                        </m:rPr>
                        <w:rPr>
                          <w:rFonts w:hint="default" w:ascii="DejaVu Math TeX Gyre" w:hAnsi="DejaVu Math TeX Gyre" w:cstheme="minorEastAsia"/>
                          <w:kern w:val="2"/>
                          <w:sz w:val="28"/>
                          <w:szCs w:val="28"/>
                          <w:lang w:val="en-US" w:eastAsia="zh-CN" w:bidi="ar-SA"/>
                        </w:rPr>
                        <m:t>t</m:t>
                      </m:r>
                      <m:ctrlPr>
                        <w:rPr>
                          <w:rFonts w:hint="default" w:ascii="DejaVu Math TeX Gyre" w:hAnsi="DejaVu Math TeX Gyre" w:cstheme="minorEastAsia"/>
                          <w:i w:val="0"/>
                          <w:kern w:val="2"/>
                          <w:sz w:val="28"/>
                          <w:szCs w:val="28"/>
                          <w:lang w:val="en-US" w:eastAsia="zh-CN" w:bidi="ar-SA"/>
                        </w:rPr>
                      </m:ctrlPr>
                    </m:sub>
                  </m:sSub>
                  <m:r>
                    <m:rPr>
                      <m:sty m:val="p"/>
                    </m:rPr>
                    <w:rPr>
                      <w:rFonts w:hint="default" w:ascii="DejaVu Math TeX Gyre" w:hAnsi="DejaVu Math TeX Gyre" w:cstheme="minorEastAsia"/>
                      <w:kern w:val="2"/>
                      <w:sz w:val="28"/>
                      <w:szCs w:val="28"/>
                      <w:lang w:val="en-US" w:eastAsia="zh-CN" w:bidi="ar-SA"/>
                    </w:rPr>
                    <m:t>|</m:t>
                  </m:r>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hint="eastAsia" w:ascii="DejaVu Math TeX Gyre" w:hAnsi="DejaVu Math TeX Gyre" w:cstheme="minorEastAsia"/>
                          <w:sz w:val="28"/>
                          <w:szCs w:val="28"/>
                          <w:lang w:val="en-US" w:eastAsia="zh-CN"/>
                        </w:rPr>
                        <m:t>Q</m:t>
                      </m:r>
                      <m:ctrlPr>
                        <w:rPr>
                          <w:rFonts w:ascii="DejaVu Math TeX Gyre" w:hAnsi="DejaVu Math TeX Gyre" w:cstheme="minorEastAsia"/>
                          <w:i/>
                          <w:sz w:val="28"/>
                          <w:szCs w:val="28"/>
                          <w:lang w:val="en-US"/>
                        </w:rPr>
                      </m:ctrlPr>
                    </m:sup>
                  </m:sSup>
                  <m:r>
                    <m:rPr/>
                    <w:rPr>
                      <w:rFonts w:hint="default" w:ascii="DejaVu Math TeX Gyre" w:hAnsi="DejaVu Math TeX Gyre" w:cstheme="minorEastAsia"/>
                      <w:sz w:val="28"/>
                      <w:szCs w:val="28"/>
                      <w:lang w:val="en-US" w:eastAsia="zh-CN"/>
                    </w:rPr>
                    <m:t>)]</m:t>
                  </m:r>
                  <m:ctrlPr>
                    <w:rPr>
                      <w:rFonts w:hint="default" w:ascii="DejaVu Math TeX Gyre" w:hAnsi="DejaVu Math TeX Gyre" w:cstheme="minorEastAsia"/>
                      <w:i w:val="0"/>
                      <w:kern w:val="2"/>
                      <w:sz w:val="28"/>
                      <w:szCs w:val="28"/>
                      <w:lang w:val="en-US" w:eastAsia="zh-CN" w:bidi="ar-SA"/>
                    </w:rPr>
                  </m:ctrlPr>
                </m:e>
                <m:sup>
                  <m:r>
                    <m:rPr>
                      <m:sty m:val="p"/>
                    </m:rPr>
                    <w:rPr>
                      <w:rFonts w:hint="default" w:ascii="DejaVu Math TeX Gyre" w:hAnsi="DejaVu Math TeX Gyre" w:cstheme="minorEastAsia"/>
                      <w:kern w:val="2"/>
                      <w:sz w:val="28"/>
                      <w:szCs w:val="28"/>
                      <w:lang w:val="en-US" w:eastAsia="zh-CN" w:bidi="ar-SA"/>
                    </w:rPr>
                    <m:t>2</m:t>
                  </m:r>
                  <m:ctrlPr>
                    <w:rPr>
                      <w:rFonts w:hint="default" w:ascii="DejaVu Math TeX Gyre" w:hAnsi="DejaVu Math TeX Gyre" w:cstheme="minorEastAsia"/>
                      <w:i w:val="0"/>
                      <w:kern w:val="2"/>
                      <w:sz w:val="28"/>
                      <w:szCs w:val="28"/>
                      <w:lang w:val="en-US" w:eastAsia="zh-CN" w:bidi="ar-SA"/>
                    </w:rPr>
                  </m:ctrlPr>
                </m:sup>
              </m:sSup>
              <m:ctrlPr>
                <w:rPr>
                  <w:rFonts w:hint="default" w:ascii="DejaVu Math TeX Gyre" w:hAnsi="DejaVu Math TeX Gyre" w:cstheme="minorEastAsia"/>
                  <w:i w:val="0"/>
                  <w:kern w:val="2"/>
                  <w:sz w:val="28"/>
                  <w:szCs w:val="28"/>
                  <w:lang w:val="en-US" w:eastAsia="zh-CN" w:bidi="ar-SA"/>
                </w:rPr>
              </m:ctrlPr>
            </m:e>
          </m:nary>
        </m:oMath>
      </m:oMathPara>
    </w:p>
    <w:p>
      <w:pPr>
        <w:keepNext w:val="0"/>
        <w:keepLines w:val="0"/>
        <w:widowControl/>
        <w:suppressLineNumbers w:val="0"/>
        <w:jc w:val="center"/>
        <w:rPr>
          <w:rFonts w:hAnsi="DejaVu Math TeX Gyre" w:cstheme="minorEastAsia"/>
          <w:i w:val="0"/>
          <w:sz w:val="28"/>
          <w:szCs w:val="28"/>
          <w:lang w:val="en-US"/>
        </w:rPr>
      </w:pPr>
      <m:oMathPara>
        <m:oMath>
          <m:sSub>
            <m:sSubPr>
              <m:ctrlPr>
                <w:rPr>
                  <w:rFonts w:ascii="DejaVu Math TeX Gyre" w:hAnsi="DejaVu Math TeX Gyre" w:cstheme="minorEastAsia"/>
                  <w:i/>
                  <w:kern w:val="2"/>
                  <w:sz w:val="28"/>
                  <w:szCs w:val="28"/>
                  <w:lang w:val="en-US" w:bidi="ar-SA"/>
                </w:rPr>
              </m:ctrlPr>
            </m:sSubPr>
            <m:e>
              <m:r>
                <m:rPr/>
                <w:rPr>
                  <w:rFonts w:hint="default" w:ascii="DejaVu Math TeX Gyre" w:hAnsi="DejaVu Math TeX Gyre" w:cstheme="minorEastAsia"/>
                  <w:kern w:val="2"/>
                  <w:sz w:val="28"/>
                  <w:szCs w:val="28"/>
                  <w:lang w:val="en-US" w:eastAsia="zh-CN" w:bidi="ar-SA"/>
                </w:rPr>
                <m:t>y</m:t>
              </m:r>
              <m:ctrlPr>
                <w:rPr>
                  <w:rFonts w:ascii="DejaVu Math TeX Gyre" w:hAnsi="DejaVu Math TeX Gyre" w:cstheme="minorEastAsia"/>
                  <w:i/>
                  <w:kern w:val="2"/>
                  <w:sz w:val="28"/>
                  <w:szCs w:val="28"/>
                  <w:lang w:val="en-US" w:bidi="ar-SA"/>
                </w:rPr>
              </m:ctrlPr>
            </m:e>
            <m:sub>
              <m:r>
                <m:rPr/>
                <w:rPr>
                  <w:rFonts w:hint="eastAsia" w:ascii="DejaVu Math TeX Gyre" w:hAnsi="DejaVu Math TeX Gyre" w:cstheme="minorEastAsia"/>
                  <w:kern w:val="2"/>
                  <w:sz w:val="28"/>
                  <w:szCs w:val="28"/>
                  <w:lang w:val="en-US" w:eastAsia="zh-CN" w:bidi="ar-SA"/>
                </w:rPr>
                <m:t>t</m:t>
              </m:r>
              <m:ctrlPr>
                <w:rPr>
                  <w:rFonts w:ascii="DejaVu Math TeX Gyre" w:hAnsi="DejaVu Math TeX Gyre" w:cstheme="minorEastAsia"/>
                  <w:i/>
                  <w:kern w:val="2"/>
                  <w:sz w:val="28"/>
                  <w:szCs w:val="28"/>
                  <w:lang w:val="en-US" w:bidi="ar-SA"/>
                </w:rPr>
              </m:ctrlPr>
            </m:sub>
          </m:sSub>
          <m:r>
            <m:rPr/>
            <w:rPr>
              <w:rFonts w:hint="default" w:ascii="DejaVu Math TeX Gyre" w:hAnsi="DejaVu Math TeX Gyre" w:cstheme="minorEastAsia"/>
              <w:kern w:val="2"/>
              <w:sz w:val="28"/>
              <w:szCs w:val="28"/>
              <w:lang w:val="en-US" w:eastAsia="zh-CN" w:bidi="ar-SA"/>
            </w:rPr>
            <m:t>=</m:t>
          </m:r>
          <m:sSub>
            <m:sSubPr>
              <m:ctrlPr>
                <w:rPr>
                  <w:rFonts w:hint="default" w:ascii="DejaVu Math TeX Gyre" w:hAnsi="DejaVu Math TeX Gyre" w:cstheme="minorEastAsia"/>
                  <w:i/>
                  <w:kern w:val="2"/>
                  <w:sz w:val="28"/>
                  <w:szCs w:val="28"/>
                  <w:lang w:val="en-US" w:eastAsia="zh-CN" w:bidi="ar-SA"/>
                </w:rPr>
              </m:ctrlPr>
            </m:sSubPr>
            <m:e>
              <m:r>
                <m:rPr/>
                <w:rPr>
                  <w:rFonts w:hint="default" w:ascii="DejaVu Math TeX Gyre" w:hAnsi="DejaVu Math TeX Gyre" w:cstheme="minorEastAsia"/>
                  <w:kern w:val="2"/>
                  <w:sz w:val="28"/>
                  <w:szCs w:val="28"/>
                  <w:lang w:val="en-US" w:eastAsia="zh-CN" w:bidi="ar-SA"/>
                </w:rPr>
                <m:t>r</m:t>
              </m:r>
              <m:ctrlPr>
                <w:rPr>
                  <w:rFonts w:hint="default" w:ascii="DejaVu Math TeX Gyre" w:hAnsi="DejaVu Math TeX Gyre" w:cstheme="minorEastAsia"/>
                  <w:i/>
                  <w:kern w:val="2"/>
                  <w:sz w:val="28"/>
                  <w:szCs w:val="28"/>
                  <w:lang w:val="en-US" w:eastAsia="zh-CN" w:bidi="ar-SA"/>
                </w:rPr>
              </m:ctrlPr>
            </m:e>
            <m:sub>
              <m:r>
                <m:rPr/>
                <w:rPr>
                  <w:rFonts w:hint="default" w:ascii="DejaVu Math TeX Gyre" w:hAnsi="DejaVu Math TeX Gyre" w:cstheme="minorEastAsia"/>
                  <w:kern w:val="2"/>
                  <w:sz w:val="28"/>
                  <w:szCs w:val="28"/>
                  <w:lang w:val="en-US" w:eastAsia="zh-CN" w:bidi="ar-SA"/>
                </w:rPr>
                <m:t>t</m:t>
              </m:r>
              <m:ctrlPr>
                <w:rPr>
                  <w:rFonts w:hint="default" w:ascii="DejaVu Math TeX Gyre" w:hAnsi="DejaVu Math TeX Gyre" w:cstheme="minorEastAsia"/>
                  <w:i/>
                  <w:kern w:val="2"/>
                  <w:sz w:val="28"/>
                  <w:szCs w:val="28"/>
                  <w:lang w:val="en-US" w:eastAsia="zh-CN" w:bidi="ar-SA"/>
                </w:rPr>
              </m:ctrlPr>
            </m:sub>
          </m:sSub>
          <m:r>
            <m:rPr/>
            <w:rPr>
              <w:rFonts w:hint="default" w:ascii="DejaVu Math TeX Gyre" w:hAnsi="DejaVu Math TeX Gyre" w:cstheme="minorEastAsia"/>
              <w:kern w:val="2"/>
              <w:sz w:val="28"/>
              <w:szCs w:val="28"/>
              <w:lang w:val="en-US" w:eastAsia="zh-CN" w:bidi="ar-SA"/>
            </w:rPr>
            <m:t>+</m:t>
          </m:r>
          <m:r>
            <m:rPr/>
            <w:rPr>
              <w:rFonts w:hint="default" w:ascii="DejaVu Math TeX Gyre" w:hAnsi="DejaVu Math TeX Gyre" w:cs="DejaVu Math TeX Gyre"/>
              <w:kern w:val="2"/>
              <w:sz w:val="28"/>
              <w:szCs w:val="28"/>
              <w:lang w:val="en-US" w:eastAsia="zh-CN" w:bidi="ar-SA"/>
            </w:rPr>
            <m:t>γQ'(</m:t>
          </m:r>
          <m:sSub>
            <m:sSubPr>
              <m:ctrlPr>
                <w:rPr>
                  <w:rFonts w:hint="default" w:ascii="DejaVu Math TeX Gyre" w:hAnsi="DejaVu Math TeX Gyre" w:cs="DejaVu Math TeX Gyre"/>
                  <w:i/>
                  <w:kern w:val="2"/>
                  <w:sz w:val="28"/>
                  <w:szCs w:val="28"/>
                  <w:lang w:val="en-US" w:eastAsia="zh-CN" w:bidi="ar-SA"/>
                </w:rPr>
              </m:ctrlPr>
            </m:sSubPr>
            <m:e>
              <m:r>
                <m:rPr/>
                <w:rPr>
                  <w:rFonts w:hint="default" w:ascii="DejaVu Math TeX Gyre" w:hAnsi="DejaVu Math TeX Gyre" w:cs="DejaVu Math TeX Gyre"/>
                  <w:kern w:val="2"/>
                  <w:sz w:val="28"/>
                  <w:szCs w:val="28"/>
                  <w:lang w:val="en-US" w:eastAsia="zh-CN" w:bidi="ar-SA"/>
                </w:rPr>
                <m:t>s</m:t>
              </m:r>
              <m:ctrlPr>
                <w:rPr>
                  <w:rFonts w:hint="default" w:ascii="DejaVu Math TeX Gyre" w:hAnsi="DejaVu Math TeX Gyre" w:cs="DejaVu Math TeX Gyre"/>
                  <w:i/>
                  <w:kern w:val="2"/>
                  <w:sz w:val="28"/>
                  <w:szCs w:val="28"/>
                  <w:lang w:val="en-US" w:eastAsia="zh-CN" w:bidi="ar-SA"/>
                </w:rPr>
              </m:ctrlPr>
            </m:e>
            <m:sub>
              <m:r>
                <m:rPr/>
                <w:rPr>
                  <w:rFonts w:hint="default" w:ascii="DejaVu Math TeX Gyre" w:hAnsi="DejaVu Math TeX Gyre" w:cs="DejaVu Math TeX Gyre"/>
                  <w:kern w:val="2"/>
                  <w:sz w:val="28"/>
                  <w:szCs w:val="28"/>
                  <w:lang w:val="en-US" w:eastAsia="zh-CN" w:bidi="ar-SA"/>
                </w:rPr>
                <m:t>t+1</m:t>
              </m:r>
              <m:ctrlPr>
                <w:rPr>
                  <w:rFonts w:hint="default" w:ascii="DejaVu Math TeX Gyre" w:hAnsi="DejaVu Math TeX Gyre" w:cs="DejaVu Math TeX Gyre"/>
                  <w:i/>
                  <w:kern w:val="2"/>
                  <w:sz w:val="28"/>
                  <w:szCs w:val="28"/>
                  <w:lang w:val="en-US" w:eastAsia="zh-CN" w:bidi="ar-SA"/>
                </w:rPr>
              </m:ctrlPr>
            </m:sub>
          </m:sSub>
          <m:r>
            <m:rPr/>
            <w:rPr>
              <w:rFonts w:hint="default" w:ascii="DejaVu Math TeX Gyre" w:hAnsi="DejaVu Math TeX Gyre" w:cs="DejaVu Math TeX Gyre"/>
              <w:kern w:val="2"/>
              <w:sz w:val="28"/>
              <w:szCs w:val="28"/>
              <w:lang w:val="en-US" w:eastAsia="zh-CN" w:bidi="ar-SA"/>
            </w:rPr>
            <m:t>,</m:t>
          </m:r>
          <m:r>
            <m:rPr/>
            <w:rPr>
              <w:rFonts w:ascii="DejaVu Math TeX Gyre" w:hAnsi="DejaVu Math TeX Gyre" w:cs="DejaVu Math TeX Gyre"/>
              <w:kern w:val="2"/>
              <w:sz w:val="28"/>
              <w:szCs w:val="28"/>
              <w:lang w:val="en-US" w:bidi="ar-SA"/>
            </w:rPr>
            <m:t>μ</m:t>
          </m:r>
          <m:r>
            <m:rPr/>
            <w:rPr>
              <w:rFonts w:hint="default" w:ascii="DejaVu Math TeX Gyre" w:hAnsi="DejaVu Math TeX Gyre" w:cs="DejaVu Math TeX Gyre"/>
              <w:kern w:val="2"/>
              <w:sz w:val="28"/>
              <w:szCs w:val="28"/>
              <w:lang w:val="en-US" w:eastAsia="zh-CN" w:bidi="ar-SA"/>
            </w:rPr>
            <m:t>'(</m:t>
          </m:r>
          <m:sSub>
            <m:sSubPr>
              <m:ctrlPr>
                <w:rPr>
                  <w:rFonts w:hint="default" w:ascii="DejaVu Math TeX Gyre" w:hAnsi="DejaVu Math TeX Gyre" w:cs="DejaVu Math TeX Gyre"/>
                  <w:i/>
                  <w:kern w:val="2"/>
                  <w:sz w:val="28"/>
                  <w:szCs w:val="28"/>
                  <w:lang w:val="en-US" w:eastAsia="zh-CN" w:bidi="ar-SA"/>
                </w:rPr>
              </m:ctrlPr>
            </m:sSubPr>
            <m:e>
              <m:r>
                <m:rPr/>
                <w:rPr>
                  <w:rFonts w:hint="default" w:ascii="DejaVu Math TeX Gyre" w:hAnsi="DejaVu Math TeX Gyre" w:cs="DejaVu Math TeX Gyre"/>
                  <w:kern w:val="2"/>
                  <w:sz w:val="28"/>
                  <w:szCs w:val="28"/>
                  <w:lang w:val="en-US" w:eastAsia="zh-CN" w:bidi="ar-SA"/>
                </w:rPr>
                <m:t>s</m:t>
              </m:r>
              <m:ctrlPr>
                <w:rPr>
                  <w:rFonts w:hint="default" w:ascii="DejaVu Math TeX Gyre" w:hAnsi="DejaVu Math TeX Gyre" w:cs="DejaVu Math TeX Gyre"/>
                  <w:i/>
                  <w:kern w:val="2"/>
                  <w:sz w:val="28"/>
                  <w:szCs w:val="28"/>
                  <w:lang w:val="en-US" w:eastAsia="zh-CN" w:bidi="ar-SA"/>
                </w:rPr>
              </m:ctrlPr>
            </m:e>
            <m:sub>
              <m:r>
                <m:rPr/>
                <w:rPr>
                  <w:rFonts w:hint="default" w:ascii="DejaVu Math TeX Gyre" w:hAnsi="DejaVu Math TeX Gyre" w:cs="DejaVu Math TeX Gyre"/>
                  <w:kern w:val="2"/>
                  <w:sz w:val="28"/>
                  <w:szCs w:val="28"/>
                  <w:lang w:val="en-US" w:eastAsia="zh-CN" w:bidi="ar-SA"/>
                </w:rPr>
                <m:t>t+1</m:t>
              </m:r>
              <m:ctrlPr>
                <w:rPr>
                  <w:rFonts w:hint="default" w:ascii="DejaVu Math TeX Gyre" w:hAnsi="DejaVu Math TeX Gyre" w:cs="DejaVu Math TeX Gyre"/>
                  <w:i/>
                  <w:kern w:val="2"/>
                  <w:sz w:val="28"/>
                  <w:szCs w:val="28"/>
                  <w:lang w:val="en-US" w:eastAsia="zh-CN" w:bidi="ar-SA"/>
                </w:rPr>
              </m:ctrlPr>
            </m:sub>
          </m:sSub>
          <m:r>
            <m:rPr/>
            <w:rPr>
              <w:rFonts w:hint="default" w:ascii="DejaVu Math TeX Gyre" w:hAnsi="DejaVu Math TeX Gyre" w:cs="DejaVu Math TeX Gyre"/>
              <w:kern w:val="2"/>
              <w:sz w:val="28"/>
              <w:szCs w:val="28"/>
              <w:lang w:val="en-US" w:eastAsia="zh-CN" w:bidi="ar-SA"/>
            </w:rPr>
            <m:t>\</m:t>
          </m:r>
          <m:sSup>
            <m:sSupPr>
              <m:ctrlPr>
                <w:rPr>
                  <w:rFonts w:ascii="DejaVu Math TeX Gyre" w:hAnsi="DejaVu Math TeX Gyre" w:cstheme="minorEastAsia"/>
                  <w:sz w:val="28"/>
                  <w:szCs w:val="28"/>
                  <w:lang w:val="en-US"/>
                </w:rPr>
              </m:ctrlPr>
            </m:sSupPr>
            <m:e>
              <m:r>
                <m:rPr>
                  <m:sty m:val="p"/>
                </m:rPr>
                <w:rPr>
                  <w:rFonts w:ascii="DejaVu Math TeX Gyre" w:hAnsi="DejaVu Math TeX Gyre" w:cstheme="minorEastAsia"/>
                  <w:sz w:val="28"/>
                  <w:szCs w:val="28"/>
                  <w:lang w:val="en-US"/>
                </w:rPr>
                <m:t>θ</m:t>
              </m:r>
              <m:ctrlPr>
                <w:rPr>
                  <w:rFonts w:ascii="DejaVu Math TeX Gyre" w:hAnsi="DejaVu Math TeX Gyre" w:cstheme="minorEastAsia"/>
                  <w:sz w:val="28"/>
                  <w:szCs w:val="28"/>
                  <w:lang w:val="en-US"/>
                </w:rPr>
              </m:ctrlPr>
            </m:e>
            <m:sup>
              <m:r>
                <m:rPr>
                  <m:sty m:val="p"/>
                </m:rPr>
                <w:rPr>
                  <w:rFonts w:ascii="DejaVu Math TeX Gyre" w:hAnsi="DejaVu Math TeX Gyre" w:cstheme="minorEastAsia"/>
                  <w:sz w:val="28"/>
                  <w:szCs w:val="28"/>
                  <w:lang w:val="en-US"/>
                </w:rPr>
                <m:t>μ</m:t>
              </m:r>
              <m:r>
                <m:rPr>
                  <m:sty m:val="p"/>
                </m:rPr>
                <w:rPr>
                  <w:rFonts w:hint="default" w:ascii="DejaVu Math TeX Gyre" w:hAnsi="DejaVu Math TeX Gyre" w:cstheme="minorEastAsia"/>
                  <w:sz w:val="28"/>
                  <w:szCs w:val="28"/>
                  <w:lang w:val="en-US" w:eastAsia="zh-CN"/>
                </w:rPr>
                <m:t>'</m:t>
              </m:r>
              <m:ctrlPr>
                <w:rPr>
                  <w:rFonts w:ascii="DejaVu Math TeX Gyre" w:hAnsi="DejaVu Math TeX Gyre" w:cstheme="minorEastAsia"/>
                  <w:sz w:val="28"/>
                  <w:szCs w:val="28"/>
                  <w:lang w:val="en-US"/>
                </w:rPr>
              </m:ctrlPr>
            </m:sup>
          </m:sSup>
          <m:r>
            <m:rPr/>
            <w:rPr>
              <w:rFonts w:hint="default" w:ascii="DejaVu Math TeX Gyre" w:hAnsi="DejaVu Math TeX Gyre" w:cs="DejaVu Math TeX Gyre"/>
              <w:kern w:val="2"/>
              <w:sz w:val="28"/>
              <w:szCs w:val="28"/>
              <w:lang w:val="en-US" w:eastAsia="zh-CN" w:bidi="ar-SA"/>
            </w:rPr>
            <m:t>)\</m:t>
          </m:r>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hint="eastAsia" w:ascii="DejaVu Math TeX Gyre" w:hAnsi="DejaVu Math TeX Gyre" w:cstheme="minorEastAsia"/>
                  <w:sz w:val="28"/>
                  <w:szCs w:val="28"/>
                  <w:lang w:val="en-US" w:eastAsia="zh-CN"/>
                </w:rPr>
                <m:t>Q</m:t>
              </m:r>
              <m:r>
                <m:rPr/>
                <w:rPr>
                  <w:rFonts w:hint="default" w:ascii="DejaVu Math TeX Gyre" w:hAnsi="DejaVu Math TeX Gyre" w:cstheme="minorEastAsia"/>
                  <w:sz w:val="28"/>
                  <w:szCs w:val="28"/>
                  <w:lang w:val="en-US" w:eastAsia="zh-CN"/>
                </w:rPr>
                <m:t>'</m:t>
              </m:r>
              <m:ctrlPr>
                <w:rPr>
                  <w:rFonts w:ascii="DejaVu Math TeX Gyre" w:hAnsi="DejaVu Math TeX Gyre" w:cstheme="minorEastAsia"/>
                  <w:i/>
                  <w:sz w:val="28"/>
                  <w:szCs w:val="28"/>
                  <w:lang w:val="en-US"/>
                </w:rPr>
              </m:ctrlPr>
            </m:sup>
          </m:sSup>
        </m:oMath>
      </m:oMathPara>
    </w:p>
    <w:p>
      <w:pPr>
        <w:keepNext w:val="0"/>
        <w:keepLines w:val="0"/>
        <w:widowControl/>
        <w:suppressLineNumbers w:val="0"/>
        <w:jc w:val="center"/>
        <w:rPr>
          <w:rFonts w:hAnsi="DejaVu Math TeX Gyre" w:cstheme="minorEastAsia"/>
          <w:i w:val="0"/>
          <w:sz w:val="28"/>
          <w:szCs w:val="28"/>
          <w:lang w:val="en-US"/>
        </w:rPr>
      </w:pPr>
    </w:p>
    <w:p>
      <w:pPr>
        <w:keepNext w:val="0"/>
        <w:keepLines w:val="0"/>
        <w:widowControl/>
        <w:suppressLineNumbers w:val="0"/>
        <w:jc w:val="both"/>
        <w:rPr>
          <w:rFonts w:hint="eastAsia" w:hAnsi="DejaVu Math TeX Gyre" w:cstheme="minorEastAsia"/>
          <w:i w:val="0"/>
          <w:sz w:val="28"/>
          <w:szCs w:val="28"/>
          <w:lang w:val="en-US" w:eastAsia="zh-CN"/>
        </w:rPr>
      </w:pPr>
      <w:r>
        <w:rPr>
          <w:rFonts w:hint="eastAsia" w:hAnsi="DejaVu Math TeX Gyre" w:cstheme="minorEastAsia"/>
          <w:i w:val="0"/>
          <w:sz w:val="28"/>
          <w:szCs w:val="28"/>
          <w:lang w:val="en-US" w:eastAsia="zh-CN"/>
        </w:rPr>
        <w:t>上述式中，γ为折扣因子，用于确定延迟回报与立即回报的相对比例。</w:t>
      </w:r>
    </w:p>
    <w:p>
      <w:pPr>
        <w:keepNext w:val="0"/>
        <w:keepLines w:val="0"/>
        <w:widowControl/>
        <w:suppressLineNumbers w:val="0"/>
        <w:jc w:val="both"/>
        <w:rPr>
          <w:rFonts w:hint="default" w:hAnsi="DejaVu Math TeX Gyre" w:eastAsiaTheme="minorEastAsia" w:cstheme="minorEastAsia"/>
          <w:i w:val="0"/>
          <w:sz w:val="28"/>
          <w:szCs w:val="28"/>
          <w:lang w:val="en-US" w:eastAsia="zh-CN"/>
        </w:rPr>
      </w:pPr>
    </w:p>
    <w:p>
      <w:pPr>
        <w:keepNext w:val="0"/>
        <w:keepLines w:val="0"/>
        <w:widowControl/>
        <w:suppressLineNumbers w:val="0"/>
        <w:jc w:val="both"/>
        <w:rPr>
          <w:rFonts w:hint="default" w:hAnsi="DejaVu Math TeX Gyre" w:eastAsiaTheme="minorEastAsia" w:cstheme="minorEastAsia"/>
          <w:i w:val="0"/>
          <w:sz w:val="28"/>
          <w:szCs w:val="28"/>
          <w:lang w:val="en-US" w:eastAsia="zh-CN"/>
        </w:rPr>
      </w:pPr>
    </w:p>
    <w:p>
      <w:pPr>
        <w:keepNext w:val="0"/>
        <w:keepLines w:val="0"/>
        <w:widowControl/>
        <w:suppressLineNumbers w:val="0"/>
        <w:ind w:firstLine="560" w:firstLineChars="200"/>
        <w:jc w:val="both"/>
        <w:rPr>
          <w:rFonts w:hint="default" w:hAnsi="DejaVu Math TeX Gyre" w:eastAsiaTheme="minorEastAsia" w:cstheme="minorEastAsia"/>
          <w:i w:val="0"/>
          <w:sz w:val="28"/>
          <w:szCs w:val="28"/>
          <w:lang w:val="en-US" w:eastAsia="zh-CN"/>
        </w:rPr>
      </w:pPr>
      <w:r>
        <w:rPr>
          <w:rFonts w:hint="default" w:hAnsi="DejaVu Math TeX Gyre" w:eastAsiaTheme="minorEastAsia" w:cstheme="minorEastAsia"/>
          <w:i w:val="0"/>
          <w:sz w:val="28"/>
          <w:szCs w:val="28"/>
          <w:lang w:val="en-US" w:eastAsia="zh-CN"/>
        </w:rPr>
        <w:t>Actor 网络对参数 θμ 的更新根据确定性策略梯度求解：</w:t>
      </w:r>
    </w:p>
    <w:p>
      <w:pPr>
        <w:keepNext w:val="0"/>
        <w:keepLines w:val="0"/>
        <w:widowControl/>
        <w:suppressLineNumbers w:val="0"/>
        <w:jc w:val="center"/>
        <w:rPr>
          <w:rFonts w:hint="default" w:hAnsi="DejaVu Math TeX Gyre" w:cstheme="minorEastAsia"/>
          <w:i w:val="0"/>
          <w:sz w:val="28"/>
          <w:szCs w:val="28"/>
          <w:lang w:val="en-US" w:eastAsia="zh-CN"/>
        </w:rPr>
      </w:pPr>
      <m:oMathPara>
        <m:oMath>
          <m:sSub>
            <m:sSubPr>
              <m:ctrlPr>
                <w:rPr>
                  <w:rFonts w:ascii="DejaVu Math TeX Gyre" w:hAnsi="DejaVu Math TeX Gyre" w:cstheme="minorEastAsia"/>
                  <w:sz w:val="28"/>
                  <w:szCs w:val="28"/>
                  <w:lang w:val="en-US"/>
                </w:rPr>
              </m:ctrlPr>
            </m:sSubPr>
            <m:e>
              <m:r>
                <m:rPr>
                  <m:sty m:val="p"/>
                </m:rPr>
                <w:rPr>
                  <w:rFonts w:ascii="DejaVu Math TeX Gyre" w:hAnsi="DejaVu Math TeX Gyre" w:cstheme="minorEastAsia"/>
                  <w:sz w:val="28"/>
                  <w:szCs w:val="28"/>
                  <w:lang w:val="en-US"/>
                </w:rPr>
                <m:t>∇</m:t>
              </m:r>
              <m:ctrlPr>
                <w:rPr>
                  <w:rFonts w:ascii="DejaVu Math TeX Gyre" w:hAnsi="DejaVu Math TeX Gyre" w:cstheme="minorEastAsia"/>
                  <w:sz w:val="28"/>
                  <w:szCs w:val="28"/>
                  <w:lang w:val="en-US"/>
                </w:rPr>
              </m:ctrlPr>
            </m:e>
            <m:sub>
              <m:sSup>
                <m:sSupPr>
                  <m:ctrlPr>
                    <w:rPr>
                      <w:rFonts w:ascii="DejaVu Math TeX Gyre" w:hAnsi="DejaVu Math TeX Gyre" w:cstheme="minorEastAsia"/>
                      <w:sz w:val="28"/>
                      <w:szCs w:val="28"/>
                      <w:lang w:val="en-US"/>
                    </w:rPr>
                  </m:ctrlPr>
                </m:sSupPr>
                <m:e>
                  <m:r>
                    <m:rPr>
                      <m:sty m:val="p"/>
                    </m:rPr>
                    <w:rPr>
                      <w:rFonts w:ascii="DejaVu Math TeX Gyre" w:hAnsi="DejaVu Math TeX Gyre" w:cstheme="minorEastAsia"/>
                      <w:sz w:val="28"/>
                      <w:szCs w:val="28"/>
                      <w:lang w:val="en-US"/>
                    </w:rPr>
                    <m:t>θ</m:t>
                  </m:r>
                  <m:ctrlPr>
                    <w:rPr>
                      <w:rFonts w:ascii="DejaVu Math TeX Gyre" w:hAnsi="DejaVu Math TeX Gyre" w:cstheme="minorEastAsia"/>
                      <w:sz w:val="28"/>
                      <w:szCs w:val="28"/>
                      <w:lang w:val="en-US"/>
                    </w:rPr>
                  </m:ctrlPr>
                </m:e>
                <m:sup>
                  <m:r>
                    <m:rPr>
                      <m:sty m:val="p"/>
                    </m:rPr>
                    <w:rPr>
                      <w:rFonts w:ascii="DejaVu Math TeX Gyre" w:hAnsi="DejaVu Math TeX Gyre" w:cstheme="minorEastAsia"/>
                      <w:sz w:val="28"/>
                      <w:szCs w:val="28"/>
                      <w:lang w:val="en-US"/>
                    </w:rPr>
                    <m:t>μ</m:t>
                  </m:r>
                  <m:ctrlPr>
                    <w:rPr>
                      <w:rFonts w:ascii="DejaVu Math TeX Gyre" w:hAnsi="DejaVu Math TeX Gyre" w:cstheme="minorEastAsia"/>
                      <w:sz w:val="28"/>
                      <w:szCs w:val="28"/>
                      <w:lang w:val="en-US"/>
                    </w:rPr>
                  </m:ctrlPr>
                </m:sup>
              </m:sSup>
              <m:ctrlPr>
                <w:rPr>
                  <w:rFonts w:ascii="DejaVu Math TeX Gyre" w:hAnsi="DejaVu Math TeX Gyre" w:cstheme="minorEastAsia"/>
                  <w:sz w:val="28"/>
                  <w:szCs w:val="28"/>
                  <w:lang w:val="en-US"/>
                </w:rPr>
              </m:ctrlPr>
            </m:sub>
          </m:sSub>
          <m:r>
            <m:rPr>
              <m:sty m:val="p"/>
            </m:rPr>
            <w:rPr>
              <w:rFonts w:hint="eastAsia" w:ascii="DejaVu Math TeX Gyre" w:hAnsi="DejaVu Math TeX Gyre" w:cstheme="minorEastAsia"/>
              <w:sz w:val="28"/>
              <w:szCs w:val="28"/>
              <w:lang w:val="en-US" w:eastAsia="zh-CN"/>
            </w:rPr>
            <m:t>J</m:t>
          </m:r>
          <m:r>
            <m:rPr>
              <m:sty m:val="p"/>
            </m:rPr>
            <w:rPr>
              <w:rFonts w:hint="default" w:ascii="DejaVu Math TeX Gyre" w:hAnsi="DejaVu Math TeX Gyre" w:cstheme="minorEastAsia"/>
              <w:sz w:val="28"/>
              <w:szCs w:val="28"/>
              <w:lang w:val="en-US" w:eastAsia="zh-CN"/>
            </w:rPr>
            <m:t>(</m:t>
          </m:r>
          <m:r>
            <m:rPr>
              <m:sty m:val="p"/>
            </m:rPr>
            <w:rPr>
              <w:rFonts w:ascii="DejaVu Math TeX Gyre" w:hAnsi="DejaVu Math TeX Gyre" w:cstheme="minorEastAsia"/>
              <w:sz w:val="28"/>
              <w:szCs w:val="28"/>
              <w:lang w:val="en-US"/>
            </w:rPr>
            <m:t>θ</m:t>
          </m:r>
          <m:r>
            <m:rPr>
              <m:sty m:val="p"/>
            </m:rPr>
            <w:rPr>
              <w:rFonts w:hint="default" w:ascii="DejaVu Math TeX Gyre" w:hAnsi="DejaVu Math TeX Gyre" w:cstheme="minorEastAsia"/>
              <w:sz w:val="28"/>
              <w:szCs w:val="28"/>
              <w:lang w:val="en-US" w:eastAsia="zh-CN"/>
            </w:rPr>
            <m:t>)=</m:t>
          </m:r>
          <m:f>
            <m:fPr>
              <m:ctrlPr>
                <w:rPr>
                  <w:rFonts w:hint="default" w:ascii="DejaVu Math TeX Gyre" w:hAnsi="DejaVu Math TeX Gyre" w:cstheme="minorEastAsia"/>
                  <w:sz w:val="28"/>
                  <w:szCs w:val="28"/>
                  <w:lang w:val="en-US" w:eastAsia="zh-CN"/>
                </w:rPr>
              </m:ctrlPr>
            </m:fPr>
            <m:num>
              <m:r>
                <m:rPr>
                  <m:sty m:val="p"/>
                </m:rPr>
                <w:rPr>
                  <w:rFonts w:hint="default" w:ascii="DejaVu Math TeX Gyre" w:hAnsi="DejaVu Math TeX Gyre" w:cstheme="minorEastAsia"/>
                  <w:sz w:val="28"/>
                  <w:szCs w:val="28"/>
                  <w:lang w:val="en-US" w:eastAsia="zh-CN"/>
                </w:rPr>
                <m:t>1</m:t>
              </m:r>
              <m:ctrlPr>
                <w:rPr>
                  <w:rFonts w:hint="default" w:ascii="DejaVu Math TeX Gyre" w:hAnsi="DejaVu Math TeX Gyre" w:cstheme="minorEastAsia"/>
                  <w:sz w:val="28"/>
                  <w:szCs w:val="28"/>
                  <w:lang w:val="en-US" w:eastAsia="zh-CN"/>
                </w:rPr>
              </m:ctrlPr>
            </m:num>
            <m:den>
              <m:r>
                <m:rPr>
                  <m:sty m:val="p"/>
                </m:rPr>
                <w:rPr>
                  <w:rFonts w:hint="default" w:ascii="DejaVu Math TeX Gyre" w:hAnsi="DejaVu Math TeX Gyre" w:cstheme="minorEastAsia"/>
                  <w:sz w:val="28"/>
                  <w:szCs w:val="28"/>
                  <w:lang w:val="en-US" w:eastAsia="zh-CN"/>
                </w:rPr>
                <m:t>N</m:t>
              </m:r>
              <m:ctrlPr>
                <w:rPr>
                  <w:rFonts w:hint="default" w:ascii="DejaVu Math TeX Gyre" w:hAnsi="DejaVu Math TeX Gyre" w:cstheme="minorEastAsia"/>
                  <w:sz w:val="28"/>
                  <w:szCs w:val="28"/>
                  <w:lang w:val="en-US" w:eastAsia="zh-CN"/>
                </w:rPr>
              </m:ctrlPr>
            </m:den>
          </m:f>
          <m:nary>
            <m:naryPr>
              <m:chr m:val="∑"/>
              <m:limLoc m:val="subSup"/>
              <m:supHide m:val="1"/>
              <m:ctrlPr>
                <w:rPr>
                  <w:rFonts w:hint="default" w:ascii="DejaVu Math TeX Gyre" w:hAnsi="DejaVu Math TeX Gyre" w:cstheme="minorEastAsia"/>
                  <w:i w:val="0"/>
                  <w:sz w:val="28"/>
                  <w:szCs w:val="28"/>
                  <w:lang w:val="en-US" w:eastAsia="zh-CN"/>
                </w:rPr>
              </m:ctrlPr>
            </m:naryPr>
            <m:sub>
              <m:r>
                <m:rPr>
                  <m:sty m:val="p"/>
                </m:rPr>
                <w:rPr>
                  <w:rFonts w:hint="default" w:ascii="DejaVu Math TeX Gyre" w:hAnsi="DejaVu Math TeX Gyre" w:cstheme="minorEastAsia"/>
                  <w:sz w:val="28"/>
                  <w:szCs w:val="28"/>
                  <w:lang w:val="en-US" w:eastAsia="zh-CN"/>
                </w:rPr>
                <m:t>t</m:t>
              </m:r>
              <m:ctrlPr>
                <w:rPr>
                  <w:rFonts w:hint="default" w:ascii="DejaVu Math TeX Gyre" w:hAnsi="DejaVu Math TeX Gyre" w:cstheme="minorEastAsia"/>
                  <w:i w:val="0"/>
                  <w:sz w:val="28"/>
                  <w:szCs w:val="28"/>
                  <w:lang w:val="en-US" w:eastAsia="zh-CN"/>
                </w:rPr>
              </m:ctrlPr>
            </m:sub>
            <m:sup>
              <m:ctrlPr>
                <w:rPr>
                  <w:rFonts w:hint="default" w:ascii="DejaVu Math TeX Gyre" w:hAnsi="DejaVu Math TeX Gyre" w:cstheme="minorEastAsia"/>
                  <w:i w:val="0"/>
                  <w:sz w:val="28"/>
                  <w:szCs w:val="28"/>
                  <w:lang w:val="en-US" w:eastAsia="zh-CN"/>
                </w:rPr>
              </m:ctrlPr>
            </m:sup>
            <m:e>
              <m:r>
                <m:rPr>
                  <m:sty m:val="p"/>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sz w:val="28"/>
                      <w:szCs w:val="28"/>
                      <w:lang w:val="en-US"/>
                    </w:rPr>
                  </m:ctrlPr>
                </m:sSubPr>
                <m:e>
                  <m:r>
                    <m:rPr>
                      <m:sty m:val="p"/>
                    </m:rPr>
                    <w:rPr>
                      <w:rFonts w:ascii="DejaVu Math TeX Gyre" w:hAnsi="DejaVu Math TeX Gyre" w:cstheme="minorEastAsia"/>
                      <w:sz w:val="28"/>
                      <w:szCs w:val="28"/>
                      <w:lang w:val="en-US"/>
                    </w:rPr>
                    <m:t>∇</m:t>
                  </m:r>
                  <m:ctrlPr>
                    <w:rPr>
                      <w:rFonts w:ascii="DejaVu Math TeX Gyre" w:hAnsi="DejaVu Math TeX Gyre" w:cstheme="minorEastAsia"/>
                      <w:sz w:val="28"/>
                      <w:szCs w:val="28"/>
                      <w:lang w:val="en-US"/>
                    </w:rPr>
                  </m:ctrlPr>
                </m:e>
                <m:sub>
                  <m:r>
                    <m:rPr>
                      <m:sty m:val="p"/>
                    </m:rPr>
                    <w:rPr>
                      <w:rFonts w:hint="default" w:ascii="DejaVu Math TeX Gyre" w:hAnsi="DejaVu Math TeX Gyre" w:cstheme="minorEastAsia"/>
                      <w:sz w:val="28"/>
                      <w:szCs w:val="28"/>
                      <w:lang w:val="en-US" w:eastAsia="zh-CN"/>
                    </w:rPr>
                    <m:t>a</m:t>
                  </m:r>
                  <m:ctrlPr>
                    <w:rPr>
                      <w:rFonts w:ascii="DejaVu Math TeX Gyre" w:hAnsi="DejaVu Math TeX Gyre" w:cstheme="minorEastAsia"/>
                      <w:sz w:val="28"/>
                      <w:szCs w:val="28"/>
                      <w:lang w:val="en-US"/>
                    </w:rPr>
                  </m:ctrlPr>
                </m:sub>
              </m:sSub>
              <m:r>
                <m:rPr>
                  <m:sty m:val="p"/>
                </m:rPr>
                <w:rPr>
                  <w:rFonts w:hint="default" w:ascii="DejaVu Math TeX Gyre" w:hAnsi="DejaVu Math TeX Gyre" w:cstheme="minorEastAsia"/>
                  <w:sz w:val="28"/>
                  <w:szCs w:val="28"/>
                  <w:lang w:val="en-US" w:eastAsia="zh-CN"/>
                </w:rPr>
                <m:t>Q(</m:t>
              </m:r>
              <m:sSub>
                <m:sSubPr>
                  <m:ctrlPr>
                    <w:rPr>
                      <w:rFonts w:hint="default" w:ascii="DejaVu Math TeX Gyre" w:hAnsi="DejaVu Math TeX Gyre" w:cstheme="minorEastAsia"/>
                      <w:i w:val="0"/>
                      <w:sz w:val="28"/>
                      <w:szCs w:val="28"/>
                      <w:lang w:val="en-US" w:eastAsia="zh-CN"/>
                    </w:rPr>
                  </m:ctrlPr>
                </m:sSubPr>
                <m:e>
                  <m:r>
                    <m:rPr>
                      <m:sty m:val="p"/>
                    </m:rPr>
                    <w:rPr>
                      <w:rFonts w:hint="default" w:ascii="DejaVu Math TeX Gyre" w:hAnsi="DejaVu Math TeX Gyre" w:cstheme="minorEastAsia"/>
                      <w:sz w:val="28"/>
                      <w:szCs w:val="28"/>
                      <w:lang w:val="en-US" w:eastAsia="zh-CN"/>
                    </w:rPr>
                    <m:t>s</m:t>
                  </m:r>
                  <m:ctrlPr>
                    <w:rPr>
                      <w:rFonts w:hint="default" w:ascii="DejaVu Math TeX Gyre" w:hAnsi="DejaVu Math TeX Gyre" w:cstheme="minorEastAsia"/>
                      <w:i w:val="0"/>
                      <w:sz w:val="28"/>
                      <w:szCs w:val="28"/>
                      <w:lang w:val="en-US" w:eastAsia="zh-CN"/>
                    </w:rPr>
                  </m:ctrlPr>
                </m:e>
                <m:sub>
                  <m:r>
                    <m:rPr>
                      <m:sty m:val="p"/>
                    </m:rPr>
                    <w:rPr>
                      <w:rFonts w:hint="default" w:ascii="DejaVu Math TeX Gyre" w:hAnsi="DejaVu Math TeX Gyre" w:cstheme="minorEastAsia"/>
                      <w:sz w:val="28"/>
                      <w:szCs w:val="28"/>
                      <w:lang w:val="en-US" w:eastAsia="zh-CN"/>
                    </w:rPr>
                    <m:t>t</m:t>
                  </m:r>
                  <m:ctrlPr>
                    <w:rPr>
                      <w:rFonts w:hint="default" w:ascii="DejaVu Math TeX Gyre" w:hAnsi="DejaVu Math TeX Gyre" w:cstheme="minorEastAsia"/>
                      <w:i w:val="0"/>
                      <w:sz w:val="28"/>
                      <w:szCs w:val="28"/>
                      <w:lang w:val="en-US" w:eastAsia="zh-CN"/>
                    </w:rPr>
                  </m:ctrlPr>
                </m:sub>
              </m:sSub>
              <m:r>
                <m:rPr>
                  <m:sty m:val="p"/>
                </m:rPr>
                <w:rPr>
                  <w:rFonts w:hint="default" w:ascii="DejaVu Math TeX Gyre" w:hAnsi="DejaVu Math TeX Gyre" w:cstheme="minorEastAsia"/>
                  <w:sz w:val="28"/>
                  <w:szCs w:val="28"/>
                  <w:lang w:val="en-US" w:eastAsia="zh-CN"/>
                </w:rPr>
                <m:t>,</m:t>
              </m:r>
              <m:r>
                <m:rPr>
                  <m:sty m:val="p"/>
                </m:rPr>
                <w:rPr>
                  <w:rFonts w:ascii="DejaVu Math TeX Gyre" w:hAnsi="DejaVu Math TeX Gyre" w:cstheme="minorEastAsia"/>
                  <w:sz w:val="28"/>
                  <w:szCs w:val="28"/>
                  <w:lang w:val="en-US"/>
                </w:rPr>
                <m:t>μ</m:t>
              </m:r>
              <m:r>
                <m:rPr>
                  <m:sty m:val="p"/>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sz w:val="28"/>
                      <w:szCs w:val="28"/>
                      <w:lang w:val="en-US"/>
                    </w:rPr>
                  </m:ctrlPr>
                </m:sSubPr>
                <m:e>
                  <m:r>
                    <m:rPr>
                      <m:sty m:val="p"/>
                    </m:rPr>
                    <w:rPr>
                      <w:rFonts w:hint="default" w:ascii="DejaVu Math TeX Gyre" w:hAnsi="DejaVu Math TeX Gyre" w:cstheme="minorEastAsia"/>
                      <w:sz w:val="28"/>
                      <w:szCs w:val="28"/>
                      <w:lang w:val="en-US" w:eastAsia="zh-CN"/>
                    </w:rPr>
                    <m:t>s</m:t>
                  </m:r>
                  <m:ctrlPr>
                    <w:rPr>
                      <w:rFonts w:ascii="DejaVu Math TeX Gyre" w:hAnsi="DejaVu Math TeX Gyre" w:cstheme="minorEastAsia"/>
                      <w:sz w:val="28"/>
                      <w:szCs w:val="28"/>
                      <w:lang w:val="en-US"/>
                    </w:rPr>
                  </m:ctrlPr>
                </m:e>
                <m:sub>
                  <m:r>
                    <m:rPr>
                      <m:sty m:val="p"/>
                    </m:rPr>
                    <w:rPr>
                      <w:rFonts w:hint="default" w:ascii="DejaVu Math TeX Gyre" w:hAnsi="DejaVu Math TeX Gyre" w:cstheme="minorEastAsia"/>
                      <w:sz w:val="28"/>
                      <w:szCs w:val="28"/>
                      <w:lang w:val="en-US" w:eastAsia="zh-CN"/>
                    </w:rPr>
                    <m:t>t</m:t>
                  </m:r>
                  <m:ctrlPr>
                    <w:rPr>
                      <w:rFonts w:ascii="DejaVu Math TeX Gyre" w:hAnsi="DejaVu Math TeX Gyre" w:cstheme="minorEastAsia"/>
                      <w:sz w:val="28"/>
                      <w:szCs w:val="28"/>
                      <w:lang w:val="en-US"/>
                    </w:rPr>
                  </m:ctrlPr>
                </m:sub>
              </m:sSub>
              <m:r>
                <m:rPr>
                  <m:sty m:val="p"/>
                </m:rPr>
                <w:rPr>
                  <w:rFonts w:hint="default" w:ascii="DejaVu Math TeX Gyre" w:hAnsi="DejaVu Math TeX Gyre" w:cstheme="minorEastAsia"/>
                  <w:sz w:val="28"/>
                  <w:szCs w:val="28"/>
                  <w:lang w:val="en-US" w:eastAsia="zh-CN"/>
                </w:rPr>
                <m:t>|</m:t>
              </m:r>
              <m:sSup>
                <m:sSupPr>
                  <m:ctrlPr>
                    <w:rPr>
                      <w:rFonts w:ascii="DejaVu Math TeX Gyre" w:hAnsi="DejaVu Math TeX Gyre" w:cstheme="minorEastAsia"/>
                      <w:sz w:val="28"/>
                      <w:szCs w:val="28"/>
                      <w:lang w:val="en-US"/>
                    </w:rPr>
                  </m:ctrlPr>
                </m:sSupPr>
                <m:e>
                  <m:r>
                    <m:rPr>
                      <m:sty m:val="p"/>
                    </m:rPr>
                    <w:rPr>
                      <w:rFonts w:ascii="DejaVu Math TeX Gyre" w:hAnsi="DejaVu Math TeX Gyre" w:cstheme="minorEastAsia"/>
                      <w:sz w:val="28"/>
                      <w:szCs w:val="28"/>
                      <w:lang w:val="en-US"/>
                    </w:rPr>
                    <m:t>θ</m:t>
                  </m:r>
                  <m:ctrlPr>
                    <w:rPr>
                      <w:rFonts w:ascii="DejaVu Math TeX Gyre" w:hAnsi="DejaVu Math TeX Gyre" w:cstheme="minorEastAsia"/>
                      <w:sz w:val="28"/>
                      <w:szCs w:val="28"/>
                      <w:lang w:val="en-US"/>
                    </w:rPr>
                  </m:ctrlPr>
                </m:e>
                <m:sup>
                  <m:r>
                    <m:rPr>
                      <m:sty m:val="p"/>
                    </m:rPr>
                    <w:rPr>
                      <w:rFonts w:ascii="DejaVu Math TeX Gyre" w:hAnsi="DejaVu Math TeX Gyre" w:cstheme="minorEastAsia"/>
                      <w:sz w:val="28"/>
                      <w:szCs w:val="28"/>
                      <w:lang w:val="en-US"/>
                    </w:rPr>
                    <m:t>μ</m:t>
                  </m:r>
                  <m:ctrlPr>
                    <w:rPr>
                      <w:rFonts w:ascii="DejaVu Math TeX Gyre" w:hAnsi="DejaVu Math TeX Gyre" w:cstheme="minorEastAsia"/>
                      <w:sz w:val="28"/>
                      <w:szCs w:val="28"/>
                      <w:lang w:val="en-US"/>
                    </w:rPr>
                  </m:ctrlPr>
                </m:sup>
              </m:sSup>
              <m:r>
                <m:rPr>
                  <m:sty m:val="p"/>
                </m:rPr>
                <w:rPr>
                  <w:rFonts w:hint="default" w:ascii="DejaVu Math TeX Gyre" w:hAnsi="DejaVu Math TeX Gyre" w:cstheme="minorEastAsia"/>
                  <w:sz w:val="28"/>
                  <w:szCs w:val="28"/>
                  <w:lang w:val="en-US" w:eastAsia="zh-CN"/>
                </w:rPr>
                <m:t>)|</m:t>
              </m:r>
              <m:sSup>
                <m:sSupPr>
                  <m:ctrlPr>
                    <w:rPr>
                      <w:rFonts w:ascii="DejaVu Math TeX Gyre" w:hAnsi="DejaVu Math TeX Gyre" w:cstheme="minorEastAsia"/>
                      <w:sz w:val="28"/>
                      <w:szCs w:val="28"/>
                      <w:lang w:val="en-US"/>
                    </w:rPr>
                  </m:ctrlPr>
                </m:sSupPr>
                <m:e>
                  <m:r>
                    <m:rPr>
                      <m:sty m:val="p"/>
                    </m:rPr>
                    <w:rPr>
                      <w:rFonts w:ascii="DejaVu Math TeX Gyre" w:hAnsi="DejaVu Math TeX Gyre" w:cstheme="minorEastAsia"/>
                      <w:sz w:val="28"/>
                      <w:szCs w:val="28"/>
                      <w:lang w:val="en-US"/>
                    </w:rPr>
                    <m:t>θ</m:t>
                  </m:r>
                  <m:ctrlPr>
                    <w:rPr>
                      <w:rFonts w:ascii="DejaVu Math TeX Gyre" w:hAnsi="DejaVu Math TeX Gyre" w:cstheme="minorEastAsia"/>
                      <w:sz w:val="28"/>
                      <w:szCs w:val="28"/>
                      <w:lang w:val="en-US"/>
                    </w:rPr>
                  </m:ctrlPr>
                </m:e>
                <m:sup>
                  <m:r>
                    <m:rPr>
                      <m:sty m:val="p"/>
                    </m:rPr>
                    <w:rPr>
                      <w:rFonts w:hint="default" w:ascii="DejaVu Math TeX Gyre" w:hAnsi="DejaVu Math TeX Gyre" w:cstheme="minorEastAsia"/>
                      <w:sz w:val="28"/>
                      <w:szCs w:val="28"/>
                      <w:lang w:val="en-US" w:eastAsia="zh-CN"/>
                    </w:rPr>
                    <m:t>Q</m:t>
                  </m:r>
                  <m:ctrlPr>
                    <w:rPr>
                      <w:rFonts w:ascii="DejaVu Math TeX Gyre" w:hAnsi="DejaVu Math TeX Gyre" w:cstheme="minorEastAsia"/>
                      <w:sz w:val="28"/>
                      <w:szCs w:val="28"/>
                      <w:lang w:val="en-US"/>
                    </w:rPr>
                  </m:ctrlPr>
                </m:sup>
              </m:sSup>
              <m:r>
                <m:rPr>
                  <m:sty m:val="p"/>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sz w:val="28"/>
                      <w:szCs w:val="28"/>
                      <w:lang w:val="en-US"/>
                    </w:rPr>
                  </m:ctrlPr>
                </m:sSubPr>
                <m:e>
                  <m:r>
                    <m:rPr>
                      <m:sty m:val="p"/>
                    </m:rPr>
                    <w:rPr>
                      <w:rFonts w:ascii="DejaVu Math TeX Gyre" w:hAnsi="DejaVu Math TeX Gyre" w:cstheme="minorEastAsia"/>
                      <w:sz w:val="28"/>
                      <w:szCs w:val="28"/>
                      <w:lang w:val="en-US"/>
                    </w:rPr>
                    <m:t>∇</m:t>
                  </m:r>
                  <m:ctrlPr>
                    <w:rPr>
                      <w:rFonts w:ascii="DejaVu Math TeX Gyre" w:hAnsi="DejaVu Math TeX Gyre" w:cstheme="minorEastAsia"/>
                      <w:sz w:val="28"/>
                      <w:szCs w:val="28"/>
                      <w:lang w:val="en-US"/>
                    </w:rPr>
                  </m:ctrlPr>
                </m:e>
                <m:sub>
                  <m:sSup>
                    <m:sSupPr>
                      <m:ctrlPr>
                        <w:rPr>
                          <w:rFonts w:ascii="DejaVu Math TeX Gyre" w:hAnsi="DejaVu Math TeX Gyre" w:cstheme="minorEastAsia"/>
                          <w:sz w:val="28"/>
                          <w:szCs w:val="28"/>
                          <w:lang w:val="en-US"/>
                        </w:rPr>
                      </m:ctrlPr>
                    </m:sSupPr>
                    <m:e>
                      <m:r>
                        <m:rPr>
                          <m:sty m:val="p"/>
                        </m:rPr>
                        <w:rPr>
                          <w:rFonts w:ascii="DejaVu Math TeX Gyre" w:hAnsi="DejaVu Math TeX Gyre" w:cstheme="minorEastAsia"/>
                          <w:sz w:val="28"/>
                          <w:szCs w:val="28"/>
                          <w:lang w:val="en-US"/>
                        </w:rPr>
                        <m:t>θ</m:t>
                      </m:r>
                      <m:ctrlPr>
                        <w:rPr>
                          <w:rFonts w:ascii="DejaVu Math TeX Gyre" w:hAnsi="DejaVu Math TeX Gyre" w:cstheme="minorEastAsia"/>
                          <w:sz w:val="28"/>
                          <w:szCs w:val="28"/>
                          <w:lang w:val="en-US"/>
                        </w:rPr>
                      </m:ctrlPr>
                    </m:e>
                    <m:sup>
                      <m:r>
                        <m:rPr>
                          <m:sty m:val="p"/>
                        </m:rPr>
                        <w:rPr>
                          <w:rFonts w:ascii="DejaVu Math TeX Gyre" w:hAnsi="DejaVu Math TeX Gyre" w:cstheme="minorEastAsia"/>
                          <w:sz w:val="28"/>
                          <w:szCs w:val="28"/>
                          <w:lang w:val="en-US"/>
                        </w:rPr>
                        <m:t>μ</m:t>
                      </m:r>
                      <m:ctrlPr>
                        <w:rPr>
                          <w:rFonts w:ascii="DejaVu Math TeX Gyre" w:hAnsi="DejaVu Math TeX Gyre" w:cstheme="minorEastAsia"/>
                          <w:sz w:val="28"/>
                          <w:szCs w:val="28"/>
                          <w:lang w:val="en-US"/>
                        </w:rPr>
                      </m:ctrlPr>
                    </m:sup>
                  </m:sSup>
                  <m:ctrlPr>
                    <w:rPr>
                      <w:rFonts w:ascii="DejaVu Math TeX Gyre" w:hAnsi="DejaVu Math TeX Gyre" w:cstheme="minorEastAsia"/>
                      <w:sz w:val="28"/>
                      <w:szCs w:val="28"/>
                      <w:lang w:val="en-US"/>
                    </w:rPr>
                  </m:ctrlPr>
                </m:sub>
              </m:sSub>
              <m:r>
                <m:rPr>
                  <m:sty m:val="p"/>
                </m:rPr>
                <w:rPr>
                  <w:rFonts w:ascii="DejaVu Math TeX Gyre" w:hAnsi="DejaVu Math TeX Gyre" w:cstheme="minorEastAsia"/>
                  <w:sz w:val="28"/>
                  <w:szCs w:val="28"/>
                  <w:lang w:val="en-US"/>
                </w:rPr>
                <m:t>μ</m:t>
              </m:r>
              <m:r>
                <m:rPr>
                  <m:sty m:val="p"/>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sz w:val="28"/>
                      <w:szCs w:val="28"/>
                      <w:lang w:val="en-US"/>
                    </w:rPr>
                  </m:ctrlPr>
                </m:sSubPr>
                <m:e>
                  <m:r>
                    <m:rPr>
                      <m:sty m:val="p"/>
                    </m:rPr>
                    <w:rPr>
                      <w:rFonts w:hint="default" w:ascii="DejaVu Math TeX Gyre" w:hAnsi="DejaVu Math TeX Gyre" w:cstheme="minorEastAsia"/>
                      <w:sz w:val="28"/>
                      <w:szCs w:val="28"/>
                      <w:lang w:val="en-US" w:eastAsia="zh-CN"/>
                    </w:rPr>
                    <m:t>s</m:t>
                  </m:r>
                  <m:ctrlPr>
                    <w:rPr>
                      <w:rFonts w:ascii="DejaVu Math TeX Gyre" w:hAnsi="DejaVu Math TeX Gyre" w:cstheme="minorEastAsia"/>
                      <w:sz w:val="28"/>
                      <w:szCs w:val="28"/>
                      <w:lang w:val="en-US"/>
                    </w:rPr>
                  </m:ctrlPr>
                </m:e>
                <m:sub>
                  <m:r>
                    <m:rPr>
                      <m:sty m:val="p"/>
                    </m:rPr>
                    <w:rPr>
                      <w:rFonts w:hint="default" w:ascii="DejaVu Math TeX Gyre" w:hAnsi="DejaVu Math TeX Gyre" w:cstheme="minorEastAsia"/>
                      <w:sz w:val="28"/>
                      <w:szCs w:val="28"/>
                      <w:lang w:val="en-US" w:eastAsia="zh-CN"/>
                    </w:rPr>
                    <m:t>t</m:t>
                  </m:r>
                  <m:ctrlPr>
                    <w:rPr>
                      <w:rFonts w:ascii="DejaVu Math TeX Gyre" w:hAnsi="DejaVu Math TeX Gyre" w:cstheme="minorEastAsia"/>
                      <w:sz w:val="28"/>
                      <w:szCs w:val="28"/>
                      <w:lang w:val="en-US"/>
                    </w:rPr>
                  </m:ctrlPr>
                </m:sub>
              </m:sSub>
              <m:r>
                <m:rPr>
                  <m:sty m:val="p"/>
                </m:rPr>
                <w:rPr>
                  <w:rFonts w:hint="default" w:ascii="DejaVu Math TeX Gyre" w:hAnsi="DejaVu Math TeX Gyre" w:cstheme="minorEastAsia"/>
                  <w:sz w:val="28"/>
                  <w:szCs w:val="28"/>
                  <w:lang w:val="en-US" w:eastAsia="zh-CN"/>
                </w:rPr>
                <m:t>|</m:t>
              </m:r>
              <m:sSup>
                <m:sSupPr>
                  <m:ctrlPr>
                    <w:rPr>
                      <w:rFonts w:ascii="DejaVu Math TeX Gyre" w:hAnsi="DejaVu Math TeX Gyre" w:cstheme="minorEastAsia"/>
                      <w:sz w:val="28"/>
                      <w:szCs w:val="28"/>
                      <w:lang w:val="en-US"/>
                    </w:rPr>
                  </m:ctrlPr>
                </m:sSupPr>
                <m:e>
                  <m:r>
                    <m:rPr>
                      <m:sty m:val="p"/>
                    </m:rPr>
                    <w:rPr>
                      <w:rFonts w:ascii="DejaVu Math TeX Gyre" w:hAnsi="DejaVu Math TeX Gyre" w:cstheme="minorEastAsia"/>
                      <w:sz w:val="28"/>
                      <w:szCs w:val="28"/>
                      <w:lang w:val="en-US"/>
                    </w:rPr>
                    <m:t>θ</m:t>
                  </m:r>
                  <m:ctrlPr>
                    <w:rPr>
                      <w:rFonts w:ascii="DejaVu Math TeX Gyre" w:hAnsi="DejaVu Math TeX Gyre" w:cstheme="minorEastAsia"/>
                      <w:sz w:val="28"/>
                      <w:szCs w:val="28"/>
                      <w:lang w:val="en-US"/>
                    </w:rPr>
                  </m:ctrlPr>
                </m:e>
                <m:sup>
                  <m:r>
                    <m:rPr>
                      <m:sty m:val="p"/>
                    </m:rPr>
                    <w:rPr>
                      <w:rFonts w:ascii="DejaVu Math TeX Gyre" w:hAnsi="DejaVu Math TeX Gyre" w:cstheme="minorEastAsia"/>
                      <w:sz w:val="28"/>
                      <w:szCs w:val="28"/>
                      <w:lang w:val="en-US"/>
                    </w:rPr>
                    <m:t>μ</m:t>
                  </m:r>
                  <m:ctrlPr>
                    <w:rPr>
                      <w:rFonts w:ascii="DejaVu Math TeX Gyre" w:hAnsi="DejaVu Math TeX Gyre" w:cstheme="minorEastAsia"/>
                      <w:sz w:val="28"/>
                      <w:szCs w:val="28"/>
                      <w:lang w:val="en-US"/>
                    </w:rPr>
                  </m:ctrlPr>
                </m:sup>
              </m:sSup>
              <m:r>
                <m:rPr>
                  <m:sty m:val="p"/>
                </m:rPr>
                <w:rPr>
                  <w:rFonts w:hint="default" w:ascii="DejaVu Math TeX Gyre" w:hAnsi="DejaVu Math TeX Gyre" w:cstheme="minorEastAsia"/>
                  <w:sz w:val="28"/>
                  <w:szCs w:val="28"/>
                  <w:lang w:val="en-US" w:eastAsia="zh-CN"/>
                </w:rPr>
                <m:t>)]</m:t>
              </m:r>
              <m:ctrlPr>
                <w:rPr>
                  <w:rFonts w:hint="default" w:ascii="DejaVu Math TeX Gyre" w:hAnsi="DejaVu Math TeX Gyre" w:cstheme="minorEastAsia"/>
                  <w:i w:val="0"/>
                  <w:sz w:val="28"/>
                  <w:szCs w:val="28"/>
                  <w:lang w:val="en-US" w:eastAsia="zh-CN"/>
                </w:rPr>
              </m:ctrlPr>
            </m:e>
          </m:nary>
        </m:oMath>
      </m:oMathPara>
    </w:p>
    <w:p>
      <w:pPr>
        <w:keepNext w:val="0"/>
        <w:keepLines w:val="0"/>
        <w:widowControl/>
        <w:suppressLineNumbers w:val="0"/>
        <w:jc w:val="both"/>
        <w:rPr>
          <w:rFonts w:hint="default" w:hAnsi="DejaVu Math TeX Gyre" w:cstheme="minorEastAsia"/>
          <w:i w:val="0"/>
          <w:sz w:val="28"/>
          <w:szCs w:val="28"/>
          <w:lang w:val="en-US" w:eastAsia="zh-CN"/>
        </w:rPr>
      </w:pPr>
    </w:p>
    <w:p>
      <w:pPr>
        <w:keepNext w:val="0"/>
        <w:keepLines w:val="0"/>
        <w:widowControl/>
        <w:suppressLineNumbers w:val="0"/>
        <w:ind w:firstLine="560" w:firstLineChars="200"/>
        <w:jc w:val="both"/>
        <w:rPr>
          <w:rFonts w:hint="eastAsia" w:hAnsi="DejaVu Math TeX Gyre" w:cstheme="minorEastAsia"/>
          <w:i w:val="0"/>
          <w:sz w:val="28"/>
          <w:szCs w:val="28"/>
          <w:lang w:val="en-US" w:eastAsia="zh-CN"/>
        </w:rPr>
      </w:pPr>
      <w:r>
        <w:rPr>
          <w:rFonts w:hint="default" w:hAnsi="DejaVu Math TeX Gyre" w:cstheme="minorEastAsia"/>
          <w:i w:val="0"/>
          <w:sz w:val="28"/>
          <w:szCs w:val="28"/>
          <w:lang w:val="en-US" w:eastAsia="zh-CN"/>
        </w:rPr>
        <w:t>最后，为防止网络梯度计算时发生振荡和发散，避免网络参数大幅波动，使训练易于收敛，两个目标网络的参数按照“软更新”的方式更新（其中τ是更新系数）</w:t>
      </w:r>
      <w:r>
        <w:rPr>
          <w:rFonts w:hint="eastAsia" w:hAnsi="DejaVu Math TeX Gyre" w:cstheme="minorEastAsia"/>
          <w:i w:val="0"/>
          <w:sz w:val="28"/>
          <w:szCs w:val="28"/>
          <w:lang w:val="en-US" w:eastAsia="zh-CN"/>
        </w:rPr>
        <w:t>：</w:t>
      </w:r>
    </w:p>
    <w:p>
      <w:pPr>
        <w:keepNext w:val="0"/>
        <w:keepLines w:val="0"/>
        <w:widowControl/>
        <w:suppressLineNumbers w:val="0"/>
        <w:ind w:firstLine="560" w:firstLineChars="200"/>
        <w:jc w:val="both"/>
        <w:rPr>
          <w:rFonts w:hint="default" w:hAnsi="DejaVu Math TeX Gyre" w:eastAsiaTheme="minorEastAsia" w:cstheme="minorEastAsia"/>
          <w:i w:val="0"/>
          <w:sz w:val="28"/>
          <w:szCs w:val="28"/>
          <w:lang w:val="en-US" w:eastAsia="zh-CN"/>
        </w:rPr>
      </w:pPr>
      <m:oMathPara>
        <m:oMath>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hint="eastAsia" w:ascii="DejaVu Math TeX Gyre" w:hAnsi="DejaVu Math TeX Gyre" w:cstheme="minorEastAsia"/>
                  <w:sz w:val="28"/>
                  <w:szCs w:val="28"/>
                  <w:lang w:val="en-US" w:eastAsia="zh-CN"/>
                </w:rPr>
                <m:t>Q</m:t>
              </m:r>
              <m:r>
                <m:rPr/>
                <w:rPr>
                  <w:rFonts w:hint="default" w:ascii="DejaVu Math TeX Gyre" w:hAnsi="DejaVu Math TeX Gyre" w:cstheme="minorEastAsia"/>
                  <w:sz w:val="28"/>
                  <w:szCs w:val="28"/>
                  <w:lang w:val="en-US" w:eastAsia="zh-CN"/>
                </w:rPr>
                <m:t>'</m:t>
              </m:r>
              <m:ctrlPr>
                <w:rPr>
                  <w:rFonts w:ascii="DejaVu Math TeX Gyre" w:hAnsi="DejaVu Math TeX Gyre" w:cstheme="minorEastAsia"/>
                  <w:i/>
                  <w:sz w:val="28"/>
                  <w:szCs w:val="28"/>
                  <w:lang w:val="en-US"/>
                </w:rPr>
              </m:ctrlPr>
            </m:sup>
          </m:sSup>
          <m:r>
            <m:rPr/>
            <w:rPr>
              <w:rFonts w:hint="default" w:ascii="DejaVu Math TeX Gyre" w:hAnsi="DejaVu Math TeX Gyre" w:cs="DejaVu Math TeX Gyre"/>
              <w:sz w:val="28"/>
              <w:szCs w:val="28"/>
              <w:lang w:val="en-US"/>
            </w:rPr>
            <m:t>←τ</m:t>
          </m:r>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hint="eastAsia" w:ascii="DejaVu Math TeX Gyre" w:hAnsi="DejaVu Math TeX Gyre" w:cstheme="minorEastAsia"/>
                  <w:sz w:val="28"/>
                  <w:szCs w:val="28"/>
                  <w:lang w:val="en-US" w:eastAsia="zh-CN"/>
                </w:rPr>
                <m:t>Q</m:t>
              </m:r>
              <m:ctrlPr>
                <w:rPr>
                  <w:rFonts w:ascii="DejaVu Math TeX Gyre" w:hAnsi="DejaVu Math TeX Gyre" w:cstheme="minorEastAsia"/>
                  <w:i/>
                  <w:sz w:val="28"/>
                  <w:szCs w:val="28"/>
                  <w:lang w:val="en-US"/>
                </w:rPr>
              </m:ctrlPr>
            </m:sup>
          </m:sSup>
          <m:r>
            <m:rPr/>
            <w:rPr>
              <w:rFonts w:hint="default" w:ascii="DejaVu Math TeX Gyre" w:hAnsi="DejaVu Math TeX Gyre" w:cstheme="minorEastAsia"/>
              <w:sz w:val="28"/>
              <w:szCs w:val="28"/>
              <w:lang w:val="en-US" w:eastAsia="zh-CN"/>
            </w:rPr>
            <m:t>+(1−</m:t>
          </m:r>
          <m:r>
            <m:rPr/>
            <w:rPr>
              <w:rFonts w:hint="default" w:ascii="DejaVu Math TeX Gyre" w:hAnsi="DejaVu Math TeX Gyre" w:cs="DejaVu Math TeX Gyre"/>
              <w:sz w:val="28"/>
              <w:szCs w:val="28"/>
              <w:lang w:val="en-US"/>
            </w:rPr>
            <m:t>τ</m:t>
          </m:r>
          <m:r>
            <m:rPr/>
            <w:rPr>
              <w:rFonts w:hint="default" w:ascii="DejaVu Math TeX Gyre" w:hAnsi="DejaVu Math TeX Gyre" w:cstheme="minorEastAsia"/>
              <w:sz w:val="28"/>
              <w:szCs w:val="28"/>
              <w:lang w:val="en-US" w:eastAsia="zh-CN"/>
            </w:rPr>
            <m:t>)</m:t>
          </m:r>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hint="eastAsia" w:ascii="DejaVu Math TeX Gyre" w:hAnsi="DejaVu Math TeX Gyre" w:cstheme="minorEastAsia"/>
                  <w:sz w:val="28"/>
                  <w:szCs w:val="28"/>
                  <w:lang w:val="en-US" w:eastAsia="zh-CN"/>
                </w:rPr>
                <m:t>Q</m:t>
              </m:r>
              <m:r>
                <m:rPr/>
                <w:rPr>
                  <w:rFonts w:hint="default" w:ascii="DejaVu Math TeX Gyre" w:hAnsi="DejaVu Math TeX Gyre" w:cstheme="minorEastAsia"/>
                  <w:sz w:val="28"/>
                  <w:szCs w:val="28"/>
                  <w:lang w:val="en-US" w:eastAsia="zh-CN"/>
                </w:rPr>
                <m:t>'</m:t>
              </m:r>
              <m:ctrlPr>
                <w:rPr>
                  <w:rFonts w:ascii="DejaVu Math TeX Gyre" w:hAnsi="DejaVu Math TeX Gyre" w:cstheme="minorEastAsia"/>
                  <w:i/>
                  <w:sz w:val="28"/>
                  <w:szCs w:val="28"/>
                  <w:lang w:val="en-US"/>
                </w:rPr>
              </m:ctrlPr>
            </m:sup>
          </m:sSup>
        </m:oMath>
      </m:oMathPara>
    </w:p>
    <w:p>
      <w:pPr>
        <w:keepNext w:val="0"/>
        <w:keepLines w:val="0"/>
        <w:widowControl/>
        <w:suppressLineNumbers w:val="0"/>
        <w:jc w:val="both"/>
        <w:rPr>
          <w:rFonts w:hint="default" w:hAnsi="DejaVu Math TeX Gyre" w:cstheme="minorEastAsia"/>
          <w:i w:val="0"/>
          <w:sz w:val="28"/>
          <w:szCs w:val="28"/>
          <w:lang w:val="en-US" w:eastAsia="zh-CN"/>
        </w:rPr>
      </w:pPr>
      <m:oMathPara>
        <m:oMath>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ascii="DejaVu Math TeX Gyre" w:hAnsi="DejaVu Math TeX Gyre" w:cstheme="minorEastAsia"/>
                  <w:sz w:val="28"/>
                  <w:szCs w:val="28"/>
                  <w:lang w:val="en-US"/>
                </w:rPr>
                <m:t>μ</m:t>
              </m:r>
              <m:r>
                <m:rPr/>
                <w:rPr>
                  <w:rFonts w:hint="default" w:ascii="DejaVu Math TeX Gyre" w:hAnsi="DejaVu Math TeX Gyre" w:cstheme="minorEastAsia"/>
                  <w:sz w:val="28"/>
                  <w:szCs w:val="28"/>
                  <w:lang w:val="en-US" w:eastAsia="zh-CN"/>
                </w:rPr>
                <m:t>'</m:t>
              </m:r>
              <m:ctrlPr>
                <w:rPr>
                  <w:rFonts w:ascii="DejaVu Math TeX Gyre" w:hAnsi="DejaVu Math TeX Gyre" w:cstheme="minorEastAsia"/>
                  <w:i/>
                  <w:sz w:val="28"/>
                  <w:szCs w:val="28"/>
                  <w:lang w:val="en-US"/>
                </w:rPr>
              </m:ctrlPr>
            </m:sup>
          </m:sSup>
          <m:r>
            <m:rPr/>
            <w:rPr>
              <w:rFonts w:hint="default" w:ascii="DejaVu Math TeX Gyre" w:hAnsi="DejaVu Math TeX Gyre" w:cs="DejaVu Math TeX Gyre"/>
              <w:sz w:val="28"/>
              <w:szCs w:val="28"/>
              <w:lang w:val="en-US"/>
            </w:rPr>
            <m:t>←τ</m:t>
          </m:r>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ascii="DejaVu Math TeX Gyre" w:hAnsi="DejaVu Math TeX Gyre" w:cstheme="minorEastAsia"/>
                  <w:sz w:val="28"/>
                  <w:szCs w:val="28"/>
                  <w:lang w:val="en-US"/>
                </w:rPr>
                <m:t>μ</m:t>
              </m:r>
              <m:ctrlPr>
                <w:rPr>
                  <w:rFonts w:ascii="DejaVu Math TeX Gyre" w:hAnsi="DejaVu Math TeX Gyre" w:cstheme="minorEastAsia"/>
                  <w:i/>
                  <w:sz w:val="28"/>
                  <w:szCs w:val="28"/>
                  <w:lang w:val="en-US"/>
                </w:rPr>
              </m:ctrlPr>
            </m:sup>
          </m:sSup>
          <m:r>
            <m:rPr/>
            <w:rPr>
              <w:rFonts w:hint="default" w:ascii="DejaVu Math TeX Gyre" w:hAnsi="DejaVu Math TeX Gyre" w:cstheme="minorEastAsia"/>
              <w:sz w:val="28"/>
              <w:szCs w:val="28"/>
              <w:lang w:val="en-US" w:eastAsia="zh-CN"/>
            </w:rPr>
            <m:t>+(1−</m:t>
          </m:r>
          <m:r>
            <m:rPr/>
            <w:rPr>
              <w:rFonts w:hint="default" w:ascii="DejaVu Math TeX Gyre" w:hAnsi="DejaVu Math TeX Gyre" w:cs="DejaVu Math TeX Gyre"/>
              <w:sz w:val="28"/>
              <w:szCs w:val="28"/>
              <w:lang w:val="en-US"/>
            </w:rPr>
            <m:t>τ</m:t>
          </m:r>
          <m:r>
            <m:rPr/>
            <w:rPr>
              <w:rFonts w:hint="default" w:ascii="DejaVu Math TeX Gyre" w:hAnsi="DejaVu Math TeX Gyre" w:cstheme="minorEastAsia"/>
              <w:sz w:val="28"/>
              <w:szCs w:val="28"/>
              <w:lang w:val="en-US" w:eastAsia="zh-CN"/>
            </w:rPr>
            <m:t>)</m:t>
          </m:r>
          <m:sSup>
            <m:sSupPr>
              <m:ctrlPr>
                <w:rPr>
                  <w:rFonts w:ascii="DejaVu Math TeX Gyre" w:hAnsi="DejaVu Math TeX Gyre" w:cstheme="minorEastAsia"/>
                  <w:i/>
                  <w:sz w:val="28"/>
                  <w:szCs w:val="28"/>
                  <w:lang w:val="en-US"/>
                </w:rPr>
              </m:ctrlPr>
            </m:sSupPr>
            <m:e>
              <m:r>
                <m:rPr/>
                <w:rPr>
                  <w:rFonts w:ascii="DejaVu Math TeX Gyre" w:hAnsi="DejaVu Math TeX Gyre" w:cstheme="minorEastAsia"/>
                  <w:sz w:val="28"/>
                  <w:szCs w:val="28"/>
                  <w:lang w:val="en-US"/>
                </w:rPr>
                <m:t>θ</m:t>
              </m:r>
              <m:ctrlPr>
                <w:rPr>
                  <w:rFonts w:ascii="DejaVu Math TeX Gyre" w:hAnsi="DejaVu Math TeX Gyre" w:cstheme="minorEastAsia"/>
                  <w:i/>
                  <w:sz w:val="28"/>
                  <w:szCs w:val="28"/>
                  <w:lang w:val="en-US"/>
                </w:rPr>
              </m:ctrlPr>
            </m:e>
            <m:sup>
              <m:r>
                <m:rPr/>
                <w:rPr>
                  <w:rFonts w:ascii="DejaVu Math TeX Gyre" w:hAnsi="DejaVu Math TeX Gyre" w:cstheme="minorEastAsia"/>
                  <w:sz w:val="28"/>
                  <w:szCs w:val="28"/>
                  <w:lang w:val="en-US"/>
                </w:rPr>
                <m:t>μ</m:t>
              </m:r>
              <m:r>
                <m:rPr/>
                <w:rPr>
                  <w:rFonts w:hint="default" w:ascii="DejaVu Math TeX Gyre" w:hAnsi="DejaVu Math TeX Gyre" w:cstheme="minorEastAsia"/>
                  <w:sz w:val="28"/>
                  <w:szCs w:val="28"/>
                  <w:lang w:val="en-US" w:eastAsia="zh-CN"/>
                </w:rPr>
                <m:t>'</m:t>
              </m:r>
              <m:ctrlPr>
                <w:rPr>
                  <w:rFonts w:ascii="DejaVu Math TeX Gyre" w:hAnsi="DejaVu Math TeX Gyre" w:cstheme="minorEastAsia"/>
                  <w:i/>
                  <w:sz w:val="28"/>
                  <w:szCs w:val="28"/>
                  <w:lang w:val="en-US"/>
                </w:rPr>
              </m:ctrlPr>
            </m:sup>
          </m:sSup>
        </m:oMath>
      </m:oMathPara>
    </w:p>
    <w:p>
      <w:pPr>
        <w:keepNext w:val="0"/>
        <w:keepLines w:val="0"/>
        <w:widowControl/>
        <w:suppressLineNumbers w:val="0"/>
        <w:jc w:val="both"/>
        <w:rPr>
          <w:rFonts w:hint="default" w:hAnsi="DejaVu Math TeX Gyre" w:eastAsiaTheme="minorEastAsia" w:cstheme="minorEastAsia"/>
          <w:i w:val="0"/>
          <w:sz w:val="28"/>
          <w:szCs w:val="28"/>
          <w:lang w:val="en-US" w:eastAsia="zh-CN"/>
        </w:rPr>
      </w:pPr>
    </w:p>
    <w:p>
      <w:pPr>
        <w:keepNext w:val="0"/>
        <w:keepLines w:val="0"/>
        <w:widowControl/>
        <w:suppressLineNumbers w:val="0"/>
        <w:jc w:val="both"/>
        <w:rPr>
          <w:rFonts w:hint="default" w:hAnsi="DejaVu Math TeX Gyre" w:eastAsiaTheme="minorEastAsia" w:cstheme="minorEastAsia"/>
          <w:i w:val="0"/>
          <w:sz w:val="28"/>
          <w:szCs w:val="28"/>
          <w:lang w:val="en-US" w:eastAsia="zh-CN"/>
        </w:rPr>
      </w:pPr>
    </w:p>
    <w:p>
      <w:pPr>
        <w:keepNext w:val="0"/>
        <w:keepLines w:val="0"/>
        <w:widowControl/>
        <w:suppressLineNumbers w:val="0"/>
        <w:jc w:val="center"/>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drawing>
          <wp:inline distT="0" distB="0" distL="114300" distR="114300">
            <wp:extent cx="3541395" cy="2533650"/>
            <wp:effectExtent l="0" t="0" r="14605" b="6350"/>
            <wp:docPr id="2" name="图片 1" descr="/Users/meijiarui/Library/Containers/com.kingsoft.wpsoffice.mac/Data/tmp/photoeditapp/2024052719320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Users/meijiarui/Library/Containers/com.kingsoft.wpsoffice.mac/Data/tmp/photoeditapp/20240527193204/temp.pngtemp"/>
                    <pic:cNvPicPr>
                      <a:picLocks noChangeAspect="1"/>
                    </pic:cNvPicPr>
                  </pic:nvPicPr>
                  <pic:blipFill>
                    <a:blip r:embed="rId7"/>
                    <a:stretch>
                      <a:fillRect/>
                    </a:stretch>
                  </pic:blipFill>
                  <pic:spPr>
                    <a:xfrm>
                      <a:off x="0" y="0"/>
                      <a:ext cx="3541395" cy="2533650"/>
                    </a:xfrm>
                    <a:prstGeom prst="rect">
                      <a:avLst/>
                    </a:prstGeom>
                    <a:noFill/>
                    <a:ln w="9525">
                      <a:noFill/>
                    </a:ln>
                  </pic:spPr>
                </pic:pic>
              </a:graphicData>
            </a:graphic>
          </wp:inline>
        </w:drawing>
      </w:r>
    </w:p>
    <w:p>
      <w:pPr>
        <w:keepNext w:val="0"/>
        <w:keepLines w:val="0"/>
        <w:widowControl/>
        <w:suppressLineNumbers w:val="0"/>
        <w:ind w:firstLine="240" w:firstLineChars="10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b w:val="0"/>
          <w:bCs w:val="0"/>
          <w:sz w:val="24"/>
          <w:szCs w:val="21"/>
          <w:lang w:val="en-US" w:eastAsia="zh-CN"/>
        </w:rPr>
        <w:t>图4 DDPG算法</w:t>
      </w:r>
      <w:r>
        <w:rPr>
          <w:rFonts w:hint="eastAsia" w:asciiTheme="minorEastAsia" w:hAnsiTheme="minorEastAsia" w:eastAsiaTheme="minorEastAsia" w:cstheme="minorEastAsia"/>
          <w:kern w:val="0"/>
          <w:sz w:val="24"/>
          <w:szCs w:val="24"/>
          <w:lang w:val="en-US" w:eastAsia="zh-CN" w:bidi="ar"/>
        </w:rPr>
        <w:t>结构图</w:t>
      </w:r>
    </w:p>
    <w:p>
      <w:pPr>
        <w:spacing w:line="360" w:lineRule="auto"/>
        <w:rPr>
          <w:rFonts w:hint="eastAsia" w:asciiTheme="minorEastAsia" w:hAnsiTheme="minorEastAsia" w:eastAsiaTheme="minorEastAsia" w:cstheme="minorEastAsia"/>
          <w:sz w:val="28"/>
          <w:szCs w:val="22"/>
        </w:rPr>
      </w:pPr>
      <w:r>
        <w:rPr>
          <w:rFonts w:hint="eastAsia" w:asciiTheme="minorEastAsia" w:hAnsiTheme="minorEastAsia" w:eastAsiaTheme="minorEastAsia" w:cstheme="minorEastAsia"/>
          <w:sz w:val="36"/>
          <w:szCs w:val="28"/>
        </w:rPr>
        <w:t xml:space="preserve"> </w:t>
      </w:r>
      <w:r>
        <w:rPr>
          <w:rFonts w:hint="eastAsia" w:asciiTheme="minorEastAsia" w:hAnsiTheme="minorEastAsia" w:eastAsiaTheme="minorEastAsia" w:cstheme="minorEastAsia"/>
          <w:sz w:val="36"/>
          <w:szCs w:val="28"/>
          <w:lang w:val="en-US" w:eastAsia="zh-CN"/>
        </w:rPr>
        <w:t xml:space="preserve"> </w:t>
      </w:r>
    </w:p>
    <w:p>
      <w:pPr>
        <w:spacing w:line="360" w:lineRule="auto"/>
        <w:rPr>
          <w:rFonts w:hint="eastAsia" w:eastAsia="黑体"/>
          <w:sz w:val="36"/>
          <w:szCs w:val="28"/>
        </w:rPr>
      </w:pPr>
    </w:p>
    <w:p>
      <w:pPr>
        <w:spacing w:line="360" w:lineRule="auto"/>
        <w:outlineLvl w:val="1"/>
        <w:rPr>
          <w:rFonts w:hint="eastAsia" w:eastAsia="黑体"/>
          <w:sz w:val="36"/>
          <w:szCs w:val="28"/>
        </w:rPr>
      </w:pPr>
      <w:bookmarkStart w:id="15" w:name="_Toc2079393276"/>
      <w:bookmarkStart w:id="16" w:name="_Toc1284435878"/>
      <w:r>
        <w:rPr>
          <w:rFonts w:hint="eastAsia" w:asciiTheme="minorEastAsia" w:hAnsiTheme="minorEastAsia" w:cstheme="minorEastAsia"/>
          <w:sz w:val="36"/>
          <w:szCs w:val="28"/>
          <w:lang w:val="en-US" w:eastAsia="zh-CN"/>
        </w:rPr>
        <w:t>2.5</w:t>
      </w:r>
      <w:r>
        <w:rPr>
          <w:rFonts w:hint="eastAsia" w:asciiTheme="minorEastAsia" w:hAnsiTheme="minorEastAsia" w:eastAsiaTheme="minorEastAsia" w:cstheme="minorEastAsia"/>
          <w:sz w:val="36"/>
          <w:szCs w:val="28"/>
          <w:lang w:val="en-US" w:eastAsia="zh-CN"/>
        </w:rPr>
        <w:t>奖励函数</w:t>
      </w:r>
      <w:bookmarkEnd w:id="15"/>
      <w:bookmarkEnd w:id="16"/>
    </w:p>
    <w:p>
      <w:pPr>
        <w:spacing w:line="360" w:lineRule="auto"/>
        <w:rPr>
          <w:rFonts w:hint="eastAsia" w:asciiTheme="minorEastAsia" w:hAnsiTheme="minorEastAsia" w:eastAsiaTheme="minorEastAsia" w:cstheme="minorEastAsia"/>
          <w:sz w:val="28"/>
          <w:szCs w:val="28"/>
        </w:rPr>
      </w:pPr>
    </w:p>
    <w:p>
      <w:pPr>
        <w:spacing w:line="360" w:lineRule="auto"/>
        <w:ind w:firstLine="560" w:firstLineChars="2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总奖励函数由以下几个部分相加得到，在设计该奖励函数的过程中，本文考虑了包括速度、目标车道、变道激励、安全性、理想车辆距离等因素，在保证车辆能够安全完成变道操作的同时，避免过多的奖励项目影响模型的训练效率。总奖励函数如下：</w:t>
      </w:r>
    </w:p>
    <w:p>
      <w:pPr>
        <w:spacing w:line="360" w:lineRule="auto"/>
        <w:rPr>
          <w:rFonts w:hint="default" w:asciiTheme="minorEastAsia" w:hAnsiTheme="minorEastAsia" w:cstheme="minorEastAsia"/>
          <w:sz w:val="28"/>
          <w:szCs w:val="28"/>
          <w:lang w:val="en-US" w:eastAsia="zh-CN"/>
        </w:rPr>
      </w:pPr>
    </w:p>
    <w:p>
      <w:pPr>
        <w:spacing w:line="360" w:lineRule="auto"/>
        <w:rPr>
          <w:rFonts w:hAnsi="DejaVu Math TeX Gyre" w:cstheme="minorEastAsia"/>
          <w:i w:val="0"/>
          <w:sz w:val="28"/>
          <w:szCs w:val="28"/>
        </w:rPr>
      </w:pPr>
      <m:oMathPara>
        <m:oMath>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总</m:t>
              </m:r>
              <m:ctrlPr>
                <w:rPr>
                  <w:rFonts w:ascii="DejaVu Math TeX Gyre" w:hAnsi="DejaVu Math TeX Gyre" w:cstheme="minorEastAsia"/>
                  <w:i/>
                  <w:sz w:val="28"/>
                  <w:szCs w:val="28"/>
                </w:rPr>
              </m:ctrlPr>
            </m:sub>
          </m:sSub>
          <m:r>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速度</m:t>
              </m:r>
              <m:ctrlPr>
                <w:rPr>
                  <w:rFonts w:ascii="DejaVu Math TeX Gyre" w:hAnsi="DejaVu Math TeX Gyre" w:cstheme="minorEastAsia"/>
                  <w:i/>
                  <w:sz w:val="28"/>
                  <w:szCs w:val="28"/>
                </w:rPr>
              </m:ctrlPr>
            </m:sub>
          </m:sSub>
          <m:r>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车道</m:t>
              </m:r>
              <m:ctrlPr>
                <w:rPr>
                  <w:rFonts w:ascii="DejaVu Math TeX Gyre" w:hAnsi="DejaVu Math TeX Gyre" w:cstheme="minorEastAsia"/>
                  <w:i/>
                  <w:sz w:val="28"/>
                  <w:szCs w:val="28"/>
                </w:rPr>
              </m:ctrlPr>
            </m:sub>
          </m:sSub>
          <m:r>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变道</m:t>
              </m:r>
              <m:ctrlPr>
                <w:rPr>
                  <w:rFonts w:ascii="DejaVu Math TeX Gyre" w:hAnsi="DejaVu Math TeX Gyre" w:cstheme="minorEastAsia"/>
                  <w:i/>
                  <w:sz w:val="28"/>
                  <w:szCs w:val="28"/>
                </w:rPr>
              </m:ctrlPr>
            </m:sub>
          </m:sSub>
          <m:r>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安全</m:t>
              </m:r>
              <m:ctrlPr>
                <w:rPr>
                  <w:rFonts w:ascii="DejaVu Math TeX Gyre" w:hAnsi="DejaVu Math TeX Gyre" w:cstheme="minorEastAsia"/>
                  <w:i/>
                  <w:sz w:val="28"/>
                  <w:szCs w:val="28"/>
                </w:rPr>
              </m:ctrlPr>
            </m:sub>
          </m:sSub>
          <m:r>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车距</m:t>
              </m:r>
              <m:ctrlPr>
                <w:rPr>
                  <w:rFonts w:ascii="DejaVu Math TeX Gyre" w:hAnsi="DejaVu Math TeX Gyre" w:cstheme="minorEastAsia"/>
                  <w:i/>
                  <w:sz w:val="28"/>
                  <w:szCs w:val="28"/>
                </w:rPr>
              </m:ctrlPr>
            </m:sub>
          </m:sSub>
        </m:oMath>
      </m:oMathPara>
    </w:p>
    <w:p>
      <w:pPr>
        <w:spacing w:line="360" w:lineRule="auto"/>
        <w:rPr>
          <w:rFonts w:hAnsi="DejaVu Math TeX Gyre" w:cstheme="minorEastAsia"/>
          <w:i w:val="0"/>
          <w:sz w:val="28"/>
          <w:szCs w:val="28"/>
        </w:rPr>
      </w:pPr>
    </w:p>
    <w:p>
      <w:pPr>
        <w:spacing w:line="360" w:lineRule="auto"/>
        <w:rPr>
          <w:rFonts w:hint="eastAsia" w:asciiTheme="minorEastAsia" w:hAnsiTheme="minorEastAsia" w:eastAsiaTheme="minorEastAsia" w:cstheme="minorEastAsia"/>
          <w:sz w:val="28"/>
          <w:szCs w:val="28"/>
        </w:rPr>
      </w:pPr>
      <w:r>
        <w:rPr>
          <w:rFonts w:hint="eastAsia" w:hAnsi="DejaVu Math TeX Gyre" w:cstheme="minorEastAsia"/>
          <w:i w:val="0"/>
          <w:sz w:val="28"/>
          <w:szCs w:val="28"/>
          <w:lang w:val="en-US" w:eastAsia="zh-CN"/>
        </w:rPr>
        <w:t xml:space="preserve">    其中</w:t>
      </w:r>
      <m:oMath>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速度</m:t>
            </m:r>
            <m:ctrlPr>
              <w:rPr>
                <w:rFonts w:ascii="DejaVu Math TeX Gyre" w:hAnsi="DejaVu Math TeX Gyre" w:cstheme="minorEastAsia"/>
                <w:i/>
                <w:sz w:val="28"/>
                <w:szCs w:val="28"/>
              </w:rPr>
            </m:ctrlPr>
          </m:sub>
        </m:sSub>
      </m:oMath>
      <w:r>
        <w:rPr>
          <w:rFonts w:hint="eastAsia" w:hAnsi="DejaVu Math TeX Gyre" w:cstheme="minorEastAsia"/>
          <w:i w:val="0"/>
          <w:sz w:val="28"/>
          <w:szCs w:val="28"/>
          <w:lang w:val="en-US" w:eastAsia="zh-CN"/>
        </w:rPr>
        <w:t>为速</w:t>
      </w:r>
      <w:r>
        <w:rPr>
          <w:rFonts w:hint="eastAsia" w:asciiTheme="minorEastAsia" w:hAnsiTheme="minorEastAsia" w:eastAsiaTheme="minorEastAsia" w:cstheme="minorEastAsia"/>
          <w:sz w:val="28"/>
          <w:szCs w:val="28"/>
        </w:rPr>
        <w:t>度奖励</w:t>
      </w:r>
      <w:r>
        <w:rPr>
          <w:rFonts w:hint="eastAsia" w:asciiTheme="minorEastAsia" w:hAnsiTheme="minorEastAsia" w:cstheme="minorEastAsia"/>
          <w:sz w:val="28"/>
          <w:szCs w:val="28"/>
          <w:lang w:eastAsia="zh-CN"/>
        </w:rPr>
        <w:t>，</w:t>
      </w:r>
      <w:r>
        <w:rPr>
          <w:rFonts w:hint="eastAsia" w:asciiTheme="minorEastAsia" w:hAnsiTheme="minorEastAsia" w:eastAsiaTheme="minorEastAsia" w:cstheme="minorEastAsia"/>
          <w:sz w:val="28"/>
          <w:szCs w:val="28"/>
        </w:rPr>
        <w:t>鼓励车辆在指定速度范围内行驶</w:t>
      </w:r>
      <w:r>
        <w:rPr>
          <w:rFonts w:hint="eastAsia" w:asciiTheme="minorEastAsia" w:hAnsiTheme="minorEastAsia" w:cstheme="minorEastAsia"/>
          <w:sz w:val="28"/>
          <w:szCs w:val="28"/>
          <w:lang w:eastAsia="zh-CN"/>
        </w:rPr>
        <w:t>；</w:t>
      </w:r>
      <m:oMath>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车道</m:t>
            </m:r>
            <m:ctrlPr>
              <w:rPr>
                <w:rFonts w:ascii="DejaVu Math TeX Gyre" w:hAnsi="DejaVu Math TeX Gyre" w:cstheme="minorEastAsia"/>
                <w:i/>
                <w:sz w:val="28"/>
                <w:szCs w:val="28"/>
              </w:rPr>
            </m:ctrlPr>
          </m:sub>
        </m:sSub>
      </m:oMath>
      <w:r>
        <w:rPr>
          <w:rFonts w:hint="eastAsia" w:hAnsi="DejaVu Math TeX Gyre" w:cstheme="minorEastAsia"/>
          <w:i w:val="0"/>
          <w:sz w:val="28"/>
          <w:szCs w:val="28"/>
          <w:lang w:val="en-US" w:eastAsia="zh-CN"/>
        </w:rPr>
        <w:t>为</w:t>
      </w:r>
      <w:r>
        <w:rPr>
          <w:rFonts w:hint="eastAsia" w:asciiTheme="minorEastAsia" w:hAnsiTheme="minorEastAsia" w:eastAsiaTheme="minorEastAsia" w:cstheme="minorEastAsia"/>
          <w:sz w:val="28"/>
          <w:szCs w:val="28"/>
        </w:rPr>
        <w:t>车道奖励</w:t>
      </w:r>
      <w:r>
        <w:rPr>
          <w:rFonts w:hint="eastAsia" w:asciiTheme="minorEastAsia" w:hAnsiTheme="minorEastAsia" w:cstheme="minorEastAsia"/>
          <w:sz w:val="28"/>
          <w:szCs w:val="28"/>
          <w:lang w:eastAsia="zh-CN"/>
        </w:rPr>
        <w:t>，</w:t>
      </w:r>
      <w:r>
        <w:rPr>
          <w:rFonts w:hint="eastAsia" w:asciiTheme="minorEastAsia" w:hAnsiTheme="minorEastAsia" w:eastAsiaTheme="minorEastAsia" w:cstheme="minorEastAsia"/>
          <w:sz w:val="28"/>
          <w:szCs w:val="28"/>
        </w:rPr>
        <w:t>鼓励车辆在目标车道行驶</w:t>
      </w:r>
      <w:r>
        <w:rPr>
          <w:rFonts w:hint="eastAsia" w:asciiTheme="minorEastAsia" w:hAnsiTheme="minorEastAsia" w:cstheme="minorEastAsia"/>
          <w:sz w:val="28"/>
          <w:szCs w:val="28"/>
          <w:lang w:eastAsia="zh-CN"/>
        </w:rPr>
        <w:t>；</w:t>
      </w:r>
      <m:oMath>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变道</m:t>
            </m:r>
            <m:ctrlPr>
              <w:rPr>
                <w:rFonts w:ascii="DejaVu Math TeX Gyre" w:hAnsi="DejaVu Math TeX Gyre" w:cstheme="minorEastAsia"/>
                <w:i/>
                <w:sz w:val="28"/>
                <w:szCs w:val="28"/>
              </w:rPr>
            </m:ctrlPr>
          </m:sub>
        </m:sSub>
      </m:oMath>
      <w:r>
        <w:rPr>
          <w:rFonts w:hint="eastAsia" w:hAnsi="DejaVu Math TeX Gyre" w:cstheme="minorEastAsia"/>
          <w:i w:val="0"/>
          <w:sz w:val="28"/>
          <w:szCs w:val="28"/>
          <w:lang w:val="en-US" w:eastAsia="zh-CN"/>
        </w:rPr>
        <w:t>为</w:t>
      </w:r>
      <w:r>
        <w:rPr>
          <w:rFonts w:hint="eastAsia" w:asciiTheme="minorEastAsia" w:hAnsiTheme="minorEastAsia" w:eastAsiaTheme="minorEastAsia" w:cstheme="minorEastAsia"/>
          <w:sz w:val="28"/>
          <w:szCs w:val="28"/>
        </w:rPr>
        <w:t>变道奖励</w:t>
      </w:r>
      <w:r>
        <w:rPr>
          <w:rFonts w:hint="eastAsia" w:asciiTheme="minorEastAsia" w:hAnsiTheme="minorEastAsia" w:cstheme="minorEastAsia"/>
          <w:sz w:val="28"/>
          <w:szCs w:val="28"/>
          <w:lang w:eastAsia="zh-CN"/>
        </w:rPr>
        <w:t>，</w:t>
      </w:r>
      <w:r>
        <w:rPr>
          <w:rFonts w:hint="eastAsia" w:asciiTheme="minorEastAsia" w:hAnsiTheme="minorEastAsia" w:eastAsiaTheme="minorEastAsia" w:cstheme="minorEastAsia"/>
          <w:sz w:val="28"/>
          <w:szCs w:val="28"/>
        </w:rPr>
        <w:t>鼓励智能体进行变道操作</w:t>
      </w:r>
      <w:r>
        <w:rPr>
          <w:rFonts w:hint="eastAsia" w:asciiTheme="minorEastAsia" w:hAnsiTheme="minorEastAsia" w:cstheme="minorEastAsia"/>
          <w:sz w:val="28"/>
          <w:szCs w:val="28"/>
          <w:lang w:eastAsia="zh-CN"/>
        </w:rPr>
        <w:t>；</w:t>
      </w:r>
      <m:oMath>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安全</m:t>
            </m:r>
            <m:ctrlPr>
              <w:rPr>
                <w:rFonts w:ascii="DejaVu Math TeX Gyre" w:hAnsi="DejaVu Math TeX Gyre" w:cstheme="minorEastAsia"/>
                <w:i/>
                <w:sz w:val="28"/>
                <w:szCs w:val="28"/>
              </w:rPr>
            </m:ctrlPr>
          </m:sub>
        </m:sSub>
      </m:oMath>
      <w:r>
        <w:rPr>
          <w:rFonts w:hint="eastAsia" w:hAnsi="DejaVu Math TeX Gyre" w:cstheme="minorEastAsia"/>
          <w:i w:val="0"/>
          <w:sz w:val="28"/>
          <w:szCs w:val="28"/>
          <w:lang w:val="en-US" w:eastAsia="zh-CN"/>
        </w:rPr>
        <w:t>为</w:t>
      </w:r>
      <w:r>
        <w:rPr>
          <w:rFonts w:hint="eastAsia" w:asciiTheme="minorEastAsia" w:hAnsiTheme="minorEastAsia" w:eastAsiaTheme="minorEastAsia" w:cstheme="minorEastAsia"/>
          <w:sz w:val="28"/>
          <w:szCs w:val="28"/>
        </w:rPr>
        <w:t>碰撞惩罚</w:t>
      </w:r>
      <w:r>
        <w:rPr>
          <w:rFonts w:hint="eastAsia" w:asciiTheme="minorEastAsia" w:hAnsiTheme="minorEastAsia" w:cstheme="minorEastAsia"/>
          <w:sz w:val="28"/>
          <w:szCs w:val="28"/>
          <w:lang w:val="en-US" w:eastAsia="zh-CN"/>
        </w:rPr>
        <w:t>和</w:t>
      </w:r>
      <w:r>
        <w:rPr>
          <w:rFonts w:hint="eastAsia" w:asciiTheme="minorEastAsia" w:hAnsiTheme="minorEastAsia" w:eastAsiaTheme="minorEastAsia" w:cstheme="minorEastAsia"/>
          <w:sz w:val="28"/>
          <w:szCs w:val="28"/>
        </w:rPr>
        <w:t>安全奖励</w:t>
      </w:r>
      <w:r>
        <w:rPr>
          <w:rFonts w:hint="eastAsia" w:asciiTheme="minorEastAsia" w:hAnsiTheme="minorEastAsia" w:cstheme="minorEastAsia"/>
          <w:sz w:val="28"/>
          <w:szCs w:val="28"/>
          <w:lang w:val="en-US" w:eastAsia="zh-CN"/>
        </w:rPr>
        <w:t>的集成，</w:t>
      </w:r>
      <w:r>
        <w:rPr>
          <w:rFonts w:hint="eastAsia" w:asciiTheme="minorEastAsia" w:hAnsiTheme="minorEastAsia" w:eastAsiaTheme="minorEastAsia" w:cstheme="minorEastAsia"/>
          <w:sz w:val="28"/>
          <w:szCs w:val="28"/>
        </w:rPr>
        <w:t>大幅度惩罚碰撞行为</w:t>
      </w:r>
      <w:r>
        <w:rPr>
          <w:rFonts w:hint="eastAsia" w:asciiTheme="minorEastAsia" w:hAnsiTheme="minorEastAsia" w:cstheme="minorEastAsia"/>
          <w:sz w:val="28"/>
          <w:szCs w:val="28"/>
          <w:lang w:val="en-US" w:eastAsia="zh-CN"/>
        </w:rPr>
        <w:t>并且</w:t>
      </w:r>
      <w:r>
        <w:rPr>
          <w:rFonts w:hint="eastAsia" w:asciiTheme="minorEastAsia" w:hAnsiTheme="minorEastAsia" w:eastAsiaTheme="minorEastAsia" w:cstheme="minorEastAsia"/>
          <w:sz w:val="28"/>
          <w:szCs w:val="28"/>
        </w:rPr>
        <w:t>奖励未发生碰撞的驾驶行为</w:t>
      </w:r>
      <w:r>
        <w:rPr>
          <w:rFonts w:hint="eastAsia" w:asciiTheme="minorEastAsia" w:hAnsiTheme="minorEastAsia" w:cstheme="minorEastAsia"/>
          <w:sz w:val="28"/>
          <w:szCs w:val="28"/>
          <w:lang w:eastAsia="zh-CN"/>
        </w:rPr>
        <w:t>；</w:t>
      </w:r>
      <m:oMath>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车距</m:t>
            </m:r>
            <m:ctrlPr>
              <w:rPr>
                <w:rFonts w:ascii="DejaVu Math TeX Gyre" w:hAnsi="DejaVu Math TeX Gyre" w:cstheme="minorEastAsia"/>
                <w:i/>
                <w:sz w:val="28"/>
                <w:szCs w:val="28"/>
              </w:rPr>
            </m:ctrlPr>
          </m:sub>
        </m:sSub>
      </m:oMath>
      <w:r>
        <w:rPr>
          <w:rFonts w:hint="eastAsia" w:hAnsi="DejaVu Math TeX Gyre" w:cstheme="minorEastAsia"/>
          <w:i w:val="0"/>
          <w:sz w:val="28"/>
          <w:szCs w:val="28"/>
          <w:lang w:val="en-US" w:eastAsia="zh-CN"/>
        </w:rPr>
        <w:t>为</w:t>
      </w:r>
      <w:r>
        <w:rPr>
          <w:rFonts w:hint="eastAsia" w:asciiTheme="minorEastAsia" w:hAnsiTheme="minorEastAsia" w:cstheme="minorEastAsia"/>
          <w:sz w:val="28"/>
          <w:szCs w:val="28"/>
          <w:lang w:val="en-US" w:eastAsia="zh-CN"/>
        </w:rPr>
        <w:t>车距奖励，表示为与他车保持安全距离的情况给予奖励。</w:t>
      </w:r>
    </w:p>
    <w:p>
      <w:pPr>
        <w:spacing w:line="360" w:lineRule="auto"/>
        <w:rPr>
          <w:rFonts w:hint="eastAsia" w:hAnsi="DejaVu Math TeX Gyre" w:eastAsiaTheme="minorEastAsia" w:cstheme="minorEastAsia"/>
          <w:i w:val="0"/>
          <w:sz w:val="28"/>
          <w:szCs w:val="28"/>
          <w:lang w:val="en-US" w:eastAsia="zh-CN"/>
        </w:rPr>
      </w:pPr>
    </w:p>
    <w:p>
      <w:pPr>
        <w:spacing w:line="360" w:lineRule="auto"/>
        <w:rPr>
          <w:rFonts w:hAnsi="DejaVu Math TeX Gyre" w:cstheme="minorEastAsia"/>
          <w:i w:val="0"/>
          <w:sz w:val="28"/>
          <w:szCs w:val="28"/>
        </w:rPr>
      </w:pPr>
    </w:p>
    <w:p>
      <w:pPr>
        <w:spacing w:line="360" w:lineRule="auto"/>
        <w:rPr>
          <w:rFonts w:hint="default" w:hAnsi="DejaVu Math TeX Gyre" w:cstheme="minorEastAsia"/>
          <w:i w:val="0"/>
          <w:sz w:val="28"/>
          <w:szCs w:val="28"/>
          <w:lang w:val="en-US" w:eastAsia="zh-CN"/>
        </w:rPr>
      </w:pPr>
      <w:r>
        <w:rPr>
          <w:rFonts w:hint="eastAsia" w:hAnsi="DejaVu Math TeX Gyre" w:cstheme="minorEastAsia"/>
          <w:i w:val="0"/>
          <w:sz w:val="28"/>
          <w:szCs w:val="28"/>
          <w:lang w:val="en-US" w:eastAsia="zh-CN"/>
        </w:rPr>
        <w:t>碰撞奖励设计：在碰撞奖励函数的设计中，本文考虑了碰撞惩罚和未碰撞奖励。由于本研究的主要重点在于保证变道操作的安全性，当发生碰撞情况时，奖励函数将会返回一个数值较大的惩罚，以加速模型的收敛；而当未发生碰撞时，奖励函数将返回一个绝对值相对小于碰撞惩罚绝对值的奖励，以鼓励安全变道行为：</w:t>
      </w:r>
    </w:p>
    <w:p>
      <w:pPr>
        <w:spacing w:line="360" w:lineRule="auto"/>
        <w:rPr>
          <w:rFonts w:hint="default" w:hAnsi="DejaVu Math TeX Gyre" w:cstheme="minorEastAsia"/>
          <w:i w:val="0"/>
          <w:sz w:val="28"/>
          <w:szCs w:val="28"/>
          <w:lang w:val="en-US" w:eastAsia="zh-CN"/>
        </w:rPr>
      </w:pPr>
    </w:p>
    <w:p>
      <w:pPr>
        <w:spacing w:line="360" w:lineRule="auto"/>
        <w:rPr>
          <w:rFonts w:hint="eastAsia" w:hAnsi="DejaVu Math TeX Gyre" w:eastAsiaTheme="minorEastAsia" w:cstheme="minorEastAsia"/>
          <w:i w:val="0"/>
          <w:sz w:val="28"/>
          <w:szCs w:val="28"/>
          <w:lang w:val="en-US" w:eastAsia="zh-CN"/>
        </w:rPr>
      </w:pPr>
      <m:oMathPara>
        <m:oMath>
          <m:sSub>
            <m:sSubPr>
              <m:ctrlPr>
                <w:rPr>
                  <w:rFonts w:ascii="DejaVu Math TeX Gyre" w:hAnsi="DejaVu Math TeX Gyre" w:cstheme="minorEastAsia"/>
                  <w:i/>
                  <w:sz w:val="28"/>
                  <w:szCs w:val="28"/>
                  <w:lang w:val="en-US"/>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碰撞</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d>
            <m:dPr>
              <m:begChr m:val="{"/>
              <m:endChr m:val=""/>
              <m:ctrlPr>
                <w:rPr>
                  <w:rFonts w:hint="default" w:ascii="DejaVu Math TeX Gyre" w:hAnsi="DejaVu Math TeX Gyre" w:cstheme="minorEastAsia"/>
                  <w:i/>
                  <w:sz w:val="28"/>
                  <w:szCs w:val="28"/>
                  <w:lang w:val="en-US" w:eastAsia="zh-CN"/>
                </w:rPr>
              </m:ctrlPr>
            </m:dPr>
            <m:e>
              <m:eqArr>
                <m:eqArrPr>
                  <m:ctrlPr>
                    <w:rPr>
                      <w:rFonts w:hint="default" w:ascii="DejaVu Math TeX Gyre" w:hAnsi="DejaVu Math TeX Gyre" w:cstheme="minorEastAsia"/>
                      <w:i/>
                      <w:sz w:val="28"/>
                      <w:szCs w:val="28"/>
                      <w:lang w:val="en-US" w:eastAsia="zh-CN"/>
                    </w:rPr>
                  </m:ctrlPr>
                </m:eqArrPr>
                <m:e>
                  <m:r>
                    <m:rPr/>
                    <w:rPr>
                      <w:rFonts w:hint="default" w:ascii="DejaVu Math TeX Gyre" w:hAnsi="DejaVu Math TeX Gyre" w:cstheme="minorEastAsia"/>
                      <w:sz w:val="28"/>
                      <w:szCs w:val="28"/>
                      <w:lang w:val="en-US" w:eastAsia="zh-CN"/>
                    </w:rPr>
                    <m:t>−3  , if crasℎ</m:t>
                  </m:r>
                  <m:ctrlPr>
                    <w:rPr>
                      <w:rFonts w:hint="default" w:ascii="DejaVu Math TeX Gyre" w:hAnsi="DejaVu Math TeX Gyre" w:cstheme="minorEastAsia"/>
                      <w:i/>
                      <w:sz w:val="28"/>
                      <w:szCs w:val="28"/>
                      <w:lang w:val="en-US" w:eastAsia="zh-CN"/>
                    </w:rPr>
                  </m:ctrlPr>
                </m:e>
                <m:e>
                  <m:r>
                    <m:rPr/>
                    <w:rPr>
                      <w:rFonts w:hint="default" w:ascii="DejaVu Math TeX Gyre" w:hAnsi="DejaVu Math TeX Gyre" w:cstheme="minorEastAsia"/>
                      <w:sz w:val="28"/>
                      <w:szCs w:val="28"/>
                      <w:lang w:val="en-US" w:eastAsia="zh-CN"/>
                    </w:rPr>
                    <m:t>0.5, if not crasℎ</m:t>
                  </m:r>
                  <m:ctrlPr>
                    <w:rPr>
                      <w:rFonts w:hint="default" w:ascii="DejaVu Math TeX Gyre" w:hAnsi="DejaVu Math TeX Gyre" w:cstheme="minorEastAsia"/>
                      <w:i/>
                      <w:sz w:val="28"/>
                      <w:szCs w:val="28"/>
                      <w:lang w:val="en-US" w:eastAsia="zh-CN"/>
                    </w:rPr>
                  </m:ctrlPr>
                </m:e>
              </m:eqArr>
              <m:ctrlPr>
                <w:rPr>
                  <w:rFonts w:hint="default" w:ascii="DejaVu Math TeX Gyre" w:hAnsi="DejaVu Math TeX Gyre" w:cstheme="minorEastAsia"/>
                  <w:i/>
                  <w:sz w:val="28"/>
                  <w:szCs w:val="28"/>
                  <w:lang w:val="en-US" w:eastAsia="zh-CN"/>
                </w:rPr>
              </m:ctrlPr>
            </m:e>
          </m:d>
        </m:oMath>
      </m:oMathPara>
    </w:p>
    <w:p>
      <w:pPr>
        <w:spacing w:line="360" w:lineRule="auto"/>
        <w:rPr>
          <w:rFonts w:hint="eastAsia" w:asciiTheme="minorEastAsia" w:hAnsiTheme="minorEastAsia" w:eastAsiaTheme="minorEastAsia" w:cstheme="minorEastAsia"/>
          <w:sz w:val="28"/>
          <w:szCs w:val="28"/>
        </w:rPr>
      </w:pPr>
    </w:p>
    <w:p>
      <w:pPr>
        <w:spacing w:line="360" w:lineRule="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车距奖励设计：自动驾驶车辆进行变道操作主要考虑三个方向的车距，分别为前车距、左车距、右车距，其中前车的距离在高速度的情况下更为关键，因此本文在前车距的奖励函数设置上选择了相对更大的权值，而左车距与右车距的权值设置相对较为小一些，总奖励函数的计算函数如下：</w:t>
      </w:r>
    </w:p>
    <w:p>
      <w:pPr>
        <w:spacing w:line="360" w:lineRule="auto"/>
        <w:rPr>
          <w:rFonts w:hint="default" w:asciiTheme="minorEastAsia" w:hAnsiTheme="minorEastAsia" w:cstheme="minorEastAsia"/>
          <w:sz w:val="28"/>
          <w:szCs w:val="28"/>
          <w:lang w:val="en-US" w:eastAsia="zh-CN"/>
        </w:rPr>
      </w:pPr>
    </w:p>
    <w:p>
      <w:pPr>
        <w:spacing w:line="360" w:lineRule="auto"/>
        <w:rPr>
          <w:rFonts w:hint="eastAsia" w:asciiTheme="minorEastAsia" w:hAnsiTheme="minorEastAsia" w:eastAsiaTheme="minorEastAsia" w:cstheme="minorEastAsia"/>
          <w:sz w:val="28"/>
          <w:szCs w:val="28"/>
          <w:lang w:val="en-US" w:eastAsia="zh-CN"/>
        </w:rPr>
      </w:pPr>
      <m:oMathPara>
        <m:oMath>
          <m:sSub>
            <m:sSubPr>
              <m:ctrlPr>
                <w:rPr>
                  <w:rFonts w:ascii="DejaVu Math TeX Gyre" w:hAnsi="DejaVu Math TeX Gyre" w:cstheme="minorEastAsia"/>
                  <w:i/>
                  <w:sz w:val="28"/>
                  <w:szCs w:val="28"/>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rPr>
              </m:ctrlPr>
            </m:e>
            <m:sub>
              <m:r>
                <m:rPr/>
                <w:rPr>
                  <w:rFonts w:hint="eastAsia" w:ascii="DejaVu Math TeX Gyre" w:hAnsi="DejaVu Math TeX Gyre" w:cstheme="minorEastAsia"/>
                  <w:sz w:val="28"/>
                  <w:szCs w:val="28"/>
                  <w:lang w:val="en-US" w:eastAsia="zh-CN"/>
                </w:rPr>
                <m:t>车距</m:t>
              </m:r>
              <m:ctrlPr>
                <w:rPr>
                  <w:rFonts w:ascii="DejaVu Math TeX Gyre" w:hAnsi="DejaVu Math TeX Gyre" w:cstheme="minorEastAsia"/>
                  <w:i/>
                  <w:sz w:val="28"/>
                  <w:szCs w:val="28"/>
                </w:rPr>
              </m:ctrlPr>
            </m:sub>
          </m:sSub>
          <m:r>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前车距</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左车距</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右车距</m:t>
              </m:r>
              <m:ctrlPr>
                <w:rPr>
                  <w:rFonts w:ascii="DejaVu Math TeX Gyre" w:hAnsi="DejaVu Math TeX Gyre" w:cstheme="minorEastAsia"/>
                  <w:i/>
                  <w:sz w:val="28"/>
                  <w:szCs w:val="28"/>
                  <w:lang w:val="en-US"/>
                </w:rPr>
              </m:ctrlPr>
            </m:sub>
          </m:sSub>
        </m:oMath>
      </m:oMathPara>
    </w:p>
    <w:p>
      <w:pPr>
        <w:spacing w:line="360" w:lineRule="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   </w:t>
      </w:r>
    </w:p>
    <w:p>
      <w:pPr>
        <w:spacing w:line="360" w:lineRule="auto"/>
        <w:rPr>
          <w:rFonts w:hint="eastAsia" w:hAnsi="DejaVu Math TeX Gyre" w:cstheme="minorEastAsia"/>
          <w:i w:val="0"/>
          <w:sz w:val="28"/>
          <w:szCs w:val="28"/>
          <w:lang w:val="en-US" w:eastAsia="zh-CN"/>
        </w:rPr>
      </w:pPr>
      <w:r>
        <w:rPr>
          <w:rFonts w:hint="eastAsia" w:hAnsi="DejaVu Math TeX Gyre" w:cstheme="minorEastAsia"/>
          <w:i w:val="0"/>
          <w:sz w:val="28"/>
          <w:szCs w:val="28"/>
          <w:lang w:val="en-US" w:eastAsia="zh-CN"/>
        </w:rPr>
        <w:t>其中</w:t>
      </w:r>
      <m:oMath>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前车距</m:t>
            </m:r>
            <m:ctrlPr>
              <w:rPr>
                <w:rFonts w:ascii="DejaVu Math TeX Gyre" w:hAnsi="DejaVu Math TeX Gyre" w:cstheme="minorEastAsia"/>
                <w:i/>
                <w:sz w:val="28"/>
                <w:szCs w:val="28"/>
                <w:lang w:val="en-US"/>
              </w:rPr>
            </m:ctrlPr>
          </m:sub>
        </m:sSub>
      </m:oMath>
      <w:r>
        <w:rPr>
          <w:rFonts w:hint="eastAsia" w:hAnsi="DejaVu Math TeX Gyre" w:cstheme="minorEastAsia"/>
          <w:i w:val="0"/>
          <w:sz w:val="28"/>
          <w:szCs w:val="28"/>
          <w:lang w:val="en-US" w:eastAsia="zh-CN"/>
        </w:rPr>
        <w:t xml:space="preserve"> ：</w:t>
      </w:r>
    </w:p>
    <w:p>
      <w:pPr>
        <w:spacing w:line="360" w:lineRule="auto"/>
        <w:rPr>
          <w:rFonts w:hint="default" w:hAnsi="DejaVu Math TeX Gyre" w:cstheme="minorEastAsia"/>
          <w:i w:val="0"/>
          <w:sz w:val="28"/>
          <w:szCs w:val="28"/>
          <w:lang w:val="en-US" w:eastAsia="zh-CN"/>
        </w:rPr>
      </w:pPr>
      <m:oMathPara>
        <m:oMath>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前车距</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d>
            <m:dPr>
              <m:begChr m:val="{"/>
              <m:endChr m:val=""/>
              <m:ctrlPr>
                <w:rPr>
                  <w:rFonts w:hint="default" w:ascii="DejaVu Math TeX Gyre" w:hAnsi="DejaVu Math TeX Gyre" w:cstheme="minorEastAsia"/>
                  <w:i/>
                  <w:sz w:val="28"/>
                  <w:szCs w:val="28"/>
                  <w:lang w:val="en-US" w:eastAsia="zh-CN"/>
                </w:rPr>
              </m:ctrlPr>
            </m:dPr>
            <m:e>
              <m:eqArr>
                <m:eqArrPr>
                  <m:ctrlPr>
                    <w:rPr>
                      <w:rFonts w:hint="default" w:ascii="DejaVu Math TeX Gyre" w:hAnsi="DejaVu Math TeX Gyre" w:cstheme="minorEastAsia"/>
                      <w:i/>
                      <w:sz w:val="28"/>
                      <w:szCs w:val="28"/>
                      <w:lang w:val="en-US" w:eastAsia="zh-CN"/>
                    </w:rPr>
                  </m:ctrlPr>
                </m:eqArrPr>
                <m:e>
                  <m:r>
                    <m:rPr/>
                    <w:rPr>
                      <w:rFonts w:hint="default" w:ascii="DejaVu Math TeX Gyre" w:hAnsi="DejaVu Math TeX Gyre" w:cstheme="minorEastAsia"/>
                      <w:sz w:val="28"/>
                      <w:szCs w:val="28"/>
                      <w:lang w:val="en-US" w:eastAsia="zh-CN"/>
                    </w:rPr>
                    <m:t xml:space="preserve">0.5, </m:t>
                  </m:r>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d</m:t>
                      </m:r>
                      <m:ctrlPr>
                        <w:rPr>
                          <w:rFonts w:hint="default" w:ascii="DejaVu Math TeX Gyre" w:hAnsi="DejaVu Math TeX Gyre" w:cstheme="minorEastAsia"/>
                          <w:i/>
                          <w:sz w:val="28"/>
                          <w:szCs w:val="28"/>
                          <w:lang w:val="en-US" w:eastAsia="zh-CN"/>
                        </w:rPr>
                      </m:ctrlPr>
                    </m:e>
                    <m:sub>
                      <m:r>
                        <m:rPr/>
                        <w:rPr>
                          <w:rFonts w:hint="eastAsia" w:ascii="DejaVu Math TeX Gyre" w:hAnsi="DejaVu Math TeX Gyre" w:cstheme="minorEastAsia"/>
                          <w:sz w:val="28"/>
                          <w:szCs w:val="28"/>
                          <w:lang w:val="en-US" w:eastAsia="zh-CN"/>
                        </w:rPr>
                        <m:t>前车</m:t>
                      </m:r>
                      <m:ctrlPr>
                        <w:rPr>
                          <w:rFonts w:hint="default" w:ascii="DejaVu Math TeX Gyre" w:hAnsi="DejaVu Math TeX Gyre" w:cstheme="minorEastAsia"/>
                          <w:i/>
                          <w:sz w:val="28"/>
                          <w:szCs w:val="28"/>
                          <w:lang w:val="en-US" w:eastAsia="zh-CN"/>
                        </w:rPr>
                      </m:ctrlPr>
                    </m:sub>
                  </m:sSub>
                  <m:r>
                    <m:rPr/>
                    <w:rPr>
                      <w:rFonts w:ascii="DejaVu Math TeX Gyre" w:hAnsi="DejaVu Math TeX Gyre" w:cstheme="minorEastAsia"/>
                      <w:sz w:val="28"/>
                      <w:szCs w:val="28"/>
                      <w:lang w:val="en-US"/>
                    </w:rPr>
                    <m:t>≥</m:t>
                  </m:r>
                  <m:r>
                    <m:rPr/>
                    <w:rPr>
                      <w:rFonts w:hint="default" w:ascii="DejaVu Math TeX Gyre" w:hAnsi="DejaVu Math TeX Gyre" w:cstheme="minorEastAsia"/>
                      <w:sz w:val="28"/>
                      <w:szCs w:val="28"/>
                      <w:lang w:val="en-US" w:eastAsia="zh-CN"/>
                    </w:rPr>
                    <m:t xml:space="preserve">10 </m:t>
                  </m:r>
                  <m:r>
                    <m:rPr/>
                    <w:rPr>
                      <w:rFonts w:hint="eastAsia" w:ascii="DejaVu Math TeX Gyre" w:hAnsi="DejaVu Math TeX Gyre" w:cstheme="minorEastAsia"/>
                      <w:sz w:val="28"/>
                      <w:szCs w:val="28"/>
                      <w:lang w:val="en-US" w:eastAsia="zh-CN"/>
                    </w:rPr>
                    <m:t>m</m:t>
                  </m:r>
                  <m:ctrlPr>
                    <w:rPr>
                      <w:rFonts w:hint="default" w:ascii="DejaVu Math TeX Gyre" w:hAnsi="DejaVu Math TeX Gyre" w:cstheme="minorEastAsia"/>
                      <w:i/>
                      <w:sz w:val="28"/>
                      <w:szCs w:val="28"/>
                      <w:lang w:val="en-US" w:eastAsia="zh-CN"/>
                    </w:rPr>
                  </m:ctrlPr>
                </m:e>
                <m:e>
                  <m:r>
                    <m:rPr/>
                    <w:rPr>
                      <w:rFonts w:hint="default" w:ascii="DejaVu Math TeX Gyre" w:hAnsi="DejaVu Math TeX Gyre" w:cstheme="minorEastAsia"/>
                      <w:sz w:val="28"/>
                      <w:szCs w:val="28"/>
                      <w:lang w:val="en-US" w:eastAsia="zh-CN"/>
                    </w:rPr>
                    <m:t>−0.5,</m:t>
                  </m:r>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d</m:t>
                      </m:r>
                      <m:ctrlPr>
                        <w:rPr>
                          <w:rFonts w:hint="default" w:ascii="DejaVu Math TeX Gyre" w:hAnsi="DejaVu Math TeX Gyre" w:cstheme="minorEastAsia"/>
                          <w:i/>
                          <w:sz w:val="28"/>
                          <w:szCs w:val="28"/>
                          <w:lang w:val="en-US" w:eastAsia="zh-CN"/>
                        </w:rPr>
                      </m:ctrlPr>
                    </m:e>
                    <m:sub>
                      <m:r>
                        <m:rPr/>
                        <w:rPr>
                          <w:rFonts w:hint="eastAsia" w:ascii="DejaVu Math TeX Gyre" w:hAnsi="DejaVu Math TeX Gyre" w:cstheme="minorEastAsia"/>
                          <w:sz w:val="28"/>
                          <w:szCs w:val="28"/>
                          <w:lang w:val="en-US" w:eastAsia="zh-CN"/>
                        </w:rPr>
                        <m:t>前车</m:t>
                      </m:r>
                      <m:ctrlPr>
                        <w:rPr>
                          <w:rFonts w:hint="default" w:ascii="DejaVu Math TeX Gyre" w:hAnsi="DejaVu Math TeX Gyre" w:cstheme="minorEastAsia"/>
                          <w:i/>
                          <w:sz w:val="28"/>
                          <w:szCs w:val="28"/>
                          <w:lang w:val="en-US" w:eastAsia="zh-CN"/>
                        </w:rPr>
                      </m:ctrlPr>
                    </m:sub>
                  </m:sSub>
                  <m:r>
                    <m:rPr/>
                    <w:rPr>
                      <w:rFonts w:ascii="DejaVu Math TeX Gyre" w:hAnsi="DejaVu Math TeX Gyre" w:cstheme="minorEastAsia"/>
                      <w:sz w:val="28"/>
                      <w:szCs w:val="28"/>
                      <w:lang w:val="en-US"/>
                    </w:rPr>
                    <m:t>&lt;</m:t>
                  </m:r>
                  <m:r>
                    <m:rPr/>
                    <w:rPr>
                      <w:rFonts w:hint="default" w:ascii="DejaVu Math TeX Gyre" w:hAnsi="DejaVu Math TeX Gyre" w:cstheme="minorEastAsia"/>
                      <w:sz w:val="28"/>
                      <w:szCs w:val="28"/>
                      <w:lang w:val="en-US" w:eastAsia="zh-CN"/>
                    </w:rPr>
                    <m:t xml:space="preserve"> 10 </m:t>
                  </m:r>
                  <m:r>
                    <m:rPr/>
                    <w:rPr>
                      <w:rFonts w:hint="eastAsia" w:ascii="DejaVu Math TeX Gyre" w:hAnsi="DejaVu Math TeX Gyre" w:cstheme="minorEastAsia"/>
                      <w:sz w:val="28"/>
                      <w:szCs w:val="28"/>
                      <w:lang w:val="en-US" w:eastAsia="zh-CN"/>
                    </w:rPr>
                    <m:t>m</m:t>
                  </m:r>
                  <m:ctrlPr>
                    <w:rPr>
                      <w:rFonts w:hint="default" w:ascii="DejaVu Math TeX Gyre" w:hAnsi="DejaVu Math TeX Gyre" w:cstheme="minorEastAsia"/>
                      <w:i/>
                      <w:sz w:val="28"/>
                      <w:szCs w:val="28"/>
                      <w:lang w:val="en-US" w:eastAsia="zh-CN"/>
                    </w:rPr>
                  </m:ctrlPr>
                </m:e>
              </m:eqArr>
              <m:ctrlPr>
                <w:rPr>
                  <w:rFonts w:hint="default" w:ascii="DejaVu Math TeX Gyre" w:hAnsi="DejaVu Math TeX Gyre" w:cstheme="minorEastAsia"/>
                  <w:i/>
                  <w:sz w:val="28"/>
                  <w:szCs w:val="28"/>
                  <w:lang w:val="en-US" w:eastAsia="zh-CN"/>
                </w:rPr>
              </m:ctrlPr>
            </m:e>
          </m:d>
        </m:oMath>
      </m:oMathPara>
    </w:p>
    <w:p>
      <w:pPr>
        <w:spacing w:line="360" w:lineRule="auto"/>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其中</w:t>
      </w:r>
      <m:oMath>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左车距</m:t>
            </m:r>
            <m:ctrlPr>
              <w:rPr>
                <w:rFonts w:ascii="DejaVu Math TeX Gyre" w:hAnsi="DejaVu Math TeX Gyre" w:cstheme="minorEastAsia"/>
                <w:i/>
                <w:sz w:val="28"/>
                <w:szCs w:val="28"/>
                <w:lang w:val="en-US"/>
              </w:rPr>
            </m:ctrlPr>
          </m:sub>
        </m:sSub>
      </m:oMath>
      <w:r>
        <w:rPr>
          <w:rFonts w:hint="eastAsia" w:hAnsi="DejaVu Math TeX Gyre" w:cstheme="minorEastAsia"/>
          <w:i w:val="0"/>
          <w:sz w:val="28"/>
          <w:szCs w:val="28"/>
          <w:lang w:val="en-US" w:eastAsia="zh-CN"/>
        </w:rPr>
        <w:t xml:space="preserve"> ：</w:t>
      </w:r>
    </w:p>
    <w:p>
      <w:pPr>
        <w:spacing w:line="360" w:lineRule="auto"/>
        <w:rPr>
          <w:rFonts w:hint="eastAsia" w:hAnsi="DejaVu Math TeX Gyre" w:cstheme="minorEastAsia"/>
          <w:i w:val="0"/>
          <w:sz w:val="28"/>
          <w:szCs w:val="28"/>
          <w:lang w:val="en-US" w:eastAsia="zh-CN"/>
        </w:rPr>
      </w:pPr>
      <m:oMathPara>
        <m:oMath>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左车距</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d>
            <m:dPr>
              <m:begChr m:val="{"/>
              <m:endChr m:val=""/>
              <m:ctrlPr>
                <w:rPr>
                  <w:rFonts w:hint="default" w:ascii="DejaVu Math TeX Gyre" w:hAnsi="DejaVu Math TeX Gyre" w:cstheme="minorEastAsia"/>
                  <w:i/>
                  <w:sz w:val="28"/>
                  <w:szCs w:val="28"/>
                  <w:lang w:val="en-US" w:eastAsia="zh-CN"/>
                </w:rPr>
              </m:ctrlPr>
            </m:dPr>
            <m:e>
              <m:eqArr>
                <m:eqArrPr>
                  <m:ctrlPr>
                    <w:rPr>
                      <w:rFonts w:hint="default" w:ascii="DejaVu Math TeX Gyre" w:hAnsi="DejaVu Math TeX Gyre" w:cstheme="minorEastAsia"/>
                      <w:i/>
                      <w:sz w:val="28"/>
                      <w:szCs w:val="28"/>
                      <w:lang w:val="en-US" w:eastAsia="zh-CN"/>
                    </w:rPr>
                  </m:ctrlPr>
                </m:eqArrPr>
                <m:e>
                  <m:r>
                    <m:rPr/>
                    <w:rPr>
                      <w:rFonts w:hint="default" w:ascii="DejaVu Math TeX Gyre" w:hAnsi="DejaVu Math TeX Gyre" w:cstheme="minorEastAsia"/>
                      <w:sz w:val="28"/>
                      <w:szCs w:val="28"/>
                      <w:lang w:val="en-US" w:eastAsia="zh-CN"/>
                    </w:rPr>
                    <m:t xml:space="preserve">0.3 , </m:t>
                  </m:r>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d</m:t>
                      </m:r>
                      <m:ctrlPr>
                        <w:rPr>
                          <w:rFonts w:hint="default" w:ascii="DejaVu Math TeX Gyre" w:hAnsi="DejaVu Math TeX Gyre" w:cstheme="minorEastAsia"/>
                          <w:i/>
                          <w:sz w:val="28"/>
                          <w:szCs w:val="28"/>
                          <w:lang w:val="en-US" w:eastAsia="zh-CN"/>
                        </w:rPr>
                      </m:ctrlPr>
                    </m:e>
                    <m:sub>
                      <m:r>
                        <m:rPr/>
                        <w:rPr>
                          <w:rFonts w:hint="eastAsia" w:ascii="DejaVu Math TeX Gyre" w:hAnsi="DejaVu Math TeX Gyre" w:cstheme="minorEastAsia"/>
                          <w:sz w:val="28"/>
                          <w:szCs w:val="28"/>
                          <w:lang w:val="en-US" w:eastAsia="zh-CN"/>
                        </w:rPr>
                        <m:t>前车</m:t>
                      </m:r>
                      <m:ctrlPr>
                        <w:rPr>
                          <w:rFonts w:hint="default" w:ascii="DejaVu Math TeX Gyre" w:hAnsi="DejaVu Math TeX Gyre" w:cstheme="minorEastAsia"/>
                          <w:i/>
                          <w:sz w:val="28"/>
                          <w:szCs w:val="28"/>
                          <w:lang w:val="en-US" w:eastAsia="zh-CN"/>
                        </w:rPr>
                      </m:ctrlPr>
                    </m:sub>
                  </m:sSub>
                  <m:r>
                    <m:rPr/>
                    <w:rPr>
                      <w:rFonts w:ascii="DejaVu Math TeX Gyre" w:hAnsi="DejaVu Math TeX Gyre" w:cstheme="minorEastAsia"/>
                      <w:sz w:val="28"/>
                      <w:szCs w:val="28"/>
                      <w:lang w:val="en-US"/>
                    </w:rPr>
                    <m:t>≥</m:t>
                  </m:r>
                  <m:r>
                    <m:rPr/>
                    <w:rPr>
                      <w:rFonts w:hint="default" w:ascii="DejaVu Math TeX Gyre" w:hAnsi="DejaVu Math TeX Gyre" w:cstheme="minorEastAsia"/>
                      <w:sz w:val="28"/>
                      <w:szCs w:val="28"/>
                      <w:lang w:val="en-US" w:eastAsia="zh-CN"/>
                    </w:rPr>
                    <m:t xml:space="preserve">2 </m:t>
                  </m:r>
                  <m:r>
                    <m:rPr/>
                    <w:rPr>
                      <w:rFonts w:hint="eastAsia" w:ascii="DejaVu Math TeX Gyre" w:hAnsi="DejaVu Math TeX Gyre" w:cstheme="minorEastAsia"/>
                      <w:sz w:val="28"/>
                      <w:szCs w:val="28"/>
                      <w:lang w:val="en-US" w:eastAsia="zh-CN"/>
                    </w:rPr>
                    <m:t>m</m:t>
                  </m:r>
                  <m:ctrlPr>
                    <w:rPr>
                      <w:rFonts w:hint="default" w:ascii="DejaVu Math TeX Gyre" w:hAnsi="DejaVu Math TeX Gyre" w:cstheme="minorEastAsia"/>
                      <w:i/>
                      <w:sz w:val="28"/>
                      <w:szCs w:val="28"/>
                      <w:lang w:val="en-US" w:eastAsia="zh-CN"/>
                    </w:rPr>
                  </m:ctrlPr>
                </m:e>
                <m:e>
                  <m:r>
                    <m:rPr/>
                    <w:rPr>
                      <w:rFonts w:hint="default" w:ascii="DejaVu Math TeX Gyre" w:hAnsi="DejaVu Math TeX Gyre" w:cstheme="minorEastAsia"/>
                      <w:sz w:val="28"/>
                      <w:szCs w:val="28"/>
                      <w:lang w:val="en-US" w:eastAsia="zh-CN"/>
                    </w:rPr>
                    <m:t>−0.3,</m:t>
                  </m:r>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d</m:t>
                      </m:r>
                      <m:ctrlPr>
                        <w:rPr>
                          <w:rFonts w:hint="default" w:ascii="DejaVu Math TeX Gyre" w:hAnsi="DejaVu Math TeX Gyre" w:cstheme="minorEastAsia"/>
                          <w:i/>
                          <w:sz w:val="28"/>
                          <w:szCs w:val="28"/>
                          <w:lang w:val="en-US" w:eastAsia="zh-CN"/>
                        </w:rPr>
                      </m:ctrlPr>
                    </m:e>
                    <m:sub>
                      <m:r>
                        <m:rPr/>
                        <w:rPr>
                          <w:rFonts w:hint="eastAsia" w:ascii="DejaVu Math TeX Gyre" w:hAnsi="DejaVu Math TeX Gyre" w:cstheme="minorEastAsia"/>
                          <w:sz w:val="28"/>
                          <w:szCs w:val="28"/>
                          <w:lang w:val="en-US" w:eastAsia="zh-CN"/>
                        </w:rPr>
                        <m:t>前车</m:t>
                      </m:r>
                      <m:ctrlPr>
                        <w:rPr>
                          <w:rFonts w:hint="default" w:ascii="DejaVu Math TeX Gyre" w:hAnsi="DejaVu Math TeX Gyre" w:cstheme="minorEastAsia"/>
                          <w:i/>
                          <w:sz w:val="28"/>
                          <w:szCs w:val="28"/>
                          <w:lang w:val="en-US" w:eastAsia="zh-CN"/>
                        </w:rPr>
                      </m:ctrlPr>
                    </m:sub>
                  </m:sSub>
                  <m:r>
                    <m:rPr/>
                    <w:rPr>
                      <w:rFonts w:ascii="DejaVu Math TeX Gyre" w:hAnsi="DejaVu Math TeX Gyre" w:cstheme="minorEastAsia"/>
                      <w:sz w:val="28"/>
                      <w:szCs w:val="28"/>
                      <w:lang w:val="en-US"/>
                    </w:rPr>
                    <m:t>&lt;</m:t>
                  </m:r>
                  <m:r>
                    <m:rPr/>
                    <w:rPr>
                      <w:rFonts w:hint="default" w:ascii="DejaVu Math TeX Gyre" w:hAnsi="DejaVu Math TeX Gyre" w:cstheme="minorEastAsia"/>
                      <w:sz w:val="28"/>
                      <w:szCs w:val="28"/>
                      <w:lang w:val="en-US" w:eastAsia="zh-CN"/>
                    </w:rPr>
                    <m:t xml:space="preserve"> 2 </m:t>
                  </m:r>
                  <m:r>
                    <m:rPr/>
                    <w:rPr>
                      <w:rFonts w:hint="eastAsia" w:ascii="DejaVu Math TeX Gyre" w:hAnsi="DejaVu Math TeX Gyre" w:cstheme="minorEastAsia"/>
                      <w:sz w:val="28"/>
                      <w:szCs w:val="28"/>
                      <w:lang w:val="en-US" w:eastAsia="zh-CN"/>
                    </w:rPr>
                    <m:t>m</m:t>
                  </m:r>
                  <m:ctrlPr>
                    <w:rPr>
                      <w:rFonts w:hint="default" w:ascii="DejaVu Math TeX Gyre" w:hAnsi="DejaVu Math TeX Gyre" w:cstheme="minorEastAsia"/>
                      <w:i/>
                      <w:sz w:val="28"/>
                      <w:szCs w:val="28"/>
                      <w:lang w:val="en-US" w:eastAsia="zh-CN"/>
                    </w:rPr>
                  </m:ctrlPr>
                </m:e>
              </m:eqArr>
              <m:ctrlPr>
                <w:rPr>
                  <w:rFonts w:hint="default" w:ascii="DejaVu Math TeX Gyre" w:hAnsi="DejaVu Math TeX Gyre" w:cstheme="minorEastAsia"/>
                  <w:i/>
                  <w:sz w:val="28"/>
                  <w:szCs w:val="28"/>
                  <w:lang w:val="en-US" w:eastAsia="zh-CN"/>
                </w:rPr>
              </m:ctrlPr>
            </m:e>
          </m:d>
        </m:oMath>
      </m:oMathPara>
    </w:p>
    <w:p>
      <w:pPr>
        <w:spacing w:line="360" w:lineRule="auto"/>
        <w:rPr>
          <w:rFonts w:hint="eastAsia" w:hAnsi="DejaVu Math TeX Gyre" w:eastAsiaTheme="minorEastAsia" w:cstheme="minorEastAsia"/>
          <w:i w:val="0"/>
          <w:sz w:val="28"/>
          <w:szCs w:val="28"/>
          <w:lang w:val="en-US" w:eastAsia="zh-CN"/>
        </w:rPr>
      </w:pPr>
      <w:r>
        <w:rPr>
          <w:rFonts w:hint="eastAsia" w:asciiTheme="minorEastAsia" w:hAnsiTheme="minorEastAsia" w:cstheme="minorEastAsia"/>
          <w:sz w:val="28"/>
          <w:szCs w:val="28"/>
          <w:lang w:val="en-US" w:eastAsia="zh-CN"/>
        </w:rPr>
        <w:t>其中</w:t>
      </w:r>
      <m:oMath>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右车距</m:t>
            </m:r>
            <m:ctrlPr>
              <w:rPr>
                <w:rFonts w:ascii="DejaVu Math TeX Gyre" w:hAnsi="DejaVu Math TeX Gyre" w:cstheme="minorEastAsia"/>
                <w:i/>
                <w:sz w:val="28"/>
                <w:szCs w:val="28"/>
                <w:lang w:val="en-US"/>
              </w:rPr>
            </m:ctrlPr>
          </m:sub>
        </m:sSub>
      </m:oMath>
      <w:r>
        <w:rPr>
          <w:rFonts w:hint="eastAsia" w:hAnsi="DejaVu Math TeX Gyre" w:cstheme="minorEastAsia"/>
          <w:i w:val="0"/>
          <w:sz w:val="28"/>
          <w:szCs w:val="28"/>
          <w:lang w:val="en-US" w:eastAsia="zh-CN"/>
        </w:rPr>
        <w:t xml:space="preserve"> ：</w:t>
      </w:r>
    </w:p>
    <w:p>
      <w:pPr>
        <w:spacing w:line="360" w:lineRule="auto"/>
        <w:rPr>
          <w:rFonts w:hint="default" w:hAnsi="DejaVu Math TeX Gyre" w:cstheme="minorEastAsia"/>
          <w:i w:val="0"/>
          <w:sz w:val="28"/>
          <w:szCs w:val="28"/>
          <w:lang w:val="en-US" w:eastAsia="zh-CN"/>
        </w:rPr>
      </w:pPr>
      <m:oMathPara>
        <m:oMath>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右车距</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d>
            <m:dPr>
              <m:begChr m:val="{"/>
              <m:endChr m:val=""/>
              <m:ctrlPr>
                <w:rPr>
                  <w:rFonts w:hint="default" w:ascii="DejaVu Math TeX Gyre" w:hAnsi="DejaVu Math TeX Gyre" w:cstheme="minorEastAsia"/>
                  <w:i/>
                  <w:sz w:val="28"/>
                  <w:szCs w:val="28"/>
                  <w:lang w:val="en-US" w:eastAsia="zh-CN"/>
                </w:rPr>
              </m:ctrlPr>
            </m:dPr>
            <m:e>
              <m:eqArr>
                <m:eqArrPr>
                  <m:ctrlPr>
                    <w:rPr>
                      <w:rFonts w:hint="default" w:ascii="DejaVu Math TeX Gyre" w:hAnsi="DejaVu Math TeX Gyre" w:cstheme="minorEastAsia"/>
                      <w:i/>
                      <w:sz w:val="28"/>
                      <w:szCs w:val="28"/>
                      <w:lang w:val="en-US" w:eastAsia="zh-CN"/>
                    </w:rPr>
                  </m:ctrlPr>
                </m:eqArrPr>
                <m:e>
                  <m:r>
                    <m:rPr/>
                    <w:rPr>
                      <w:rFonts w:hint="default" w:ascii="DejaVu Math TeX Gyre" w:hAnsi="DejaVu Math TeX Gyre" w:cstheme="minorEastAsia"/>
                      <w:sz w:val="28"/>
                      <w:szCs w:val="28"/>
                      <w:lang w:val="en-US" w:eastAsia="zh-CN"/>
                    </w:rPr>
                    <m:t xml:space="preserve">0.3 , </m:t>
                  </m:r>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d</m:t>
                      </m:r>
                      <m:ctrlPr>
                        <w:rPr>
                          <w:rFonts w:hint="default" w:ascii="DejaVu Math TeX Gyre" w:hAnsi="DejaVu Math TeX Gyre" w:cstheme="minorEastAsia"/>
                          <w:i/>
                          <w:sz w:val="28"/>
                          <w:szCs w:val="28"/>
                          <w:lang w:val="en-US" w:eastAsia="zh-CN"/>
                        </w:rPr>
                      </m:ctrlPr>
                    </m:e>
                    <m:sub>
                      <m:r>
                        <m:rPr/>
                        <w:rPr>
                          <w:rFonts w:hint="eastAsia" w:ascii="DejaVu Math TeX Gyre" w:hAnsi="DejaVu Math TeX Gyre" w:cstheme="minorEastAsia"/>
                          <w:sz w:val="28"/>
                          <w:szCs w:val="28"/>
                          <w:lang w:val="en-US" w:eastAsia="zh-CN"/>
                        </w:rPr>
                        <m:t>前车</m:t>
                      </m:r>
                      <m:ctrlPr>
                        <w:rPr>
                          <w:rFonts w:hint="default" w:ascii="DejaVu Math TeX Gyre" w:hAnsi="DejaVu Math TeX Gyre" w:cstheme="minorEastAsia"/>
                          <w:i/>
                          <w:sz w:val="28"/>
                          <w:szCs w:val="28"/>
                          <w:lang w:val="en-US" w:eastAsia="zh-CN"/>
                        </w:rPr>
                      </m:ctrlPr>
                    </m:sub>
                  </m:sSub>
                  <m:r>
                    <m:rPr/>
                    <w:rPr>
                      <w:rFonts w:ascii="DejaVu Math TeX Gyre" w:hAnsi="DejaVu Math TeX Gyre" w:cstheme="minorEastAsia"/>
                      <w:sz w:val="28"/>
                      <w:szCs w:val="28"/>
                      <w:lang w:val="en-US"/>
                    </w:rPr>
                    <m:t>≥</m:t>
                  </m:r>
                  <m:r>
                    <m:rPr/>
                    <w:rPr>
                      <w:rFonts w:hint="default" w:ascii="DejaVu Math TeX Gyre" w:hAnsi="DejaVu Math TeX Gyre" w:cstheme="minorEastAsia"/>
                      <w:sz w:val="28"/>
                      <w:szCs w:val="28"/>
                      <w:lang w:val="en-US" w:eastAsia="zh-CN"/>
                    </w:rPr>
                    <m:t xml:space="preserve">2 </m:t>
                  </m:r>
                  <m:r>
                    <m:rPr/>
                    <w:rPr>
                      <w:rFonts w:hint="eastAsia" w:ascii="DejaVu Math TeX Gyre" w:hAnsi="DejaVu Math TeX Gyre" w:cstheme="minorEastAsia"/>
                      <w:sz w:val="28"/>
                      <w:szCs w:val="28"/>
                      <w:lang w:val="en-US" w:eastAsia="zh-CN"/>
                    </w:rPr>
                    <m:t>m</m:t>
                  </m:r>
                  <m:ctrlPr>
                    <w:rPr>
                      <w:rFonts w:hint="default" w:ascii="DejaVu Math TeX Gyre" w:hAnsi="DejaVu Math TeX Gyre" w:cstheme="minorEastAsia"/>
                      <w:i/>
                      <w:sz w:val="28"/>
                      <w:szCs w:val="28"/>
                      <w:lang w:val="en-US" w:eastAsia="zh-CN"/>
                    </w:rPr>
                  </m:ctrlPr>
                </m:e>
                <m:e>
                  <m:r>
                    <m:rPr/>
                    <w:rPr>
                      <w:rFonts w:hint="default" w:ascii="DejaVu Math TeX Gyre" w:hAnsi="DejaVu Math TeX Gyre" w:cstheme="minorEastAsia"/>
                      <w:sz w:val="28"/>
                      <w:szCs w:val="28"/>
                      <w:lang w:val="en-US" w:eastAsia="zh-CN"/>
                    </w:rPr>
                    <m:t>−0.3,</m:t>
                  </m:r>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d</m:t>
                      </m:r>
                      <m:ctrlPr>
                        <w:rPr>
                          <w:rFonts w:hint="default" w:ascii="DejaVu Math TeX Gyre" w:hAnsi="DejaVu Math TeX Gyre" w:cstheme="minorEastAsia"/>
                          <w:i/>
                          <w:sz w:val="28"/>
                          <w:szCs w:val="28"/>
                          <w:lang w:val="en-US" w:eastAsia="zh-CN"/>
                        </w:rPr>
                      </m:ctrlPr>
                    </m:e>
                    <m:sub>
                      <m:r>
                        <m:rPr/>
                        <w:rPr>
                          <w:rFonts w:hint="eastAsia" w:ascii="DejaVu Math TeX Gyre" w:hAnsi="DejaVu Math TeX Gyre" w:cstheme="minorEastAsia"/>
                          <w:sz w:val="28"/>
                          <w:szCs w:val="28"/>
                          <w:lang w:val="en-US" w:eastAsia="zh-CN"/>
                        </w:rPr>
                        <m:t>前车</m:t>
                      </m:r>
                      <m:ctrlPr>
                        <w:rPr>
                          <w:rFonts w:hint="default" w:ascii="DejaVu Math TeX Gyre" w:hAnsi="DejaVu Math TeX Gyre" w:cstheme="minorEastAsia"/>
                          <w:i/>
                          <w:sz w:val="28"/>
                          <w:szCs w:val="28"/>
                          <w:lang w:val="en-US" w:eastAsia="zh-CN"/>
                        </w:rPr>
                      </m:ctrlPr>
                    </m:sub>
                  </m:sSub>
                  <m:r>
                    <m:rPr/>
                    <w:rPr>
                      <w:rFonts w:ascii="DejaVu Math TeX Gyre" w:hAnsi="DejaVu Math TeX Gyre" w:cstheme="minorEastAsia"/>
                      <w:sz w:val="28"/>
                      <w:szCs w:val="28"/>
                      <w:lang w:val="en-US"/>
                    </w:rPr>
                    <m:t>&lt;</m:t>
                  </m:r>
                  <m:r>
                    <m:rPr/>
                    <w:rPr>
                      <w:rFonts w:hint="default" w:ascii="DejaVu Math TeX Gyre" w:hAnsi="DejaVu Math TeX Gyre" w:cstheme="minorEastAsia"/>
                      <w:sz w:val="28"/>
                      <w:szCs w:val="28"/>
                      <w:lang w:val="en-US" w:eastAsia="zh-CN"/>
                    </w:rPr>
                    <m:t xml:space="preserve"> 2 </m:t>
                  </m:r>
                  <m:r>
                    <m:rPr/>
                    <w:rPr>
                      <w:rFonts w:hint="eastAsia" w:ascii="DejaVu Math TeX Gyre" w:hAnsi="DejaVu Math TeX Gyre" w:cstheme="minorEastAsia"/>
                      <w:sz w:val="28"/>
                      <w:szCs w:val="28"/>
                      <w:lang w:val="en-US" w:eastAsia="zh-CN"/>
                    </w:rPr>
                    <m:t>m</m:t>
                  </m:r>
                  <m:ctrlPr>
                    <w:rPr>
                      <w:rFonts w:hint="default" w:ascii="DejaVu Math TeX Gyre" w:hAnsi="DejaVu Math TeX Gyre" w:cstheme="minorEastAsia"/>
                      <w:i/>
                      <w:sz w:val="28"/>
                      <w:szCs w:val="28"/>
                      <w:lang w:val="en-US" w:eastAsia="zh-CN"/>
                    </w:rPr>
                  </m:ctrlPr>
                </m:e>
              </m:eqArr>
              <m:ctrlPr>
                <w:rPr>
                  <w:rFonts w:hint="default" w:ascii="DejaVu Math TeX Gyre" w:hAnsi="DejaVu Math TeX Gyre" w:cstheme="minorEastAsia"/>
                  <w:i/>
                  <w:sz w:val="28"/>
                  <w:szCs w:val="28"/>
                  <w:lang w:val="en-US" w:eastAsia="zh-CN"/>
                </w:rPr>
              </m:ctrlPr>
            </m:e>
          </m:d>
        </m:oMath>
      </m:oMathPara>
    </w:p>
    <w:p>
      <w:pPr>
        <w:spacing w:line="360" w:lineRule="auto"/>
        <w:rPr>
          <w:rFonts w:hint="default" w:hAnsi="DejaVu Math TeX Gyre" w:cstheme="minorEastAsia"/>
          <w:i w:val="0"/>
          <w:sz w:val="28"/>
          <w:szCs w:val="28"/>
          <w:lang w:val="en-US" w:eastAsia="zh-CN"/>
        </w:rPr>
      </w:pPr>
    </w:p>
    <w:p>
      <w:pPr>
        <w:spacing w:line="360" w:lineRule="auto"/>
        <w:rPr>
          <w:rFonts w:hint="default" w:hAnsi="DejaVu Math TeX Gyre" w:cstheme="minorEastAsia"/>
          <w:i w:val="0"/>
          <w:sz w:val="28"/>
          <w:szCs w:val="28"/>
          <w:lang w:val="en-US" w:eastAsia="zh-CN"/>
        </w:rPr>
      </w:pPr>
    </w:p>
    <w:p>
      <w:pPr>
        <w:spacing w:line="360" w:lineRule="auto"/>
        <w:rPr>
          <w:rFonts w:hint="default" w:hAnsi="DejaVu Math TeX Gyre" w:cstheme="minorEastAsia"/>
          <w:i w:val="0"/>
          <w:sz w:val="28"/>
          <w:szCs w:val="28"/>
          <w:lang w:val="en-US" w:eastAsia="zh-CN"/>
        </w:rPr>
      </w:pPr>
    </w:p>
    <w:p>
      <w:pPr>
        <w:spacing w:line="360" w:lineRule="auto"/>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rPr>
        <w:t>车道奖励</w:t>
      </w:r>
      <w:r>
        <w:rPr>
          <w:rFonts w:hint="eastAsia" w:asciiTheme="minorEastAsia" w:hAnsiTheme="minorEastAsia" w:cstheme="minorEastAsia"/>
          <w:sz w:val="28"/>
          <w:szCs w:val="28"/>
          <w:lang w:val="en-US" w:eastAsia="zh-CN"/>
        </w:rPr>
        <w:t>设计：车道设计奖励并不是本研究的重点关注方向，所以本奖励的参数值非常小。考虑到不同车道有不同限速的特殊性，所以在本研究中，理想目标车道被设定为右侧车道以促进车辆的变道安全性。</w:t>
      </w:r>
    </w:p>
    <w:p>
      <w:pPr>
        <w:spacing w:line="360" w:lineRule="auto"/>
        <w:rPr>
          <w:rFonts w:hint="default" w:asciiTheme="minorEastAsia" w:hAnsiTheme="minorEastAsia" w:cstheme="minorEastAsia"/>
          <w:sz w:val="28"/>
          <w:szCs w:val="28"/>
          <w:lang w:val="en-US" w:eastAsia="zh-CN"/>
        </w:rPr>
      </w:pPr>
    </w:p>
    <w:p>
      <w:pPr>
        <w:spacing w:line="360" w:lineRule="auto"/>
        <w:rPr>
          <w:rFonts w:hint="eastAsia" w:asciiTheme="minorEastAsia" w:hAnsiTheme="minorEastAsia" w:eastAsiaTheme="minorEastAsia" w:cstheme="minorEastAsia"/>
          <w:sz w:val="28"/>
          <w:szCs w:val="28"/>
          <w:lang w:val="en-US" w:eastAsia="zh-CN"/>
        </w:rPr>
      </w:pPr>
      <m:oMathPara>
        <m:oMath>
          <m:sSub>
            <m:sSubPr>
              <m:ctrlPr>
                <w:rPr>
                  <w:rFonts w:ascii="DejaVu Math TeX Gyre" w:hAnsi="DejaVu Math TeX Gyre" w:cstheme="minorEastAsia"/>
                  <w:i/>
                  <w:sz w:val="28"/>
                  <w:szCs w:val="28"/>
                  <w:lang w:val="en-US"/>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车道</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d>
            <m:dPr>
              <m:begChr m:val="{"/>
              <m:endChr m:val=""/>
              <m:ctrlPr>
                <w:rPr>
                  <w:rFonts w:hint="default" w:ascii="DejaVu Math TeX Gyre" w:hAnsi="DejaVu Math TeX Gyre" w:cstheme="minorEastAsia"/>
                  <w:i/>
                  <w:sz w:val="28"/>
                  <w:szCs w:val="28"/>
                  <w:lang w:val="en-US" w:eastAsia="zh-CN"/>
                </w:rPr>
              </m:ctrlPr>
            </m:dPr>
            <m:e>
              <m:eqArr>
                <m:eqArrPr>
                  <m:ctrlPr>
                    <w:rPr>
                      <w:rFonts w:hint="default" w:ascii="DejaVu Math TeX Gyre" w:hAnsi="DejaVu Math TeX Gyre" w:cstheme="minorEastAsia"/>
                      <w:i/>
                      <w:sz w:val="28"/>
                      <w:szCs w:val="28"/>
                      <w:lang w:val="en-US" w:eastAsia="zh-CN"/>
                    </w:rPr>
                  </m:ctrlPr>
                </m:eqArrPr>
                <m:e>
                  <m:r>
                    <m:rPr/>
                    <w:rPr>
                      <w:rFonts w:hint="default" w:ascii="DejaVu Math TeX Gyre" w:hAnsi="DejaVu Math TeX Gyre" w:cstheme="minorEastAsia"/>
                      <w:sz w:val="28"/>
                      <w:szCs w:val="28"/>
                      <w:lang w:val="en-US" w:eastAsia="zh-CN"/>
                    </w:rPr>
                    <m:t>0.1 , lane = target</m:t>
                  </m:r>
                  <m:ctrlPr>
                    <w:rPr>
                      <w:rFonts w:hint="default" w:ascii="DejaVu Math TeX Gyre" w:hAnsi="DejaVu Math TeX Gyre" w:cstheme="minorEastAsia"/>
                      <w:i/>
                      <w:sz w:val="28"/>
                      <w:szCs w:val="28"/>
                      <w:lang w:val="en-US" w:eastAsia="zh-CN"/>
                    </w:rPr>
                  </m:ctrlPr>
                </m:e>
                <m:e>
                  <m:r>
                    <m:rPr/>
                    <w:rPr>
                      <w:rFonts w:hint="default" w:ascii="DejaVu Math TeX Gyre" w:hAnsi="DejaVu Math TeX Gyre" w:cstheme="minorEastAsia"/>
                      <w:sz w:val="28"/>
                      <w:szCs w:val="28"/>
                      <w:lang w:val="en-US" w:eastAsia="zh-CN"/>
                    </w:rPr>
                    <m:t xml:space="preserve">−0.1 lane </m:t>
                  </m:r>
                  <m:r>
                    <m:rPr/>
                    <w:rPr>
                      <w:rFonts w:ascii="DejaVu Math TeX Gyre" w:hAnsi="DejaVu Math TeX Gyre" w:cstheme="minorEastAsia"/>
                      <w:sz w:val="28"/>
                      <w:szCs w:val="28"/>
                      <w:lang w:val="en-US"/>
                    </w:rPr>
                    <m:t>≠</m:t>
                  </m:r>
                  <m:r>
                    <m:rPr/>
                    <w:rPr>
                      <w:rFonts w:hint="default" w:ascii="DejaVu Math TeX Gyre" w:hAnsi="DejaVu Math TeX Gyre" w:cstheme="minorEastAsia"/>
                      <w:sz w:val="28"/>
                      <w:szCs w:val="28"/>
                      <w:lang w:val="en-US" w:eastAsia="zh-CN"/>
                    </w:rPr>
                    <m:t xml:space="preserve"> target</m:t>
                  </m:r>
                  <m:ctrlPr>
                    <w:rPr>
                      <w:rFonts w:hint="default" w:ascii="DejaVu Math TeX Gyre" w:hAnsi="DejaVu Math TeX Gyre" w:cstheme="minorEastAsia"/>
                      <w:i/>
                      <w:sz w:val="28"/>
                      <w:szCs w:val="28"/>
                      <w:lang w:val="en-US" w:eastAsia="zh-CN"/>
                    </w:rPr>
                  </m:ctrlPr>
                </m:e>
              </m:eqArr>
              <m:ctrlPr>
                <w:rPr>
                  <w:rFonts w:hint="default" w:ascii="DejaVu Math TeX Gyre" w:hAnsi="DejaVu Math TeX Gyre" w:cstheme="minorEastAsia"/>
                  <w:i/>
                  <w:sz w:val="28"/>
                  <w:szCs w:val="28"/>
                  <w:lang w:val="en-US" w:eastAsia="zh-CN"/>
                </w:rPr>
              </m:ctrlPr>
            </m:e>
          </m:d>
        </m:oMath>
      </m:oMathPara>
    </w:p>
    <w:p>
      <w:pPr>
        <w:spacing w:line="360" w:lineRule="auto"/>
        <w:rPr>
          <w:rFonts w:hint="eastAsia" w:asciiTheme="minorEastAsia" w:hAnsiTheme="minorEastAsia" w:eastAsiaTheme="minorEastAsia" w:cstheme="minorEastAsia"/>
          <w:sz w:val="28"/>
          <w:szCs w:val="28"/>
        </w:rPr>
      </w:pPr>
    </w:p>
    <w:p>
      <w:pPr>
        <w:spacing w:line="360" w:lineRule="auto"/>
        <w:rPr>
          <w:rFonts w:hint="eastAsia" w:asciiTheme="minorEastAsia" w:hAnsiTheme="minorEastAsia" w:eastAsiaTheme="minorEastAsia" w:cstheme="minorEastAsia"/>
          <w:sz w:val="28"/>
          <w:szCs w:val="28"/>
        </w:rPr>
      </w:pPr>
    </w:p>
    <w:p>
      <w:pPr>
        <w:spacing w:line="360" w:lineRule="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速度</w:t>
      </w:r>
      <w:r>
        <w:rPr>
          <w:rFonts w:hint="eastAsia" w:asciiTheme="minorEastAsia" w:hAnsiTheme="minorEastAsia" w:eastAsiaTheme="minorEastAsia" w:cstheme="minorEastAsia"/>
          <w:sz w:val="28"/>
          <w:szCs w:val="28"/>
        </w:rPr>
        <w:t>奖励</w:t>
      </w:r>
      <w:r>
        <w:rPr>
          <w:rFonts w:hint="eastAsia" w:asciiTheme="minorEastAsia" w:hAnsiTheme="minorEastAsia" w:cstheme="minorEastAsia"/>
          <w:sz w:val="28"/>
          <w:szCs w:val="28"/>
          <w:lang w:val="en-US" w:eastAsia="zh-CN"/>
        </w:rPr>
        <w:t>设计：本研究的设计场景适用于速度较为高的道路场景，所以在奖励函数中设计了鼓励车辆保持在相对合适的速度的奖励函数，当速度不在鼓励区间内，则进行惩罚反馈。</w:t>
      </w:r>
    </w:p>
    <w:p>
      <w:pPr>
        <w:spacing w:line="360" w:lineRule="auto"/>
        <w:rPr>
          <w:rFonts w:hint="default" w:asciiTheme="minorEastAsia" w:hAnsiTheme="minorEastAsia" w:cstheme="minorEastAsia"/>
          <w:sz w:val="28"/>
          <w:szCs w:val="28"/>
          <w:lang w:val="en-US" w:eastAsia="zh-CN"/>
        </w:rPr>
      </w:pPr>
    </w:p>
    <w:p>
      <w:pPr>
        <w:spacing w:line="360" w:lineRule="auto"/>
        <w:rPr>
          <w:rFonts w:hint="eastAsia" w:asciiTheme="minorEastAsia" w:hAnsiTheme="minorEastAsia" w:eastAsiaTheme="minorEastAsia" w:cstheme="minorEastAsia"/>
          <w:sz w:val="28"/>
          <w:szCs w:val="28"/>
          <w:lang w:val="en-US" w:eastAsia="zh-CN"/>
        </w:rPr>
      </w:pPr>
      <m:oMathPara>
        <m:oMath>
          <m:sSub>
            <m:sSubPr>
              <m:ctrlPr>
                <w:rPr>
                  <w:rFonts w:ascii="DejaVu Math TeX Gyre" w:hAnsi="DejaVu Math TeX Gyre" w:cstheme="minorEastAsia"/>
                  <w:i/>
                  <w:sz w:val="28"/>
                  <w:szCs w:val="28"/>
                  <w:lang w:val="en-US"/>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速度</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d>
            <m:dPr>
              <m:begChr m:val="{"/>
              <m:endChr m:val=""/>
              <m:ctrlPr>
                <w:rPr>
                  <w:rFonts w:hint="default" w:ascii="DejaVu Math TeX Gyre" w:hAnsi="DejaVu Math TeX Gyre" w:cstheme="minorEastAsia"/>
                  <w:i/>
                  <w:sz w:val="28"/>
                  <w:szCs w:val="28"/>
                  <w:lang w:val="en-US" w:eastAsia="zh-CN"/>
                </w:rPr>
              </m:ctrlPr>
            </m:dPr>
            <m:e>
              <m:eqArr>
                <m:eqArrPr>
                  <m:ctrlPr>
                    <w:rPr>
                      <w:rFonts w:hint="default" w:ascii="DejaVu Math TeX Gyre" w:hAnsi="DejaVu Math TeX Gyre" w:cstheme="minorEastAsia"/>
                      <w:i/>
                      <w:sz w:val="28"/>
                      <w:szCs w:val="28"/>
                      <w:lang w:val="en-US" w:eastAsia="zh-CN"/>
                    </w:rPr>
                  </m:ctrlPr>
                </m:eqArrPr>
                <m:e>
                  <m:r>
                    <m:rPr/>
                    <w:rPr>
                      <w:rFonts w:hint="default" w:ascii="DejaVu Math TeX Gyre" w:hAnsi="DejaVu Math TeX Gyre" w:cstheme="minorEastAsia"/>
                      <w:sz w:val="28"/>
                      <w:szCs w:val="28"/>
                      <w:lang w:val="en-US" w:eastAsia="zh-CN"/>
                    </w:rPr>
                    <m:t>0.4 , 60</m:t>
                  </m:r>
                  <m:r>
                    <m:rPr/>
                    <w:rPr>
                      <w:rFonts w:ascii="DejaVu Math TeX Gyre" w:hAnsi="DejaVu Math TeX Gyre" w:cstheme="minorEastAsia"/>
                      <w:sz w:val="28"/>
                      <w:szCs w:val="28"/>
                      <w:lang w:val="en-US"/>
                    </w:rPr>
                    <m:t>&lt;</m:t>
                  </m:r>
                  <m:sSub>
                    <m:sSubPr>
                      <m:ctrlPr>
                        <w:rPr>
                          <w:rFonts w:ascii="DejaVu Math TeX Gyre" w:hAnsi="DejaVu Math TeX Gyre" w:cstheme="minorEastAsia"/>
                          <w:i/>
                          <w:sz w:val="28"/>
                          <w:szCs w:val="28"/>
                          <w:lang w:val="en-US"/>
                        </w:rPr>
                      </m:ctrlPr>
                    </m:sSubPr>
                    <m:e>
                      <m:r>
                        <m:rPr/>
                        <w:rPr>
                          <w:rFonts w:hint="default" w:ascii="DejaVu Math TeX Gyre" w:hAnsi="DejaVu Math TeX Gyre" w:cstheme="minorEastAsia"/>
                          <w:sz w:val="28"/>
                          <w:szCs w:val="28"/>
                          <w:lang w:val="en-US" w:eastAsia="zh-CN"/>
                        </w:rPr>
                        <m:t>v</m:t>
                      </m:r>
                      <m:ctrlPr>
                        <w:rPr>
                          <w:rFonts w:ascii="DejaVu Math TeX Gyre" w:hAnsi="DejaVu Math TeX Gyre" w:cstheme="minorEastAsia"/>
                          <w:i/>
                          <w:sz w:val="28"/>
                          <w:szCs w:val="28"/>
                          <w:lang w:val="en-US"/>
                        </w:rPr>
                      </m:ctrlPr>
                    </m:e>
                    <m:sub>
                      <m:r>
                        <m:rPr/>
                        <w:rPr>
                          <w:rFonts w:hint="default" w:ascii="DejaVu Math TeX Gyre" w:hAnsi="DejaVu Math TeX Gyre" w:cstheme="minorEastAsia"/>
                          <w:sz w:val="28"/>
                          <w:szCs w:val="28"/>
                          <w:lang w:val="en-US" w:eastAsia="zh-CN"/>
                        </w:rPr>
                        <m:t>ego</m:t>
                      </m:r>
                      <m:ctrlPr>
                        <w:rPr>
                          <w:rFonts w:ascii="DejaVu Math TeX Gyre" w:hAnsi="DejaVu Math TeX Gyre" w:cstheme="minorEastAsia"/>
                          <w:i/>
                          <w:sz w:val="28"/>
                          <w:szCs w:val="28"/>
                          <w:lang w:val="en-US"/>
                        </w:rPr>
                      </m:ctrlPr>
                    </m:sub>
                  </m:sSub>
                  <m:r>
                    <m:rPr/>
                    <w:rPr>
                      <w:rFonts w:ascii="DejaVu Math TeX Gyre" w:hAnsi="DejaVu Math TeX Gyre" w:cstheme="minorEastAsia"/>
                      <w:sz w:val="28"/>
                      <w:szCs w:val="28"/>
                      <w:lang w:val="en-US"/>
                    </w:rPr>
                    <m:t>&lt;</m:t>
                  </m:r>
                  <m:r>
                    <m:rPr/>
                    <w:rPr>
                      <w:rFonts w:hint="default" w:ascii="DejaVu Math TeX Gyre" w:hAnsi="DejaVu Math TeX Gyre" w:cstheme="minorEastAsia"/>
                      <w:sz w:val="28"/>
                      <w:szCs w:val="28"/>
                      <w:lang w:val="en-US" w:eastAsia="zh-CN"/>
                    </w:rPr>
                    <m:t>90</m:t>
                  </m:r>
                  <m:ctrlPr>
                    <w:rPr>
                      <w:rFonts w:hint="default" w:ascii="DejaVu Math TeX Gyre" w:hAnsi="DejaVu Math TeX Gyre" w:cstheme="minorEastAsia"/>
                      <w:i/>
                      <w:sz w:val="28"/>
                      <w:szCs w:val="28"/>
                      <w:lang w:val="en-US" w:eastAsia="zh-CN"/>
                    </w:rPr>
                  </m:ctrlPr>
                </m:e>
                <m:e>
                  <m:r>
                    <m:rPr/>
                    <w:rPr>
                      <w:rFonts w:hint="default" w:ascii="DejaVu Math TeX Gyre" w:hAnsi="DejaVu Math TeX Gyre" w:cstheme="minorEastAsia"/>
                      <w:sz w:val="28"/>
                      <w:szCs w:val="28"/>
                      <w:lang w:val="en-US" w:eastAsia="zh-CN"/>
                    </w:rPr>
                    <m:t>−0.4∗</m:t>
                  </m:r>
                  <m:f>
                    <m:fPr>
                      <m:ctrlPr>
                        <w:rPr>
                          <w:rFonts w:hint="default" w:ascii="DejaVu Math TeX Gyre" w:hAnsi="DejaVu Math TeX Gyre" w:cstheme="minorEastAsia"/>
                          <w:i/>
                          <w:sz w:val="28"/>
                          <w:szCs w:val="28"/>
                          <w:lang w:val="en-US" w:eastAsia="zh-CN"/>
                        </w:rPr>
                      </m:ctrlPr>
                    </m:fPr>
                    <m:num>
                      <m:r>
                        <m:rPr/>
                        <w:rPr>
                          <w:rFonts w:hint="default" w:ascii="DejaVu Math TeX Gyre" w:hAnsi="DejaVu Math TeX Gyre" w:cstheme="minorEastAsia"/>
                          <w:sz w:val="28"/>
                          <w:szCs w:val="28"/>
                          <w:lang w:val="en-US" w:eastAsia="zh-CN"/>
                        </w:rPr>
                        <m:t>|</m:t>
                      </m:r>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v</m:t>
                          </m:r>
                          <m:ctrlPr>
                            <w:rPr>
                              <w:rFonts w:hint="default" w:ascii="DejaVu Math TeX Gyre" w:hAnsi="DejaVu Math TeX Gyre" w:cstheme="minorEastAsia"/>
                              <w:i/>
                              <w:sz w:val="28"/>
                              <w:szCs w:val="28"/>
                              <w:lang w:val="en-US" w:eastAsia="zh-CN"/>
                            </w:rPr>
                          </m:ctrlPr>
                        </m:e>
                        <m:sub>
                          <m:r>
                            <m:rPr/>
                            <w:rPr>
                              <w:rFonts w:hint="default" w:ascii="DejaVu Math TeX Gyre" w:hAnsi="DejaVu Math TeX Gyre" w:cstheme="minorEastAsia"/>
                              <w:sz w:val="28"/>
                              <w:szCs w:val="28"/>
                              <w:lang w:val="en-US" w:eastAsia="zh-CN"/>
                            </w:rPr>
                            <m:t>ego</m:t>
                          </m:r>
                          <m:ctrlPr>
                            <w:rPr>
                              <w:rFonts w:hint="default" w:ascii="DejaVu Math TeX Gyre" w:hAnsi="DejaVu Math TeX Gyre" w:cstheme="minorEastAsia"/>
                              <w:i/>
                              <w:sz w:val="28"/>
                              <w:szCs w:val="28"/>
                              <w:lang w:val="en-US" w:eastAsia="zh-CN"/>
                            </w:rPr>
                          </m:ctrlPr>
                        </m:sub>
                      </m:sSub>
                      <m:r>
                        <m:rPr/>
                        <w:rPr>
                          <w:rFonts w:hint="default" w:ascii="DejaVu Math TeX Gyre" w:hAnsi="DejaVu Math TeX Gyre" w:cstheme="minorEastAsia"/>
                          <w:sz w:val="28"/>
                          <w:szCs w:val="28"/>
                          <w:lang w:val="en-US" w:eastAsia="zh-CN"/>
                        </w:rPr>
                        <m:t>−</m:t>
                      </m:r>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v</m:t>
                          </m:r>
                          <m:ctrlPr>
                            <w:rPr>
                              <w:rFonts w:hint="default" w:ascii="DejaVu Math TeX Gyre" w:hAnsi="DejaVu Math TeX Gyre" w:cstheme="minorEastAsia"/>
                              <w:i/>
                              <w:sz w:val="28"/>
                              <w:szCs w:val="28"/>
                              <w:lang w:val="en-US" w:eastAsia="zh-CN"/>
                            </w:rPr>
                          </m:ctrlPr>
                        </m:e>
                        <m:sub>
                          <m:r>
                            <m:rPr/>
                            <w:rPr>
                              <w:rFonts w:hint="default" w:ascii="DejaVu Math TeX Gyre" w:hAnsi="DejaVu Math TeX Gyre" w:cstheme="minorEastAsia"/>
                              <w:sz w:val="28"/>
                              <w:szCs w:val="28"/>
                              <w:lang w:val="en-US" w:eastAsia="zh-CN"/>
                            </w:rPr>
                            <m:t>target</m:t>
                          </m:r>
                          <m:ctrlPr>
                            <w:rPr>
                              <w:rFonts w:hint="default" w:ascii="DejaVu Math TeX Gyre" w:hAnsi="DejaVu Math TeX Gyre" w:cstheme="minorEastAsia"/>
                              <w:i/>
                              <w:sz w:val="28"/>
                              <w:szCs w:val="28"/>
                              <w:lang w:val="en-US" w:eastAsia="zh-CN"/>
                            </w:rPr>
                          </m:ctrlPr>
                        </m:sub>
                      </m:sSub>
                      <m:r>
                        <m:rPr/>
                        <w:rPr>
                          <w:rFonts w:hint="default" w:ascii="DejaVu Math TeX Gyre" w:hAnsi="DejaVu Math TeX Gyre" w:cstheme="minorEastAsia"/>
                          <w:sz w:val="28"/>
                          <w:szCs w:val="28"/>
                          <w:lang w:val="en-US" w:eastAsia="zh-CN"/>
                        </w:rPr>
                        <m:t>|</m:t>
                      </m:r>
                      <m:ctrlPr>
                        <w:rPr>
                          <w:rFonts w:hint="default" w:ascii="DejaVu Math TeX Gyre" w:hAnsi="DejaVu Math TeX Gyre" w:cstheme="minorEastAsia"/>
                          <w:i/>
                          <w:sz w:val="28"/>
                          <w:szCs w:val="28"/>
                          <w:lang w:val="en-US" w:eastAsia="zh-CN"/>
                        </w:rPr>
                      </m:ctrlPr>
                    </m:num>
                    <m:den>
                      <m:sSub>
                        <m:sSubPr>
                          <m:ctrlPr>
                            <w:rPr>
                              <w:rFonts w:hint="default" w:ascii="DejaVu Math TeX Gyre" w:hAnsi="DejaVu Math TeX Gyre" w:cstheme="minorEastAsia"/>
                              <w:i/>
                              <w:sz w:val="28"/>
                              <w:szCs w:val="28"/>
                              <w:lang w:val="en-US" w:eastAsia="zh-CN"/>
                            </w:rPr>
                          </m:ctrlPr>
                        </m:sSubPr>
                        <m:e>
                          <m:r>
                            <m:rPr/>
                            <w:rPr>
                              <w:rFonts w:hint="default" w:ascii="DejaVu Math TeX Gyre" w:hAnsi="DejaVu Math TeX Gyre" w:cstheme="minorEastAsia"/>
                              <w:sz w:val="28"/>
                              <w:szCs w:val="28"/>
                              <w:lang w:val="en-US" w:eastAsia="zh-CN"/>
                            </w:rPr>
                            <m:t>v</m:t>
                          </m:r>
                          <m:ctrlPr>
                            <w:rPr>
                              <w:rFonts w:hint="default" w:ascii="DejaVu Math TeX Gyre" w:hAnsi="DejaVu Math TeX Gyre" w:cstheme="minorEastAsia"/>
                              <w:i/>
                              <w:sz w:val="28"/>
                              <w:szCs w:val="28"/>
                              <w:lang w:val="en-US" w:eastAsia="zh-CN"/>
                            </w:rPr>
                          </m:ctrlPr>
                        </m:e>
                        <m:sub>
                          <m:r>
                            <m:rPr/>
                            <w:rPr>
                              <w:rFonts w:hint="default" w:ascii="DejaVu Math TeX Gyre" w:hAnsi="DejaVu Math TeX Gyre" w:cstheme="minorEastAsia"/>
                              <w:sz w:val="28"/>
                              <w:szCs w:val="28"/>
                              <w:lang w:val="en-US" w:eastAsia="zh-CN"/>
                            </w:rPr>
                            <m:t>target</m:t>
                          </m:r>
                          <m:ctrlPr>
                            <w:rPr>
                              <w:rFonts w:hint="default" w:ascii="DejaVu Math TeX Gyre" w:hAnsi="DejaVu Math TeX Gyre" w:cstheme="minorEastAsia"/>
                              <w:i/>
                              <w:sz w:val="28"/>
                              <w:szCs w:val="28"/>
                              <w:lang w:val="en-US" w:eastAsia="zh-CN"/>
                            </w:rPr>
                          </m:ctrlPr>
                        </m:sub>
                      </m:sSub>
                      <m:ctrlPr>
                        <w:rPr>
                          <w:rFonts w:hint="default" w:ascii="DejaVu Math TeX Gyre" w:hAnsi="DejaVu Math TeX Gyre" w:cstheme="minorEastAsia"/>
                          <w:i/>
                          <w:sz w:val="28"/>
                          <w:szCs w:val="28"/>
                          <w:lang w:val="en-US" w:eastAsia="zh-CN"/>
                        </w:rPr>
                      </m:ctrlPr>
                    </m:den>
                  </m:f>
                  <m:r>
                    <m:rPr/>
                    <w:rPr>
                      <w:rFonts w:hint="default" w:ascii="DejaVu Math TeX Gyre" w:hAnsi="DejaVu Math TeX Gyre" w:cstheme="minorEastAsia"/>
                      <w:sz w:val="28"/>
                      <w:szCs w:val="28"/>
                      <w:lang w:val="en-US" w:eastAsia="zh-CN"/>
                    </w:rPr>
                    <m:t xml:space="preserve"> , else</m:t>
                  </m:r>
                  <m:ctrlPr>
                    <w:rPr>
                      <w:rFonts w:hint="default" w:ascii="DejaVu Math TeX Gyre" w:hAnsi="DejaVu Math TeX Gyre" w:cstheme="minorEastAsia"/>
                      <w:i/>
                      <w:sz w:val="28"/>
                      <w:szCs w:val="28"/>
                      <w:lang w:val="en-US" w:eastAsia="zh-CN"/>
                    </w:rPr>
                  </m:ctrlPr>
                </m:e>
              </m:eqArr>
              <m:ctrlPr>
                <w:rPr>
                  <w:rFonts w:hint="default" w:ascii="DejaVu Math TeX Gyre" w:hAnsi="DejaVu Math TeX Gyre" w:cstheme="minorEastAsia"/>
                  <w:i/>
                  <w:sz w:val="28"/>
                  <w:szCs w:val="28"/>
                  <w:lang w:val="en-US" w:eastAsia="zh-CN"/>
                </w:rPr>
              </m:ctrlPr>
            </m:e>
          </m:d>
        </m:oMath>
      </m:oMathPara>
    </w:p>
    <w:p>
      <w:pPr>
        <w:spacing w:line="360" w:lineRule="auto"/>
        <w:rPr>
          <w:rFonts w:hint="eastAsia" w:asciiTheme="minorEastAsia" w:hAnsiTheme="minorEastAsia" w:eastAsiaTheme="minorEastAsia" w:cstheme="minorEastAsia"/>
          <w:sz w:val="28"/>
          <w:szCs w:val="28"/>
        </w:rPr>
      </w:pPr>
    </w:p>
    <w:p>
      <w:pPr>
        <w:spacing w:line="360" w:lineRule="auto"/>
        <w:rPr>
          <w:rFonts w:hint="default"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变道奖励设计：这个奖励的设计实际上是为了鼓励模型做出变道决策的，由于在测试场景中车辆也许会采取较为保守的变道策略而导致变道动作不明显，因此在这里加入低奖励值的变道奖励以鼓励智能体变道。</w:t>
      </w:r>
    </w:p>
    <w:p>
      <w:pPr>
        <w:spacing w:line="360" w:lineRule="auto"/>
        <w:rPr>
          <w:rFonts w:hint="eastAsia" w:eastAsia="黑体"/>
          <w:sz w:val="36"/>
          <w:szCs w:val="28"/>
          <w:lang w:val="en-US" w:eastAsia="zh-CN"/>
        </w:rPr>
      </w:pPr>
      <m:oMathPara>
        <m:oMath>
          <m:sSub>
            <m:sSubPr>
              <m:ctrlPr>
                <w:rPr>
                  <w:rFonts w:ascii="DejaVu Math TeX Gyre" w:hAnsi="DejaVu Math TeX Gyre" w:cstheme="minorEastAsia"/>
                  <w:i/>
                  <w:sz w:val="28"/>
                  <w:szCs w:val="28"/>
                  <w:lang w:val="en-US"/>
                </w:rPr>
              </m:ctrlPr>
            </m:sSubPr>
            <m:e>
              <m:r>
                <m:rPr/>
                <w:rPr>
                  <w:rFonts w:hint="eastAsia" w:ascii="DejaVu Math TeX Gyre" w:hAnsi="DejaVu Math TeX Gyre" w:cstheme="minorEastAsia"/>
                  <w:sz w:val="28"/>
                  <w:szCs w:val="28"/>
                  <w:lang w:val="en-US" w:eastAsia="zh-CN"/>
                </w:rPr>
                <m:t>r</m:t>
              </m:r>
              <m:ctrlPr>
                <w:rPr>
                  <w:rFonts w:ascii="DejaVu Math TeX Gyre" w:hAnsi="DejaVu Math TeX Gyre" w:cstheme="minorEastAsia"/>
                  <w:i/>
                  <w:sz w:val="28"/>
                  <w:szCs w:val="28"/>
                  <w:lang w:val="en-US"/>
                </w:rPr>
              </m:ctrlPr>
            </m:e>
            <m:sub>
              <m:r>
                <m:rPr/>
                <w:rPr>
                  <w:rFonts w:hint="eastAsia" w:ascii="DejaVu Math TeX Gyre" w:hAnsi="DejaVu Math TeX Gyre" w:cstheme="minorEastAsia"/>
                  <w:sz w:val="28"/>
                  <w:szCs w:val="28"/>
                  <w:lang w:val="en-US" w:eastAsia="zh-CN"/>
                </w:rPr>
                <m:t>变道</m:t>
              </m:r>
              <m:ctrlPr>
                <w:rPr>
                  <w:rFonts w:ascii="DejaVu Math TeX Gyre" w:hAnsi="DejaVu Math TeX Gyre" w:cstheme="minorEastAsia"/>
                  <w:i/>
                  <w:sz w:val="28"/>
                  <w:szCs w:val="28"/>
                  <w:lang w:val="en-US"/>
                </w:rPr>
              </m:ctrlPr>
            </m:sub>
          </m:sSub>
          <m:r>
            <m:rPr/>
            <w:rPr>
              <w:rFonts w:hint="default" w:ascii="DejaVu Math TeX Gyre" w:hAnsi="DejaVu Math TeX Gyre" w:cstheme="minorEastAsia"/>
              <w:sz w:val="28"/>
              <w:szCs w:val="28"/>
              <w:lang w:val="en-US" w:eastAsia="zh-CN"/>
            </w:rPr>
            <m:t>=</m:t>
          </m:r>
          <m:d>
            <m:dPr>
              <m:begChr m:val="{"/>
              <m:endChr m:val=""/>
              <m:ctrlPr>
                <w:rPr>
                  <w:rFonts w:hint="default" w:ascii="DejaVu Math TeX Gyre" w:hAnsi="DejaVu Math TeX Gyre" w:cstheme="minorEastAsia"/>
                  <w:i/>
                  <w:sz w:val="28"/>
                  <w:szCs w:val="28"/>
                  <w:lang w:val="en-US" w:eastAsia="zh-CN"/>
                </w:rPr>
              </m:ctrlPr>
            </m:dPr>
            <m:e>
              <m:eqArr>
                <m:eqArrPr>
                  <m:ctrlPr>
                    <w:rPr>
                      <w:rFonts w:hint="default" w:ascii="DejaVu Math TeX Gyre" w:hAnsi="DejaVu Math TeX Gyre" w:cstheme="minorEastAsia"/>
                      <w:i/>
                      <w:sz w:val="28"/>
                      <w:szCs w:val="28"/>
                      <w:lang w:val="en-US" w:eastAsia="zh-CN"/>
                    </w:rPr>
                  </m:ctrlPr>
                </m:eqArrPr>
                <m:e>
                  <m:r>
                    <m:rPr/>
                    <w:rPr>
                      <w:rFonts w:hint="default" w:ascii="DejaVu Math TeX Gyre" w:hAnsi="DejaVu Math TeX Gyre" w:cstheme="minorEastAsia"/>
                      <w:sz w:val="28"/>
                      <w:szCs w:val="28"/>
                      <w:lang w:val="en-US" w:eastAsia="zh-CN"/>
                    </w:rPr>
                    <m:t>−0.2  , if not cℎange lane</m:t>
                  </m:r>
                  <m:ctrlPr>
                    <w:rPr>
                      <w:rFonts w:hint="default" w:ascii="DejaVu Math TeX Gyre" w:hAnsi="DejaVu Math TeX Gyre" w:cstheme="minorEastAsia"/>
                      <w:i/>
                      <w:sz w:val="28"/>
                      <w:szCs w:val="28"/>
                      <w:lang w:val="en-US" w:eastAsia="zh-CN"/>
                    </w:rPr>
                  </m:ctrlPr>
                </m:e>
                <m:e>
                  <m:r>
                    <m:rPr/>
                    <w:rPr>
                      <w:rFonts w:hint="default" w:ascii="DejaVu Math TeX Gyre" w:hAnsi="DejaVu Math TeX Gyre" w:cstheme="minorEastAsia"/>
                      <w:sz w:val="28"/>
                      <w:szCs w:val="28"/>
                      <w:lang w:val="en-US" w:eastAsia="zh-CN"/>
                    </w:rPr>
                    <m:t xml:space="preserve">0.2,       if </m:t>
                  </m:r>
                  <m:r>
                    <m:rPr/>
                    <w:rPr>
                      <w:rFonts w:hint="eastAsia" w:ascii="DejaVu Math TeX Gyre" w:hAnsi="DejaVu Math TeX Gyre" w:cstheme="minorEastAsia"/>
                      <w:sz w:val="28"/>
                      <w:szCs w:val="28"/>
                      <w:lang w:val="en-US" w:eastAsia="zh-CN"/>
                    </w:rPr>
                    <m:t>c</m:t>
                  </m:r>
                  <m:r>
                    <m:rPr/>
                    <w:rPr>
                      <w:rFonts w:hint="default" w:ascii="DejaVu Math TeX Gyre" w:hAnsi="DejaVu Math TeX Gyre" w:cstheme="minorEastAsia"/>
                      <w:sz w:val="28"/>
                      <w:szCs w:val="28"/>
                      <w:lang w:val="en-US" w:eastAsia="zh-CN"/>
                    </w:rPr>
                    <m:t>ℎ</m:t>
                  </m:r>
                  <m:r>
                    <m:rPr/>
                    <w:rPr>
                      <w:rFonts w:hint="eastAsia" w:ascii="DejaVu Math TeX Gyre" w:hAnsi="DejaVu Math TeX Gyre" w:cstheme="minorEastAsia"/>
                      <w:sz w:val="28"/>
                      <w:szCs w:val="28"/>
                      <w:lang w:val="en-US" w:eastAsia="zh-CN"/>
                    </w:rPr>
                    <m:t>ange</m:t>
                  </m:r>
                  <m:r>
                    <m:rPr/>
                    <w:rPr>
                      <w:rFonts w:hint="default" w:ascii="DejaVu Math TeX Gyre" w:hAnsi="DejaVu Math TeX Gyre" w:cstheme="minorEastAsia"/>
                      <w:sz w:val="28"/>
                      <w:szCs w:val="28"/>
                      <w:lang w:val="en-US" w:eastAsia="zh-CN"/>
                    </w:rPr>
                    <m:t xml:space="preserve"> lane    </m:t>
                  </m:r>
                  <m:ctrlPr>
                    <w:rPr>
                      <w:rFonts w:hint="default" w:ascii="DejaVu Math TeX Gyre" w:hAnsi="DejaVu Math TeX Gyre" w:cstheme="minorEastAsia"/>
                      <w:i/>
                      <w:sz w:val="28"/>
                      <w:szCs w:val="28"/>
                      <w:lang w:val="en-US" w:eastAsia="zh-CN"/>
                    </w:rPr>
                  </m:ctrlPr>
                </m:e>
              </m:eqArr>
              <m:ctrlPr>
                <w:rPr>
                  <w:rFonts w:hint="default" w:ascii="DejaVu Math TeX Gyre" w:hAnsi="DejaVu Math TeX Gyre" w:cstheme="minorEastAsia"/>
                  <w:i/>
                  <w:sz w:val="28"/>
                  <w:szCs w:val="28"/>
                  <w:lang w:val="en-US" w:eastAsia="zh-CN"/>
                </w:rPr>
              </m:ctrlPr>
            </m:e>
          </m:d>
        </m:oMath>
      </m:oMathPara>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spacing w:line="360" w:lineRule="auto"/>
        <w:outlineLvl w:val="1"/>
        <w:rPr>
          <w:rFonts w:hint="eastAsia" w:asciiTheme="minorEastAsia" w:hAnsiTheme="minorEastAsia" w:cstheme="minorEastAsia"/>
          <w:b w:val="0"/>
          <w:bCs w:val="0"/>
          <w:sz w:val="36"/>
          <w:szCs w:val="28"/>
          <w:lang w:val="en-US" w:eastAsia="zh-CN"/>
        </w:rPr>
      </w:pPr>
      <w:bookmarkStart w:id="17" w:name="_Toc1008181902"/>
      <w:bookmarkStart w:id="18" w:name="_Toc213918454"/>
      <w:r>
        <w:rPr>
          <w:rFonts w:hint="eastAsia" w:asciiTheme="minorEastAsia" w:hAnsiTheme="minorEastAsia" w:cstheme="minorEastAsia"/>
          <w:b w:val="0"/>
          <w:bCs w:val="0"/>
          <w:sz w:val="36"/>
          <w:szCs w:val="28"/>
          <w:lang w:val="en-US" w:eastAsia="zh-CN"/>
        </w:rPr>
        <w:t>2.6程序设计总体方案</w:t>
      </w:r>
      <w:bookmarkEnd w:id="17"/>
      <w:bookmarkEnd w:id="18"/>
    </w:p>
    <w:p>
      <w:pPr>
        <w:spacing w:line="360" w:lineRule="auto"/>
        <w:ind w:firstLine="560" w:firstLineChars="200"/>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程序使用开源强化学习库Stable-baselines3、自动驾驶开源测试环境Highway-env、Python环境封装器等对训练过程进行构建，参与训练代码的核心训练过程。</w:t>
      </w:r>
    </w:p>
    <w:p>
      <w:pPr>
        <w:spacing w:line="360" w:lineRule="auto"/>
        <w:ind w:firstLine="560" w:firstLineChars="200"/>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其中Stable-baselines3主要用于提供DDPG算法的实现，用于训练智能体在连续动作空间中作出决策，并通过MlpPolicy提供多层感知机策略，用于智能体策略的表示和学习。</w:t>
      </w:r>
    </w:p>
    <w:p>
      <w:pPr>
        <w:spacing w:line="360" w:lineRule="auto"/>
        <w:ind w:firstLine="560" w:firstLineChars="200"/>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Highway-env参与训练和仿真的主要过程，为训练结果提供一个复杂的交通环境，其中包括多辆车和动态变化的交通情况。用于测试和反馈车辆的运动学数据以及呈现最终结果，同时作为gymnasium环境的实现，与stable-baselines3库协同工作，共同训练智能体。</w:t>
      </w:r>
    </w:p>
    <w:p>
      <w:pPr>
        <w:spacing w:line="360" w:lineRule="auto"/>
        <w:ind w:firstLine="560" w:firstLineChars="200"/>
        <w:rPr>
          <w:rFonts w:hint="eastAsia" w:asciiTheme="minorEastAsia" w:hAnsiTheme="minorEastAsia" w:cstheme="minorEastAsia"/>
          <w:sz w:val="28"/>
          <w:szCs w:val="28"/>
          <w:lang w:val="en-US" w:eastAsia="zh-CN"/>
        </w:rPr>
      </w:pPr>
      <w:r>
        <w:rPr>
          <w:rFonts w:hint="eastAsia" w:asciiTheme="minorEastAsia" w:hAnsiTheme="minorEastAsia" w:cstheme="minorEastAsia"/>
          <w:b w:val="0"/>
          <w:bCs w:val="0"/>
          <w:sz w:val="28"/>
          <w:szCs w:val="28"/>
          <w:lang w:val="en-US" w:eastAsia="zh-CN"/>
        </w:rPr>
        <w:t>Wrapper主要用于将原始环境的离散动作空间转换为连续动作空间，记录每个时间步智能体所执行的动作，重新定义观察空间，将其扁平化为一维数组，以确保观察空间的格式与模型的输入兼容，并修改或增强环境的奖励信号等作用。</w:t>
      </w:r>
    </w:p>
    <w:p>
      <w:pPr>
        <w:spacing w:line="360" w:lineRule="auto"/>
        <w:jc w:val="both"/>
        <w:rPr>
          <w:rFonts w:hint="default" w:asciiTheme="minorEastAsia" w:hAnsiTheme="minorEastAsia" w:cstheme="minorEastAsia"/>
          <w:sz w:val="28"/>
          <w:szCs w:val="22"/>
          <w:lang w:val="en-US" w:eastAsia="zh-CN"/>
        </w:rPr>
      </w:pPr>
    </w:p>
    <w:p>
      <w:pPr>
        <w:spacing w:line="360" w:lineRule="auto"/>
        <w:jc w:val="center"/>
        <w:rPr>
          <w:rFonts w:hint="default" w:asciiTheme="minorEastAsia" w:hAnsiTheme="minorEastAsia" w:cstheme="minorEastAsia"/>
          <w:sz w:val="28"/>
          <w:szCs w:val="22"/>
          <w:lang w:val="en-US" w:eastAsia="zh-CN"/>
        </w:rPr>
      </w:pPr>
      <w:r>
        <w:rPr>
          <w:rFonts w:hint="default" w:asciiTheme="minorEastAsia" w:hAnsiTheme="minorEastAsia" w:cstheme="minorEastAsia"/>
          <w:sz w:val="28"/>
          <w:szCs w:val="22"/>
          <w:lang w:val="en-US" w:eastAsia="zh-CN"/>
        </w:rPr>
        <w:drawing>
          <wp:inline distT="0" distB="0" distL="114300" distR="114300">
            <wp:extent cx="5269865" cy="2092325"/>
            <wp:effectExtent l="0" t="0" r="0" b="0"/>
            <wp:docPr id="4" name="图片 4" descr="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234"/>
                    <pic:cNvPicPr>
                      <a:picLocks noChangeAspect="1"/>
                    </pic:cNvPicPr>
                  </pic:nvPicPr>
                  <pic:blipFill>
                    <a:blip r:embed="rId8"/>
                    <a:stretch>
                      <a:fillRect/>
                    </a:stretch>
                  </pic:blipFill>
                  <pic:spPr>
                    <a:xfrm>
                      <a:off x="0" y="0"/>
                      <a:ext cx="5269865" cy="2092325"/>
                    </a:xfrm>
                    <a:prstGeom prst="rect">
                      <a:avLst/>
                    </a:prstGeom>
                  </pic:spPr>
                </pic:pic>
              </a:graphicData>
            </a:graphic>
          </wp:inline>
        </w:drawing>
      </w:r>
    </w:p>
    <w:p>
      <w:pPr>
        <w:spacing w:line="360" w:lineRule="auto"/>
        <w:jc w:val="center"/>
        <w:rPr>
          <w:rFonts w:hint="default" w:asciiTheme="minorEastAsia" w:hAnsiTheme="minorEastAsia" w:cstheme="minorEastAsia"/>
          <w:sz w:val="24"/>
          <w:szCs w:val="21"/>
          <w:lang w:val="en-US" w:eastAsia="zh-CN"/>
        </w:rPr>
      </w:pPr>
      <w:r>
        <w:rPr>
          <w:rFonts w:hint="eastAsia" w:ascii="宋体" w:hAnsi="宋体" w:eastAsia="宋体" w:cs="宋体"/>
          <w:kern w:val="0"/>
          <w:sz w:val="24"/>
          <w:szCs w:val="24"/>
          <w:lang w:val="en-US" w:eastAsia="zh-CN" w:bidi="ar"/>
        </w:rPr>
        <w:t>图5 程序流程示意图</w:t>
      </w:r>
    </w:p>
    <w:p>
      <w:pPr>
        <w:spacing w:line="360" w:lineRule="auto"/>
        <w:rPr>
          <w:rFonts w:hint="eastAsia" w:asciiTheme="minorEastAsia" w:hAnsiTheme="minorEastAsia" w:eastAsiaTheme="minorEastAsia" w:cstheme="minorEastAsia"/>
          <w:sz w:val="28"/>
          <w:szCs w:val="22"/>
        </w:rPr>
      </w:pPr>
    </w:p>
    <w:p>
      <w:pPr>
        <w:spacing w:line="360" w:lineRule="auto"/>
        <w:rPr>
          <w:rFonts w:hint="eastAsia" w:asciiTheme="minorEastAsia" w:hAnsiTheme="minorEastAsia" w:eastAsiaTheme="minorEastAsia" w:cstheme="minorEastAsia"/>
          <w:sz w:val="28"/>
          <w:szCs w:val="22"/>
        </w:rPr>
      </w:pPr>
      <w:r>
        <w:rPr>
          <w:rFonts w:hint="eastAsia" w:asciiTheme="minorEastAsia" w:hAnsiTheme="minorEastAsia" w:cstheme="minorEastAsia"/>
          <w:sz w:val="28"/>
          <w:szCs w:val="22"/>
          <w:lang w:val="en-US" w:eastAsia="zh-CN"/>
        </w:rPr>
        <w:t>程序参数预</w:t>
      </w:r>
      <w:r>
        <w:rPr>
          <w:rFonts w:hint="eastAsia" w:asciiTheme="minorEastAsia" w:hAnsiTheme="minorEastAsia" w:eastAsiaTheme="minorEastAsia" w:cstheme="minorEastAsia"/>
          <w:sz w:val="28"/>
          <w:szCs w:val="22"/>
        </w:rPr>
        <w:t>设置</w:t>
      </w:r>
    </w:p>
    <w:p>
      <w:pPr>
        <w:spacing w:line="360" w:lineRule="auto"/>
        <w:ind w:firstLine="560" w:firstLineChars="200"/>
        <w:rPr>
          <w:rFonts w:hint="eastAsia" w:asciiTheme="minorEastAsia" w:hAnsiTheme="minorEastAsia" w:eastAsiaTheme="minorEastAsia" w:cstheme="minorEastAsia"/>
          <w:sz w:val="28"/>
          <w:szCs w:val="22"/>
        </w:rPr>
      </w:pPr>
      <w:r>
        <w:rPr>
          <w:rFonts w:hint="eastAsia" w:asciiTheme="minorEastAsia" w:hAnsiTheme="minorEastAsia" w:cstheme="minorEastAsia"/>
          <w:sz w:val="28"/>
          <w:szCs w:val="22"/>
          <w:lang w:val="en-US" w:eastAsia="zh-CN"/>
        </w:rPr>
        <w:t>stable-baselines3（SB3）[7]是一组基于PyTorch的深度强化学习算法的可靠实现，它是 Stable Baselines 的下一个主要版本，是一个强大、灵活且易于使用的深度强化学习工具包，适用于在各种强化学习任务中训练和部署模型。在本文的研究中，</w:t>
      </w:r>
      <w:r>
        <w:rPr>
          <w:rFonts w:hint="eastAsia" w:asciiTheme="minorEastAsia" w:hAnsiTheme="minorEastAsia" w:eastAsiaTheme="minorEastAsia" w:cstheme="minorEastAsia"/>
          <w:sz w:val="28"/>
          <w:szCs w:val="22"/>
        </w:rPr>
        <w:t>使用了stable-baselines3库中的</w:t>
      </w:r>
      <w:r>
        <w:rPr>
          <w:rFonts w:hint="eastAsia" w:asciiTheme="minorEastAsia" w:hAnsiTheme="minorEastAsia" w:cstheme="minorEastAsia"/>
          <w:sz w:val="28"/>
          <w:szCs w:val="22"/>
          <w:lang w:val="en-US" w:eastAsia="zh-CN"/>
        </w:rPr>
        <w:t>DDPG</w:t>
      </w:r>
      <w:r>
        <w:rPr>
          <w:rFonts w:hint="eastAsia" w:asciiTheme="minorEastAsia" w:hAnsiTheme="minorEastAsia" w:eastAsiaTheme="minorEastAsia" w:cstheme="minorEastAsia"/>
          <w:sz w:val="28"/>
          <w:szCs w:val="22"/>
        </w:rPr>
        <w:t>算法进行训练，</w:t>
      </w:r>
      <w:r>
        <w:rPr>
          <w:rFonts w:hint="eastAsia" w:asciiTheme="minorEastAsia" w:hAnsiTheme="minorEastAsia" w:cstheme="minorEastAsia"/>
          <w:sz w:val="28"/>
          <w:szCs w:val="22"/>
          <w:lang w:val="en-US" w:eastAsia="zh-CN"/>
        </w:rPr>
        <w:t>超参数及相关其他参数的</w:t>
      </w:r>
      <w:r>
        <w:rPr>
          <w:rFonts w:hint="eastAsia" w:asciiTheme="minorEastAsia" w:hAnsiTheme="minorEastAsia" w:eastAsiaTheme="minorEastAsia" w:cstheme="minorEastAsia"/>
          <w:sz w:val="28"/>
          <w:szCs w:val="22"/>
        </w:rPr>
        <w:t>设置如下：</w:t>
      </w:r>
    </w:p>
    <w:p>
      <w:pPr>
        <w:spacing w:line="360" w:lineRule="auto"/>
        <w:rPr>
          <w:rFonts w:hint="eastAsia" w:asciiTheme="minorEastAsia" w:hAnsiTheme="minorEastAsia" w:eastAsiaTheme="minorEastAsia" w:cstheme="minorEastAsia"/>
          <w:sz w:val="28"/>
          <w:szCs w:val="22"/>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eastAsiaTheme="minorEastAsia" w:cstheme="minorEastAsia"/>
                <w:b/>
                <w:bCs/>
                <w:i/>
                <w:iCs/>
                <w:sz w:val="28"/>
                <w:szCs w:val="22"/>
                <w:vertAlign w:val="baseline"/>
                <w:lang w:val="en-US" w:eastAsia="zh-CN"/>
              </w:rPr>
            </w:pPr>
            <w:r>
              <w:rPr>
                <w:rFonts w:hint="eastAsia" w:asciiTheme="minorEastAsia" w:hAnsiTheme="minorEastAsia" w:cstheme="minorEastAsia"/>
                <w:b/>
                <w:bCs/>
                <w:i/>
                <w:iCs/>
                <w:sz w:val="28"/>
                <w:szCs w:val="22"/>
                <w:vertAlign w:val="baseline"/>
                <w:lang w:val="en-US" w:eastAsia="zh-CN"/>
              </w:rPr>
              <w:t>设置内容</w:t>
            </w:r>
          </w:p>
        </w:tc>
        <w:tc>
          <w:tcPr>
            <w:tcW w:w="4261" w:type="dxa"/>
          </w:tcPr>
          <w:p>
            <w:pPr>
              <w:spacing w:line="360" w:lineRule="auto"/>
              <w:jc w:val="center"/>
              <w:rPr>
                <w:rFonts w:hint="default" w:asciiTheme="minorEastAsia" w:hAnsiTheme="minorEastAsia" w:eastAsiaTheme="minorEastAsia" w:cstheme="minorEastAsia"/>
                <w:b/>
                <w:bCs/>
                <w:i/>
                <w:iCs/>
                <w:sz w:val="28"/>
                <w:szCs w:val="22"/>
                <w:vertAlign w:val="baseline"/>
                <w:lang w:val="en-US" w:eastAsia="zh-CN"/>
              </w:rPr>
            </w:pPr>
            <w:r>
              <w:rPr>
                <w:rFonts w:hint="eastAsia" w:asciiTheme="minorEastAsia" w:hAnsiTheme="minorEastAsia" w:cstheme="minorEastAsia"/>
                <w:b/>
                <w:bCs/>
                <w:i/>
                <w:iCs/>
                <w:sz w:val="28"/>
                <w:szCs w:val="22"/>
                <w:vertAlign w:val="baseline"/>
                <w:lang w:val="en-US" w:eastAsia="zh-CN"/>
              </w:rPr>
              <w:t>设置量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i/>
                <w:iCs/>
                <w:sz w:val="28"/>
                <w:szCs w:val="22"/>
                <w:vertAlign w:val="baseline"/>
                <w:lang w:val="en-US" w:eastAsia="zh-CN"/>
              </w:rPr>
            </w:pPr>
            <w:r>
              <w:rPr>
                <w:rFonts w:hint="eastAsia" w:asciiTheme="minorEastAsia" w:hAnsiTheme="minorEastAsia" w:eastAsiaTheme="minorEastAsia" w:cstheme="minorEastAsia"/>
                <w:i/>
                <w:iCs/>
                <w:sz w:val="28"/>
                <w:szCs w:val="22"/>
              </w:rPr>
              <w:t>网络</w:t>
            </w:r>
            <w:r>
              <w:rPr>
                <w:rFonts w:hint="eastAsia" w:asciiTheme="minorEastAsia" w:hAnsiTheme="minorEastAsia" w:cstheme="minorEastAsia"/>
                <w:i/>
                <w:iCs/>
                <w:sz w:val="28"/>
                <w:szCs w:val="22"/>
                <w:lang w:val="en-US" w:eastAsia="zh-CN"/>
              </w:rPr>
              <w:t>层数</w:t>
            </w:r>
          </w:p>
        </w:tc>
        <w:tc>
          <w:tcPr>
            <w:tcW w:w="4261" w:type="dxa"/>
          </w:tcPr>
          <w:p>
            <w:pPr>
              <w:spacing w:line="360" w:lineRule="auto"/>
              <w:jc w:val="center"/>
              <w:rPr>
                <w:rFonts w:hint="eastAsia" w:asciiTheme="minorEastAsia" w:hAnsiTheme="minorEastAsia" w:eastAsia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4261" w:type="dxa"/>
          </w:tcPr>
          <w:p>
            <w:pPr>
              <w:spacing w:line="360" w:lineRule="auto"/>
              <w:jc w:val="center"/>
              <w:rPr>
                <w:rFonts w:hint="eastAsia" w:asciiTheme="minorEastAsia" w:hAnsiTheme="minorEastAsia" w:eastAsiaTheme="minorEastAsia" w:cstheme="minorEastAsia"/>
                <w:i/>
                <w:iCs/>
                <w:sz w:val="28"/>
                <w:szCs w:val="22"/>
                <w:vertAlign w:val="baseline"/>
                <w:lang w:val="en-US" w:eastAsia="zh-CN"/>
              </w:rPr>
            </w:pPr>
            <w:r>
              <w:rPr>
                <w:rFonts w:hint="eastAsia" w:asciiTheme="minorEastAsia" w:hAnsiTheme="minorEastAsia" w:eastAsiaTheme="minorEastAsia" w:cstheme="minorEastAsia"/>
                <w:i/>
                <w:iCs/>
                <w:sz w:val="28"/>
                <w:szCs w:val="22"/>
              </w:rPr>
              <w:t>每层神经元</w:t>
            </w:r>
            <w:r>
              <w:rPr>
                <w:rFonts w:hint="eastAsia" w:asciiTheme="minorEastAsia" w:hAnsiTheme="minorEastAsia" w:cstheme="minorEastAsia"/>
                <w:i/>
                <w:iCs/>
                <w:sz w:val="28"/>
                <w:szCs w:val="22"/>
                <w:lang w:val="en-US" w:eastAsia="zh-CN"/>
              </w:rPr>
              <w:t>数量</w:t>
            </w:r>
          </w:p>
        </w:tc>
        <w:tc>
          <w:tcPr>
            <w:tcW w:w="4261" w:type="dxa"/>
          </w:tcPr>
          <w:p>
            <w:pPr>
              <w:spacing w:line="360" w:lineRule="auto"/>
              <w:jc w:val="center"/>
              <w:rPr>
                <w:rFonts w:hint="eastAsia" w:asciiTheme="minorEastAsia" w:hAnsiTheme="minorEastAsia" w:eastAsiaTheme="minorEastAsia" w:cstheme="minorEastAsia"/>
                <w:i/>
                <w:iCs/>
                <w:sz w:val="28"/>
                <w:szCs w:val="22"/>
                <w:vertAlign w:val="baseline"/>
              </w:rPr>
            </w:pPr>
            <w:r>
              <w:rPr>
                <w:rFonts w:hint="eastAsia" w:asciiTheme="minorEastAsia" w:hAnsiTheme="minorEastAsia" w:eastAsiaTheme="minorEastAsia" w:cstheme="minorEastAsia"/>
                <w:i/>
                <w:iCs/>
                <w:sz w:val="28"/>
                <w:szCs w:val="22"/>
              </w:rPr>
              <w:t>256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i/>
                <w:iCs/>
                <w:sz w:val="28"/>
                <w:szCs w:val="22"/>
                <w:vertAlign w:val="baseline"/>
              </w:rPr>
            </w:pPr>
            <w:r>
              <w:rPr>
                <w:rFonts w:hint="eastAsia" w:asciiTheme="minorEastAsia" w:hAnsiTheme="minorEastAsia" w:eastAsiaTheme="minorEastAsia" w:cstheme="minorEastAsia"/>
                <w:i/>
                <w:iCs/>
                <w:sz w:val="28"/>
                <w:szCs w:val="22"/>
              </w:rPr>
              <w:t>经验回放缓冲区大小</w:t>
            </w:r>
          </w:p>
        </w:tc>
        <w:tc>
          <w:tcPr>
            <w:tcW w:w="4261" w:type="dxa"/>
          </w:tcPr>
          <w:p>
            <w:pPr>
              <w:spacing w:line="360" w:lineRule="auto"/>
              <w:jc w:val="center"/>
              <w:rPr>
                <w:rFonts w:hint="eastAsia" w:asciiTheme="minorEastAsia" w:hAnsiTheme="minorEastAsia" w:eastAsiaTheme="minorEastAsia" w:cstheme="minorEastAsia"/>
                <w:i/>
                <w:iCs/>
                <w:sz w:val="28"/>
                <w:szCs w:val="22"/>
                <w:vertAlign w:val="baseline"/>
              </w:rPr>
            </w:pPr>
            <w:r>
              <w:rPr>
                <w:rFonts w:hint="eastAsia" w:asciiTheme="minorEastAsia" w:hAnsiTheme="minorEastAsia" w:eastAsiaTheme="minorEastAsia" w:cstheme="minorEastAsia"/>
                <w:i/>
                <w:iCs/>
                <w:sz w:val="28"/>
                <w:szCs w:val="22"/>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i/>
                <w:iCs/>
                <w:sz w:val="28"/>
                <w:szCs w:val="22"/>
                <w:vertAlign w:val="baseline"/>
              </w:rPr>
            </w:pPr>
            <w:r>
              <w:rPr>
                <w:rFonts w:hint="eastAsia" w:asciiTheme="minorEastAsia" w:hAnsiTheme="minorEastAsia" w:eastAsiaTheme="minorEastAsia" w:cstheme="minorEastAsia"/>
                <w:i/>
                <w:iCs/>
                <w:sz w:val="28"/>
                <w:szCs w:val="22"/>
              </w:rPr>
              <w:t>开始学习步骤</w:t>
            </w:r>
          </w:p>
        </w:tc>
        <w:tc>
          <w:tcPr>
            <w:tcW w:w="4261" w:type="dxa"/>
          </w:tcPr>
          <w:p>
            <w:pPr>
              <w:spacing w:line="360" w:lineRule="auto"/>
              <w:jc w:val="center"/>
              <w:rPr>
                <w:rFonts w:hint="eastAsia" w:asciiTheme="minorEastAsia" w:hAnsiTheme="minorEastAsia" w:eastAsiaTheme="minorEastAsia" w:cstheme="minorEastAsia"/>
                <w:i/>
                <w:iCs/>
                <w:sz w:val="28"/>
                <w:szCs w:val="22"/>
                <w:vertAlign w:val="baseline"/>
              </w:rPr>
            </w:pPr>
            <w:r>
              <w:rPr>
                <w:rFonts w:hint="eastAsia" w:asciiTheme="minorEastAsia" w:hAnsiTheme="minorEastAsia" w:eastAsiaTheme="minorEastAsia" w:cstheme="minorEastAsia"/>
                <w:i/>
                <w:iCs/>
                <w:sz w:val="28"/>
                <w:szCs w:val="22"/>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i/>
                <w:iCs/>
                <w:sz w:val="28"/>
                <w:szCs w:val="22"/>
                <w:vertAlign w:val="baseline"/>
              </w:rPr>
            </w:pPr>
            <w:r>
              <w:rPr>
                <w:rFonts w:hint="eastAsia" w:asciiTheme="minorEastAsia" w:hAnsiTheme="minorEastAsia" w:eastAsiaTheme="minorEastAsia" w:cstheme="minorEastAsia"/>
                <w:i/>
                <w:iCs/>
                <w:sz w:val="28"/>
                <w:szCs w:val="22"/>
              </w:rPr>
              <w:t>训练频率</w:t>
            </w:r>
          </w:p>
        </w:tc>
        <w:tc>
          <w:tcPr>
            <w:tcW w:w="4261" w:type="dxa"/>
          </w:tcPr>
          <w:p>
            <w:pPr>
              <w:spacing w:line="360" w:lineRule="auto"/>
              <w:jc w:val="center"/>
              <w:rPr>
                <w:rFonts w:hint="eastAsia" w:asciiTheme="minorEastAsia" w:hAnsiTheme="minorEastAsia" w:eastAsiaTheme="minorEastAsia" w:cstheme="minorEastAsia"/>
                <w:i/>
                <w:iCs/>
                <w:sz w:val="28"/>
                <w:szCs w:val="22"/>
                <w:vertAlign w:val="baseline"/>
              </w:rPr>
            </w:pPr>
            <w:r>
              <w:rPr>
                <w:rFonts w:hint="eastAsia" w:asciiTheme="minorEastAsia" w:hAnsiTheme="minorEastAsia" w:eastAsiaTheme="minorEastAsia" w:cstheme="minorEastAsia"/>
                <w:i/>
                <w:iCs/>
                <w:sz w:val="28"/>
                <w:szCs w:val="22"/>
              </w:rPr>
              <w:t>每步训练一次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i/>
                <w:iCs/>
                <w:sz w:val="28"/>
                <w:szCs w:val="22"/>
              </w:rPr>
            </w:pPr>
            <w:r>
              <w:rPr>
                <w:rFonts w:hint="eastAsia" w:asciiTheme="minorEastAsia" w:hAnsiTheme="minorEastAsia" w:eastAsiaTheme="minorEastAsia" w:cstheme="minorEastAsia"/>
                <w:i/>
                <w:iCs/>
                <w:sz w:val="28"/>
                <w:szCs w:val="22"/>
              </w:rPr>
              <w:t>动作噪声</w:t>
            </w:r>
          </w:p>
        </w:tc>
        <w:tc>
          <w:tcPr>
            <w:tcW w:w="4261" w:type="dxa"/>
          </w:tcPr>
          <w:p>
            <w:pPr>
              <w:spacing w:line="360" w:lineRule="auto"/>
              <w:jc w:val="center"/>
              <w:rPr>
                <w:rFonts w:hint="eastAsia" w:asciiTheme="minorEastAsia" w:hAnsiTheme="minorEastAsia" w:eastAsiaTheme="minorEastAsia" w:cstheme="minorEastAsia"/>
                <w:i/>
                <w:iCs/>
                <w:sz w:val="28"/>
                <w:szCs w:val="22"/>
              </w:rPr>
            </w:pPr>
            <w:r>
              <w:rPr>
                <w:rFonts w:hint="eastAsia" w:asciiTheme="minorEastAsia" w:hAnsiTheme="minorEastAsia" w:eastAsiaTheme="minorEastAsia" w:cstheme="minorEastAsia"/>
                <w:i/>
                <w:iCs/>
                <w:sz w:val="28"/>
                <w:szCs w:val="22"/>
              </w:rPr>
              <w:t>标准差为0.1的正态噪声</w:t>
            </w:r>
          </w:p>
        </w:tc>
      </w:tr>
    </w:tbl>
    <w:p>
      <w:pPr>
        <w:spacing w:line="360" w:lineRule="auto"/>
        <w:jc w:val="center"/>
        <w:rPr>
          <w:rFonts w:hint="eastAsia" w:eastAsia="黑体"/>
          <w:sz w:val="24"/>
          <w:szCs w:val="24"/>
        </w:rPr>
      </w:pPr>
      <w:r>
        <w:rPr>
          <w:rFonts w:hint="eastAsia" w:ascii="宋体" w:hAnsi="宋体" w:eastAsia="宋体" w:cs="宋体"/>
          <w:kern w:val="0"/>
          <w:sz w:val="24"/>
          <w:szCs w:val="24"/>
          <w:lang w:val="en-US" w:eastAsia="zh-CN" w:bidi="ar"/>
        </w:rPr>
        <w:t>表2 训练基本参数表</w:t>
      </w:r>
    </w:p>
    <w:p>
      <w:pPr>
        <w:spacing w:line="360" w:lineRule="auto"/>
        <w:rPr>
          <w:rFonts w:hint="eastAsia" w:eastAsia="黑体"/>
          <w:sz w:val="36"/>
          <w:szCs w:val="28"/>
        </w:rPr>
      </w:pPr>
    </w:p>
    <w:p>
      <w:pPr>
        <w:spacing w:line="360" w:lineRule="auto"/>
        <w:rPr>
          <w:rFonts w:hint="eastAsia" w:eastAsia="黑体"/>
          <w:sz w:val="36"/>
          <w:szCs w:val="28"/>
        </w:rPr>
      </w:pPr>
    </w:p>
    <w:p>
      <w:pPr>
        <w:spacing w:line="360" w:lineRule="auto"/>
        <w:rPr>
          <w:rFonts w:hint="eastAsia" w:eastAsia="黑体"/>
          <w:sz w:val="32"/>
          <w:szCs w:val="32"/>
        </w:rPr>
      </w:pPr>
    </w:p>
    <w:p>
      <w:pPr>
        <w:spacing w:line="360" w:lineRule="auto"/>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训练过程</w:t>
      </w:r>
    </w:p>
    <w:p>
      <w:pPr>
        <w:spacing w:line="360" w:lineRule="auto"/>
        <w:ind w:firstLine="280" w:firstLineChars="100"/>
        <w:rPr>
          <w:rFonts w:hint="eastAsia" w:asciiTheme="minorEastAsia" w:hAnsiTheme="minorEastAsia" w:cstheme="minorEastAsia"/>
          <w:sz w:val="28"/>
          <w:szCs w:val="22"/>
          <w:lang w:val="en-US" w:eastAsia="zh-CN"/>
        </w:rPr>
      </w:pPr>
      <w:r>
        <w:rPr>
          <w:rFonts w:hint="eastAsia" w:asciiTheme="minorEastAsia" w:hAnsiTheme="minorEastAsia" w:cstheme="minorEastAsia"/>
          <w:sz w:val="28"/>
          <w:szCs w:val="22"/>
          <w:lang w:val="en-US" w:eastAsia="zh-CN"/>
        </w:rPr>
        <w:t>本文基于Python代码建立Actor-Critic网络，使用Stable-Baselines3强化学习库使用标准化的DDPG算法，给定如图表[]所示的超参数，并通过设置一个标准差为0.1的正态噪声来进行探索策略的构建，设定总步数为</w:t>
      </w:r>
      <w:r>
        <w:rPr>
          <w:rFonts w:hint="eastAsia" w:asciiTheme="minorEastAsia" w:hAnsiTheme="minorEastAsia" w:cstheme="minorEastAsia"/>
          <w:i/>
          <w:iCs/>
          <w:sz w:val="28"/>
          <w:szCs w:val="22"/>
          <w:lang w:val="en-US" w:eastAsia="zh-CN"/>
        </w:rPr>
        <w:t>200000</w:t>
      </w:r>
      <w:r>
        <w:rPr>
          <w:rFonts w:hint="eastAsia" w:asciiTheme="minorEastAsia" w:hAnsiTheme="minorEastAsia" w:cstheme="minorEastAsia"/>
          <w:sz w:val="28"/>
          <w:szCs w:val="22"/>
          <w:lang w:val="en-US" w:eastAsia="zh-CN"/>
        </w:rPr>
        <w:t>，在</w:t>
      </w:r>
      <w:r>
        <w:rPr>
          <w:rFonts w:hint="eastAsia" w:asciiTheme="minorEastAsia" w:hAnsiTheme="minorEastAsia" w:eastAsiaTheme="minorEastAsia" w:cstheme="minorEastAsia"/>
          <w:sz w:val="28"/>
          <w:szCs w:val="22"/>
        </w:rPr>
        <w:t>训练过程中，</w:t>
      </w:r>
      <w:r>
        <w:rPr>
          <w:rFonts w:hint="eastAsia" w:asciiTheme="minorEastAsia" w:hAnsiTheme="minorEastAsia" w:cstheme="minorEastAsia"/>
          <w:sz w:val="28"/>
          <w:szCs w:val="22"/>
          <w:lang w:val="en-US" w:eastAsia="zh-CN"/>
        </w:rPr>
        <w:t>研究者</w:t>
      </w:r>
      <w:r>
        <w:rPr>
          <w:rFonts w:hint="eastAsia" w:asciiTheme="minorEastAsia" w:hAnsiTheme="minorEastAsia" w:eastAsiaTheme="minorEastAsia" w:cstheme="minorEastAsia"/>
          <w:sz w:val="28"/>
          <w:szCs w:val="22"/>
        </w:rPr>
        <w:t>使用自定义回调函数记录碰撞率、安全性，并使用TensorBoard记录训练数据</w:t>
      </w:r>
      <w:r>
        <w:rPr>
          <w:rFonts w:hint="eastAsia" w:asciiTheme="minorEastAsia" w:hAnsiTheme="minorEastAsia" w:cstheme="minorEastAsia"/>
          <w:sz w:val="28"/>
          <w:szCs w:val="22"/>
          <w:lang w:eastAsia="zh-CN"/>
        </w:rPr>
        <w:t>，</w:t>
      </w:r>
      <w:r>
        <w:rPr>
          <w:rFonts w:hint="eastAsia" w:asciiTheme="minorEastAsia" w:hAnsiTheme="minorEastAsia" w:cstheme="minorEastAsia"/>
          <w:sz w:val="28"/>
          <w:szCs w:val="22"/>
          <w:lang w:val="en-US" w:eastAsia="zh-CN"/>
        </w:rPr>
        <w:t>最后输出包括碰撞率、安全通过率、平均episode奖励、平均episode长度数据曲线。</w:t>
      </w:r>
    </w:p>
    <w:p>
      <w:pPr>
        <w:spacing w:line="360" w:lineRule="auto"/>
        <w:ind w:firstLine="560" w:firstLineChars="200"/>
        <w:rPr>
          <w:rFonts w:hint="eastAsia" w:asciiTheme="minorEastAsia" w:hAnsiTheme="minorEastAsia" w:cstheme="minorEastAsia"/>
          <w:sz w:val="28"/>
          <w:szCs w:val="22"/>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b/>
                <w:bCs/>
                <w:i/>
                <w:iCs/>
                <w:sz w:val="28"/>
                <w:szCs w:val="22"/>
                <w:vertAlign w:val="baseline"/>
                <w:lang w:val="en-US" w:eastAsia="zh-CN"/>
              </w:rPr>
            </w:pPr>
            <w:r>
              <w:rPr>
                <w:rFonts w:hint="eastAsia" w:asciiTheme="minorEastAsia" w:hAnsiTheme="minorEastAsia" w:cstheme="minorEastAsia"/>
                <w:b/>
                <w:bCs/>
                <w:i/>
                <w:iCs/>
                <w:sz w:val="28"/>
                <w:szCs w:val="22"/>
                <w:vertAlign w:val="baseline"/>
                <w:lang w:val="en-US" w:eastAsia="zh-CN"/>
              </w:rPr>
              <w:t>超参数项</w:t>
            </w:r>
          </w:p>
        </w:tc>
        <w:tc>
          <w:tcPr>
            <w:tcW w:w="4261" w:type="dxa"/>
          </w:tcPr>
          <w:p>
            <w:pPr>
              <w:spacing w:line="360" w:lineRule="auto"/>
              <w:jc w:val="center"/>
              <w:rPr>
                <w:rFonts w:hint="default" w:asciiTheme="minorEastAsia" w:hAnsiTheme="minorEastAsia" w:cstheme="minorEastAsia"/>
                <w:b/>
                <w:bCs/>
                <w:i/>
                <w:iCs/>
                <w:sz w:val="28"/>
                <w:szCs w:val="22"/>
                <w:vertAlign w:val="baseline"/>
                <w:lang w:val="en-US" w:eastAsia="zh-CN"/>
              </w:rPr>
            </w:pPr>
            <w:r>
              <w:rPr>
                <w:rFonts w:hint="eastAsia" w:asciiTheme="minorEastAsia" w:hAnsiTheme="minorEastAsia" w:cstheme="minorEastAsia"/>
                <w:b/>
                <w:bCs/>
                <w:i/>
                <w:iCs/>
                <w:sz w:val="28"/>
                <w:szCs w:val="22"/>
                <w:vertAlign w:val="baseline"/>
                <w:lang w:val="en-US" w:eastAsia="zh-CN"/>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Learning Rate</w:t>
            </w:r>
          </w:p>
        </w:tc>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5x10-4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Buffer Size</w:t>
            </w:r>
          </w:p>
        </w:tc>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1000000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Batch Size</w:t>
            </w:r>
          </w:p>
        </w:tc>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Gamma</w:t>
            </w:r>
          </w:p>
        </w:tc>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Tau</w:t>
            </w:r>
          </w:p>
        </w:tc>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0.005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Policy Delay</w:t>
            </w:r>
          </w:p>
        </w:tc>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Target Policy Noise</w:t>
            </w:r>
          </w:p>
        </w:tc>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Target Noise Clip</w:t>
            </w:r>
          </w:p>
        </w:tc>
        <w:tc>
          <w:tcPr>
            <w:tcW w:w="4261" w:type="dxa"/>
          </w:tcPr>
          <w:p>
            <w:pPr>
              <w:spacing w:line="360" w:lineRule="auto"/>
              <w:jc w:val="center"/>
              <w:rPr>
                <w:rFonts w:hint="default" w:asciiTheme="minorEastAsia" w:hAnsiTheme="minorEastAsia" w:cstheme="minorEastAsia"/>
                <w:i/>
                <w:iCs/>
                <w:sz w:val="28"/>
                <w:szCs w:val="22"/>
                <w:vertAlign w:val="baseline"/>
                <w:lang w:val="en-US" w:eastAsia="zh-CN"/>
              </w:rPr>
            </w:pPr>
            <w:r>
              <w:rPr>
                <w:rFonts w:hint="eastAsia" w:asciiTheme="minorEastAsia" w:hAnsiTheme="minorEastAsia" w:cstheme="minorEastAsia"/>
                <w:i/>
                <w:iCs/>
                <w:sz w:val="28"/>
                <w:szCs w:val="22"/>
                <w:vertAlign w:val="baseline"/>
                <w:lang w:val="en-US" w:eastAsia="zh-CN"/>
              </w:rPr>
              <w:t>0.5</w:t>
            </w:r>
          </w:p>
        </w:tc>
      </w:tr>
    </w:tbl>
    <w:p>
      <w:pPr>
        <w:spacing w:line="360" w:lineRule="auto"/>
        <w:jc w:val="center"/>
        <w:rPr>
          <w:rFonts w:hint="eastAsia" w:eastAsia="黑体"/>
          <w:sz w:val="24"/>
          <w:szCs w:val="24"/>
        </w:rPr>
      </w:pPr>
      <w:r>
        <w:rPr>
          <w:rFonts w:hint="eastAsia" w:ascii="宋体" w:hAnsi="宋体" w:eastAsia="宋体" w:cs="宋体"/>
          <w:kern w:val="0"/>
          <w:sz w:val="24"/>
          <w:szCs w:val="24"/>
          <w:lang w:val="en-US" w:eastAsia="zh-CN" w:bidi="ar"/>
        </w:rPr>
        <w:t>表3 超参数表</w:t>
      </w:r>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spacing w:line="360" w:lineRule="auto"/>
        <w:rPr>
          <w:rFonts w:hint="eastAsia" w:eastAsia="黑体"/>
          <w:sz w:val="36"/>
          <w:szCs w:val="28"/>
          <w:lang w:val="en-US" w:eastAsia="zh-CN"/>
        </w:rPr>
      </w:pPr>
    </w:p>
    <w:p>
      <w:pPr>
        <w:numPr>
          <w:ilvl w:val="0"/>
          <w:numId w:val="2"/>
        </w:numPr>
        <w:spacing w:line="360" w:lineRule="auto"/>
        <w:ind w:left="0" w:leftChars="0" w:firstLine="0" w:firstLineChars="0"/>
        <w:jc w:val="center"/>
        <w:outlineLvl w:val="0"/>
        <w:rPr>
          <w:rFonts w:hint="eastAsia" w:asciiTheme="majorEastAsia" w:hAnsiTheme="majorEastAsia" w:eastAsiaTheme="majorEastAsia" w:cstheme="majorEastAsia"/>
          <w:b/>
          <w:bCs/>
          <w:sz w:val="40"/>
          <w:szCs w:val="32"/>
          <w:lang w:val="en-US" w:eastAsia="zh-CN"/>
        </w:rPr>
      </w:pPr>
      <w:bookmarkStart w:id="19" w:name="_Toc867252084"/>
      <w:bookmarkStart w:id="20" w:name="_Toc439831300"/>
      <w:r>
        <w:rPr>
          <w:rFonts w:hint="eastAsia" w:asciiTheme="majorEastAsia" w:hAnsiTheme="majorEastAsia" w:eastAsiaTheme="majorEastAsia" w:cstheme="majorEastAsia"/>
          <w:b/>
          <w:bCs/>
          <w:sz w:val="40"/>
          <w:szCs w:val="32"/>
          <w:lang w:val="en-US" w:eastAsia="zh-CN"/>
        </w:rPr>
        <w:t>模拟实验及仿真测试</w:t>
      </w:r>
      <w:bookmarkEnd w:id="19"/>
      <w:bookmarkEnd w:id="20"/>
    </w:p>
    <w:p>
      <w:pPr>
        <w:numPr>
          <w:ilvl w:val="0"/>
          <w:numId w:val="0"/>
        </w:numPr>
        <w:spacing w:line="360" w:lineRule="auto"/>
        <w:ind w:leftChars="0"/>
        <w:jc w:val="both"/>
        <w:outlineLvl w:val="0"/>
        <w:rPr>
          <w:rFonts w:hint="eastAsia" w:asciiTheme="majorEastAsia" w:hAnsiTheme="majorEastAsia" w:eastAsiaTheme="majorEastAsia" w:cstheme="majorEastAsia"/>
          <w:b/>
          <w:bCs/>
          <w:sz w:val="40"/>
          <w:szCs w:val="32"/>
          <w:lang w:val="en-US" w:eastAsia="zh-CN"/>
        </w:rPr>
      </w:pPr>
    </w:p>
    <w:p>
      <w:pPr>
        <w:spacing w:line="360" w:lineRule="auto"/>
        <w:ind w:firstLine="360" w:firstLineChars="100"/>
        <w:outlineLvl w:val="1"/>
        <w:rPr>
          <w:rFonts w:hint="eastAsia" w:eastAsia="黑体"/>
          <w:sz w:val="36"/>
          <w:szCs w:val="28"/>
          <w:lang w:val="en-US" w:eastAsia="zh-CN"/>
        </w:rPr>
      </w:pPr>
      <w:bookmarkStart w:id="21" w:name="_Toc934263599"/>
      <w:bookmarkStart w:id="22" w:name="_Toc605946126"/>
      <w:r>
        <w:rPr>
          <w:rFonts w:hint="eastAsia" w:eastAsia="黑体"/>
          <w:sz w:val="36"/>
          <w:szCs w:val="28"/>
          <w:lang w:val="en-US" w:eastAsia="zh-CN"/>
        </w:rPr>
        <w:t>3.1 仿真方法</w:t>
      </w:r>
      <w:bookmarkEnd w:id="21"/>
      <w:bookmarkEnd w:id="22"/>
    </w:p>
    <w:p>
      <w:pPr>
        <w:spacing w:line="360" w:lineRule="auto"/>
        <w:ind w:firstLine="640"/>
        <w:rPr>
          <w:rFonts w:hint="eastAsia" w:asciiTheme="minorEastAsia" w:hAnsiTheme="minorEastAsia" w:cstheme="minorEastAsia"/>
          <w:sz w:val="28"/>
          <w:szCs w:val="22"/>
          <w:lang w:val="en-US" w:eastAsia="zh-CN"/>
        </w:rPr>
      </w:pPr>
      <w:r>
        <w:rPr>
          <w:rFonts w:hint="eastAsia" w:asciiTheme="minorEastAsia" w:hAnsiTheme="minorEastAsia" w:eastAsiaTheme="minorEastAsia" w:cstheme="minorEastAsia"/>
          <w:sz w:val="28"/>
          <w:szCs w:val="22"/>
          <w:lang w:val="en-US" w:eastAsia="zh-CN"/>
        </w:rPr>
        <w:t>本研究采用开源交通仿真库Highway-env对算法与模型进行仿真实验，Highway-env是一个用于自动驾驶研究的仿真环境，它提供了一个虚拟的高速公路场景，其中可以模拟车辆的动态行为和交互</w:t>
      </w:r>
      <w:r>
        <w:rPr>
          <w:rFonts w:hint="eastAsia" w:asciiTheme="minorEastAsia" w:hAnsiTheme="minorEastAsia" w:cstheme="minorEastAsia"/>
          <w:sz w:val="28"/>
          <w:szCs w:val="22"/>
          <w:lang w:val="en-US" w:eastAsia="zh-CN"/>
        </w:rPr>
        <w:t>，目前Highway-env因其强大的能力已经广泛地在自动驾驶算法设计领域得到应用。本研究采用的HIghway-env的设置参数如下表所示：</w:t>
      </w:r>
    </w:p>
    <w:p>
      <w:pPr>
        <w:spacing w:line="360" w:lineRule="auto"/>
        <w:ind w:firstLine="640"/>
        <w:rPr>
          <w:rFonts w:hint="eastAsia" w:asciiTheme="minorEastAsia" w:hAnsiTheme="minorEastAsia" w:cstheme="minorEastAsia"/>
          <w:sz w:val="28"/>
          <w:szCs w:val="22"/>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default" w:asciiTheme="minorEastAsia" w:hAnsiTheme="minorEastAsia" w:cstheme="minorEastAsia"/>
                <w:b/>
                <w:bCs/>
                <w:i/>
                <w:iCs/>
                <w:sz w:val="28"/>
                <w:szCs w:val="22"/>
                <w:vertAlign w:val="baseline"/>
                <w:lang w:val="en-US" w:eastAsia="zh-CN"/>
              </w:rPr>
            </w:pPr>
            <w:r>
              <w:rPr>
                <w:rFonts w:hint="eastAsia" w:asciiTheme="minorEastAsia" w:hAnsiTheme="minorEastAsia" w:cstheme="minorEastAsia"/>
                <w:b/>
                <w:bCs/>
                <w:i/>
                <w:iCs/>
                <w:sz w:val="28"/>
                <w:szCs w:val="22"/>
                <w:vertAlign w:val="baseline"/>
                <w:lang w:val="en-US" w:eastAsia="zh-CN"/>
              </w:rPr>
              <w:t>设置项目</w:t>
            </w:r>
          </w:p>
        </w:tc>
        <w:tc>
          <w:tcPr>
            <w:tcW w:w="4261" w:type="dxa"/>
          </w:tcPr>
          <w:p>
            <w:pPr>
              <w:spacing w:line="360" w:lineRule="auto"/>
              <w:jc w:val="center"/>
              <w:rPr>
                <w:rFonts w:hint="default" w:asciiTheme="minorEastAsia" w:hAnsiTheme="minorEastAsia" w:cstheme="minorEastAsia"/>
                <w:b/>
                <w:bCs/>
                <w:i/>
                <w:iCs/>
                <w:sz w:val="28"/>
                <w:szCs w:val="22"/>
                <w:vertAlign w:val="baseline"/>
                <w:lang w:val="en-US" w:eastAsia="zh-CN"/>
              </w:rPr>
            </w:pPr>
            <w:r>
              <w:rPr>
                <w:rFonts w:hint="eastAsia" w:asciiTheme="minorEastAsia" w:hAnsiTheme="minorEastAsia" w:cstheme="minorEastAsia"/>
                <w:b/>
                <w:bCs/>
                <w:i/>
                <w:iCs/>
                <w:sz w:val="28"/>
                <w:szCs w:val="22"/>
                <w:vertAlign w:val="baseline"/>
                <w:lang w:val="en-US" w:eastAsia="zh-CN"/>
              </w:rPr>
              <w:t>设置参数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widowControl/>
              <w:suppressLineNumbers w:val="0"/>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caps w:val="0"/>
                <w:color w:val="060607"/>
                <w:spacing w:val="10"/>
                <w:kern w:val="0"/>
                <w:sz w:val="32"/>
                <w:szCs w:val="32"/>
                <w:shd w:val="clear" w:fill="FFFFFF"/>
                <w:lang w:val="en-US" w:eastAsia="zh-CN" w:bidi="ar"/>
              </w:rPr>
              <w:t>观察类型</w:t>
            </w:r>
          </w:p>
        </w:tc>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caps w:val="0"/>
                <w:color w:val="060607"/>
                <w:spacing w:val="10"/>
                <w:sz w:val="32"/>
                <w:szCs w:val="32"/>
                <w:shd w:val="clear" w:fill="FFFFFF"/>
              </w:rPr>
              <w:t>Kinematics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Style w:val="15"/>
                <w:rFonts w:hint="eastAsia" w:asciiTheme="minorEastAsia" w:hAnsiTheme="minorEastAsia" w:eastAsiaTheme="minorEastAsia" w:cstheme="minorEastAsia"/>
                <w:b w:val="0"/>
                <w:bCs w:val="0"/>
                <w:i/>
                <w:iCs/>
                <w:caps w:val="0"/>
                <w:color w:val="060607"/>
                <w:spacing w:val="10"/>
                <w:sz w:val="32"/>
                <w:szCs w:val="32"/>
                <w:shd w:val="clear" w:fill="FFFFFF"/>
                <w:lang w:val="en-US" w:eastAsia="zh-CN"/>
              </w:rPr>
              <w:t>交通流车辆数量</w:t>
            </w:r>
          </w:p>
        </w:tc>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caps w:val="0"/>
                <w:color w:val="060607"/>
                <w:spacing w:val="10"/>
                <w:sz w:val="32"/>
                <w:szCs w:val="32"/>
                <w:shd w:val="clear" w:fill="FFFFFF"/>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sz w:val="28"/>
                <w:szCs w:val="22"/>
                <w:vertAlign w:val="baseline"/>
                <w:lang w:val="en-US" w:eastAsia="zh-CN"/>
              </w:rPr>
              <w:t>仿真持续时间</w:t>
            </w:r>
          </w:p>
        </w:tc>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caps w:val="0"/>
                <w:color w:val="060607"/>
                <w:spacing w:val="10"/>
                <w:sz w:val="32"/>
                <w:szCs w:val="32"/>
                <w:shd w:val="clear" w:fill="FFFFFF"/>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sz w:val="28"/>
                <w:szCs w:val="22"/>
                <w:vertAlign w:val="baseline"/>
                <w:lang w:val="en-US" w:eastAsia="zh-CN"/>
              </w:rPr>
              <w:t>仿真重点路段</w:t>
            </w:r>
          </w:p>
        </w:tc>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caps w:val="0"/>
                <w:color w:val="060607"/>
                <w:spacing w:val="10"/>
                <w:sz w:val="32"/>
                <w:szCs w:val="32"/>
                <w:shd w:val="clear" w:fill="FFFFFF"/>
              </w:rPr>
              <w:t>offroad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sz w:val="28"/>
                <w:szCs w:val="22"/>
                <w:vertAlign w:val="baseline"/>
                <w:lang w:val="en-US" w:eastAsia="zh-CN"/>
              </w:rPr>
              <w:t>车道数</w:t>
            </w:r>
          </w:p>
        </w:tc>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caps w:val="0"/>
                <w:color w:val="060607"/>
                <w:spacing w:val="10"/>
                <w:sz w:val="32"/>
                <w:szCs w:val="32"/>
                <w:shd w:val="clear" w:fill="FFFFFF"/>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sz w:val="28"/>
                <w:szCs w:val="22"/>
                <w:vertAlign w:val="baseline"/>
                <w:lang w:val="en-US" w:eastAsia="zh-CN"/>
              </w:rPr>
              <w:t>控制车辆数</w:t>
            </w:r>
          </w:p>
        </w:tc>
        <w:tc>
          <w:tcPr>
            <w:tcW w:w="4261" w:type="dxa"/>
          </w:tcPr>
          <w:p>
            <w:pPr>
              <w:spacing w:line="360" w:lineRule="auto"/>
              <w:jc w:val="center"/>
              <w:rPr>
                <w:rFonts w:hint="eastAsia" w:asciiTheme="minorEastAsia" w:hAnsiTheme="minorEastAsia" w:eastAsiaTheme="minorEastAsia" w:cstheme="minorEastAsia"/>
                <w:b w:val="0"/>
                <w:bCs w:val="0"/>
                <w:i/>
                <w:iCs/>
                <w:sz w:val="28"/>
                <w:szCs w:val="22"/>
                <w:vertAlign w:val="baseline"/>
                <w:lang w:val="en-US" w:eastAsia="zh-CN"/>
              </w:rPr>
            </w:pPr>
            <w:r>
              <w:rPr>
                <w:rFonts w:hint="eastAsia" w:asciiTheme="minorEastAsia" w:hAnsiTheme="minorEastAsia" w:eastAsiaTheme="minorEastAsia" w:cstheme="minorEastAsia"/>
                <w:b w:val="0"/>
                <w:bCs w:val="0"/>
                <w:i/>
                <w:iCs/>
                <w:caps w:val="0"/>
                <w:color w:val="060607"/>
                <w:spacing w:val="10"/>
                <w:sz w:val="32"/>
                <w:szCs w:val="32"/>
                <w:shd w:val="clear" w:fill="FFFFFF"/>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center"/>
              <w:rPr>
                <w:rStyle w:val="15"/>
                <w:rFonts w:hint="eastAsia" w:asciiTheme="minorEastAsia" w:hAnsiTheme="minorEastAsia" w:eastAsiaTheme="minorEastAsia" w:cstheme="minorEastAsia"/>
                <w:b w:val="0"/>
                <w:bCs w:val="0"/>
                <w:i/>
                <w:iCs/>
                <w:caps w:val="0"/>
                <w:color w:val="060607"/>
                <w:spacing w:val="10"/>
                <w:sz w:val="32"/>
                <w:szCs w:val="32"/>
                <w:shd w:val="clear" w:fill="FFFFFF"/>
                <w:lang w:val="en-US" w:eastAsia="zh-CN"/>
              </w:rPr>
            </w:pPr>
            <w:r>
              <w:rPr>
                <w:rStyle w:val="15"/>
                <w:rFonts w:hint="eastAsia" w:asciiTheme="minorEastAsia" w:hAnsiTheme="minorEastAsia" w:eastAsiaTheme="minorEastAsia" w:cstheme="minorEastAsia"/>
                <w:b w:val="0"/>
                <w:bCs w:val="0"/>
                <w:i/>
                <w:iCs/>
                <w:caps w:val="0"/>
                <w:color w:val="060607"/>
                <w:spacing w:val="10"/>
                <w:sz w:val="32"/>
                <w:szCs w:val="32"/>
                <w:shd w:val="clear" w:fill="FFFFFF"/>
                <w:lang w:val="en-US" w:eastAsia="zh-CN"/>
              </w:rPr>
              <w:t>其他交通车辆驾驶模型</w:t>
            </w:r>
          </w:p>
        </w:tc>
        <w:tc>
          <w:tcPr>
            <w:tcW w:w="4261" w:type="dxa"/>
          </w:tcPr>
          <w:p>
            <w:pPr>
              <w:spacing w:line="360" w:lineRule="auto"/>
              <w:jc w:val="center"/>
              <w:rPr>
                <w:rFonts w:hint="default" w:asciiTheme="minorEastAsia" w:hAnsiTheme="minorEastAsia" w:eastAsiaTheme="minorEastAsia" w:cstheme="minorEastAsia"/>
                <w:b w:val="0"/>
                <w:bCs w:val="0"/>
                <w:i/>
                <w:iCs/>
                <w:caps w:val="0"/>
                <w:color w:val="060607"/>
                <w:spacing w:val="10"/>
                <w:sz w:val="32"/>
                <w:szCs w:val="32"/>
                <w:shd w:val="clear" w:fill="FFFFFF"/>
                <w:lang w:val="en-US" w:eastAsia="zh-CN"/>
              </w:rPr>
            </w:pPr>
            <w:r>
              <w:rPr>
                <w:rFonts w:hint="eastAsia" w:asciiTheme="minorEastAsia" w:hAnsiTheme="minorEastAsia" w:eastAsiaTheme="minorEastAsia" w:cstheme="minorEastAsia"/>
                <w:b w:val="0"/>
                <w:bCs w:val="0"/>
                <w:i/>
                <w:iCs/>
                <w:caps w:val="0"/>
                <w:color w:val="060607"/>
                <w:spacing w:val="10"/>
                <w:sz w:val="32"/>
                <w:szCs w:val="32"/>
                <w:shd w:val="clear" w:fill="FFFFFF"/>
              </w:rPr>
              <w:t>IDMVehicle</w:t>
            </w:r>
            <w:r>
              <w:rPr>
                <w:rFonts w:hint="eastAsia" w:asciiTheme="minorEastAsia" w:hAnsiTheme="minorEastAsia" w:cstheme="minorEastAsia"/>
                <w:b w:val="0"/>
                <w:bCs w:val="0"/>
                <w:i/>
                <w:iCs/>
                <w:caps w:val="0"/>
                <w:color w:val="060607"/>
                <w:spacing w:val="10"/>
                <w:sz w:val="32"/>
                <w:szCs w:val="32"/>
                <w:shd w:val="clear" w:fill="FFFFFF"/>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widowControl/>
              <w:suppressLineNumbers w:val="0"/>
              <w:jc w:val="center"/>
              <w:rPr>
                <w:rStyle w:val="15"/>
                <w:rFonts w:hint="eastAsia" w:asciiTheme="minorEastAsia" w:hAnsiTheme="minorEastAsia" w:eastAsiaTheme="minorEastAsia" w:cstheme="minorEastAsia"/>
                <w:b w:val="0"/>
                <w:bCs w:val="0"/>
                <w:i/>
                <w:iCs/>
                <w:caps w:val="0"/>
                <w:color w:val="060607"/>
                <w:spacing w:val="10"/>
                <w:sz w:val="32"/>
                <w:szCs w:val="32"/>
                <w:shd w:val="clear" w:fill="FFFFFF"/>
              </w:rPr>
            </w:pPr>
            <w:r>
              <w:rPr>
                <w:rFonts w:hint="eastAsia" w:asciiTheme="minorEastAsia" w:hAnsiTheme="minorEastAsia" w:eastAsiaTheme="minorEastAsia" w:cstheme="minorEastAsia"/>
                <w:b w:val="0"/>
                <w:bCs w:val="0"/>
                <w:i/>
                <w:iCs/>
                <w:caps w:val="0"/>
                <w:color w:val="060607"/>
                <w:spacing w:val="10"/>
                <w:kern w:val="0"/>
                <w:sz w:val="32"/>
                <w:szCs w:val="32"/>
                <w:shd w:val="clear" w:fill="FFFFFF"/>
                <w:lang w:val="en-US" w:eastAsia="zh-CN" w:bidi="ar"/>
              </w:rPr>
              <w:t>策略频率</w:t>
            </w:r>
          </w:p>
        </w:tc>
        <w:tc>
          <w:tcPr>
            <w:tcW w:w="4261" w:type="dxa"/>
          </w:tcPr>
          <w:p>
            <w:pPr>
              <w:spacing w:line="360" w:lineRule="auto"/>
              <w:jc w:val="center"/>
              <w:rPr>
                <w:rFonts w:hint="eastAsia" w:asciiTheme="minorEastAsia" w:hAnsiTheme="minorEastAsia" w:eastAsiaTheme="minorEastAsia" w:cstheme="minorEastAsia"/>
                <w:b w:val="0"/>
                <w:bCs w:val="0"/>
                <w:i/>
                <w:iCs/>
                <w:caps w:val="0"/>
                <w:color w:val="060607"/>
                <w:spacing w:val="10"/>
                <w:sz w:val="32"/>
                <w:szCs w:val="32"/>
                <w:shd w:val="clear" w:fill="FFFFFF"/>
              </w:rPr>
            </w:pPr>
            <w:r>
              <w:rPr>
                <w:rFonts w:hint="eastAsia" w:asciiTheme="minorEastAsia" w:hAnsiTheme="minorEastAsia" w:eastAsiaTheme="minorEastAsia" w:cstheme="minorEastAsia"/>
                <w:b w:val="0"/>
                <w:bCs w:val="0"/>
                <w:i/>
                <w:iCs/>
                <w:caps w:val="0"/>
                <w:color w:val="060607"/>
                <w:spacing w:val="10"/>
                <w:sz w:val="32"/>
                <w:szCs w:val="32"/>
                <w:shd w:val="clear" w:fill="FFFFFF"/>
              </w:rPr>
              <w:t>2</w:t>
            </w:r>
          </w:p>
        </w:tc>
      </w:tr>
    </w:tbl>
    <w:p>
      <w:pPr>
        <w:spacing w:line="360" w:lineRule="auto"/>
        <w:jc w:val="center"/>
        <w:rPr>
          <w:rFonts w:hint="default" w:eastAsia="黑体"/>
          <w:sz w:val="36"/>
          <w:szCs w:val="28"/>
          <w:lang w:val="en-US" w:eastAsia="zh-CN"/>
        </w:rPr>
      </w:pPr>
      <w:r>
        <w:rPr>
          <w:rFonts w:hint="eastAsia" w:ascii="宋体" w:hAnsi="宋体" w:eastAsia="宋体" w:cs="宋体"/>
          <w:kern w:val="0"/>
          <w:sz w:val="28"/>
          <w:szCs w:val="28"/>
          <w:lang w:val="en-US" w:eastAsia="zh-CN" w:bidi="ar"/>
        </w:rPr>
        <w:t>表4 Highway-env参数表</w:t>
      </w:r>
    </w:p>
    <w:p>
      <w:pPr>
        <w:rPr>
          <w:sz w:val="21"/>
          <w:szCs w:val="21"/>
        </w:rPr>
      </w:pPr>
    </w:p>
    <w:p>
      <w:pPr>
        <w:rPr>
          <w:sz w:val="21"/>
          <w:szCs w:val="21"/>
        </w:rPr>
      </w:pPr>
    </w:p>
    <w:p>
      <w:pPr>
        <w:spacing w:line="360" w:lineRule="auto"/>
        <w:ind w:firstLine="360" w:firstLineChars="100"/>
        <w:outlineLvl w:val="1"/>
        <w:rPr>
          <w:rFonts w:hint="eastAsia" w:eastAsia="黑体"/>
          <w:sz w:val="36"/>
          <w:szCs w:val="28"/>
        </w:rPr>
      </w:pPr>
      <w:bookmarkStart w:id="23" w:name="_Toc769085608"/>
      <w:bookmarkStart w:id="24" w:name="_Toc1915365176"/>
      <w:r>
        <w:rPr>
          <w:rFonts w:hint="eastAsia" w:eastAsia="黑体"/>
          <w:sz w:val="36"/>
          <w:szCs w:val="28"/>
          <w:lang w:val="en-US" w:eastAsia="zh-CN"/>
        </w:rPr>
        <w:t>3.2</w:t>
      </w:r>
      <w:r>
        <w:rPr>
          <w:rFonts w:hint="eastAsia" w:eastAsia="黑体"/>
          <w:sz w:val="36"/>
          <w:szCs w:val="28"/>
        </w:rPr>
        <w:t>结果分析</w:t>
      </w:r>
      <w:bookmarkEnd w:id="23"/>
      <w:bookmarkEnd w:id="24"/>
    </w:p>
    <w:p>
      <w:pPr>
        <w:spacing w:line="360" w:lineRule="auto"/>
        <w:rPr>
          <w:rFonts w:hint="eastAsia" w:eastAsia="黑体"/>
          <w:sz w:val="36"/>
          <w:szCs w:val="28"/>
        </w:rPr>
      </w:pPr>
    </w:p>
    <w:p>
      <w:pPr>
        <w:spacing w:line="360" w:lineRule="auto"/>
        <w:jc w:val="center"/>
        <w:rPr>
          <w:rFonts w:hint="default" w:asciiTheme="minorEastAsia" w:hAnsiTheme="minorEastAsia" w:cstheme="minorEastAsia"/>
          <w:sz w:val="28"/>
          <w:szCs w:val="22"/>
          <w:lang w:val="en-US" w:eastAsia="zh-CN"/>
        </w:rPr>
      </w:pPr>
      <w:r>
        <w:rPr>
          <w:rFonts w:hint="default" w:asciiTheme="minorEastAsia" w:hAnsiTheme="minorEastAsia" w:cstheme="minorEastAsia"/>
          <w:sz w:val="28"/>
          <w:szCs w:val="22"/>
          <w:lang w:val="en-US" w:eastAsia="zh-CN"/>
        </w:rPr>
        <w:drawing>
          <wp:inline distT="0" distB="0" distL="114300" distR="114300">
            <wp:extent cx="5364480" cy="1907540"/>
            <wp:effectExtent l="0" t="0" r="20320" b="22860"/>
            <wp:docPr id="3" name="图片 3" descr="/Users/meijiarui/Library/Containers/com.kingsoft.wpsoffice.mac/Data/tmp/photoeditapp/2024060111481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meijiarui/Library/Containers/com.kingsoft.wpsoffice.mac/Data/tmp/photoeditapp/20240601114819/temp.pngtemp"/>
                    <pic:cNvPicPr>
                      <a:picLocks noChangeAspect="1"/>
                    </pic:cNvPicPr>
                  </pic:nvPicPr>
                  <pic:blipFill>
                    <a:blip r:embed="rId9"/>
                    <a:stretch>
                      <a:fillRect/>
                    </a:stretch>
                  </pic:blipFill>
                  <pic:spPr>
                    <a:xfrm>
                      <a:off x="0" y="0"/>
                      <a:ext cx="5364480" cy="1907540"/>
                    </a:xfrm>
                    <a:prstGeom prst="rect">
                      <a:avLst/>
                    </a:prstGeom>
                  </pic:spPr>
                </pic:pic>
              </a:graphicData>
            </a:graphic>
          </wp:inline>
        </w:drawing>
      </w:r>
    </w:p>
    <w:p>
      <w:pPr>
        <w:keepNext w:val="0"/>
        <w:keepLines w:val="0"/>
        <w:widowControl/>
        <w:suppressLineNumbers w:val="0"/>
        <w:ind w:firstLine="240" w:firstLineChars="100"/>
        <w:jc w:val="center"/>
        <w:outlineLvl w:val="0"/>
        <w:rPr>
          <w:rFonts w:hint="default" w:ascii="宋体" w:hAnsi="宋体" w:eastAsia="宋体" w:cs="宋体"/>
          <w:kern w:val="0"/>
          <w:sz w:val="24"/>
          <w:szCs w:val="24"/>
          <w:lang w:val="en-US" w:eastAsia="zh-CN" w:bidi="ar"/>
        </w:rPr>
      </w:pPr>
      <w:bookmarkStart w:id="25" w:name="_Toc317742363"/>
      <w:bookmarkStart w:id="26" w:name="_Toc762644502"/>
      <w:r>
        <w:rPr>
          <w:rFonts w:hint="eastAsia" w:asciiTheme="minorEastAsia" w:hAnsiTheme="minorEastAsia" w:cstheme="minorEastAsia"/>
          <w:sz w:val="24"/>
          <w:szCs w:val="21"/>
          <w:lang w:val="en-US" w:eastAsia="zh-CN"/>
        </w:rPr>
        <w:t>图6 平均episode长度与平均episode奖励训练曲线</w:t>
      </w:r>
      <w:bookmarkEnd w:id="25"/>
      <w:bookmarkEnd w:id="26"/>
    </w:p>
    <w:p>
      <w:pPr>
        <w:spacing w:line="360" w:lineRule="auto"/>
        <w:jc w:val="center"/>
        <w:rPr>
          <w:rFonts w:hint="default" w:asciiTheme="minorEastAsia" w:hAnsiTheme="minorEastAsia" w:cstheme="minorEastAsia"/>
          <w:sz w:val="28"/>
          <w:szCs w:val="22"/>
          <w:lang w:val="en-US" w:eastAsia="zh-CN"/>
        </w:rPr>
      </w:pPr>
    </w:p>
    <w:p>
      <w:pPr>
        <w:spacing w:line="360" w:lineRule="auto"/>
        <w:jc w:val="both"/>
        <w:rPr>
          <w:rFonts w:hint="eastAsia" w:asciiTheme="minorEastAsia" w:hAnsiTheme="minorEastAsia" w:cstheme="minorEastAsia"/>
          <w:sz w:val="28"/>
          <w:szCs w:val="22"/>
          <w:lang w:val="en-US" w:eastAsia="zh-CN"/>
        </w:rPr>
      </w:pPr>
    </w:p>
    <w:p>
      <w:pPr>
        <w:spacing w:line="360" w:lineRule="auto"/>
        <w:ind w:firstLine="560" w:firstLineChars="200"/>
        <w:jc w:val="both"/>
        <w:rPr>
          <w:rFonts w:hint="default" w:asciiTheme="minorEastAsia" w:hAnsiTheme="minorEastAsia" w:cstheme="minorEastAsia"/>
          <w:sz w:val="28"/>
          <w:szCs w:val="22"/>
          <w:lang w:val="en-US" w:eastAsia="zh-CN"/>
        </w:rPr>
      </w:pPr>
      <w:r>
        <w:rPr>
          <w:rFonts w:hint="eastAsia" w:asciiTheme="minorEastAsia" w:hAnsiTheme="minorEastAsia" w:cstheme="minorEastAsia"/>
          <w:sz w:val="28"/>
          <w:szCs w:val="22"/>
          <w:lang w:val="en-US" w:eastAsia="zh-CN"/>
        </w:rPr>
        <w:t>上图训练曲线表现了两种算法随着训练的进行平均episode长度与平均episode奖励的变化曲线，两图展现了两种算法性能的显著差异，基于DDPG的算法在训练过程前期有着显著的平均奖励与平均长度的提升，而DQN算法的训练性能曲线虽然在平均长度与平均奖励</w:t>
      </w:r>
    </w:p>
    <w:p>
      <w:pPr>
        <w:spacing w:line="360" w:lineRule="auto"/>
        <w:ind w:firstLine="560" w:firstLineChars="200"/>
        <w:rPr>
          <w:rFonts w:hint="eastAsia" w:asciiTheme="minorEastAsia" w:hAnsiTheme="minorEastAsia" w:eastAsiaTheme="minorEastAsia" w:cstheme="minorEastAsia"/>
          <w:sz w:val="28"/>
          <w:szCs w:val="22"/>
        </w:rPr>
      </w:pPr>
      <w:r>
        <w:rPr>
          <w:rFonts w:hint="eastAsia" w:asciiTheme="minorEastAsia" w:hAnsiTheme="minorEastAsia" w:eastAsiaTheme="minorEastAsia" w:cstheme="minorEastAsia"/>
          <w:sz w:val="28"/>
          <w:szCs w:val="22"/>
        </w:rPr>
        <w:t>所使用的神经网络有两个宽度</w:t>
      </w:r>
      <w:r>
        <w:rPr>
          <w:rFonts w:hint="eastAsia" w:asciiTheme="minorEastAsia" w:hAnsiTheme="minorEastAsia" w:cstheme="minorEastAsia"/>
          <w:sz w:val="28"/>
          <w:szCs w:val="22"/>
          <w:lang w:val="en-US" w:eastAsia="zh-CN"/>
        </w:rPr>
        <w:t>为256</w:t>
      </w:r>
      <w:r>
        <w:rPr>
          <w:rFonts w:hint="eastAsia" w:asciiTheme="minorEastAsia" w:hAnsiTheme="minorEastAsia" w:eastAsiaTheme="minorEastAsia" w:cstheme="minorEastAsia"/>
          <w:sz w:val="28"/>
          <w:szCs w:val="22"/>
        </w:rPr>
        <w:t>的隐藏层。输入层和输出层的宽度分别对应于状态集和动作集中的项目数量。使用了</w:t>
      </w:r>
      <w:r>
        <w:rPr>
          <w:rFonts w:hint="eastAsia" w:asciiTheme="minorEastAsia" w:hAnsiTheme="minorEastAsia" w:cstheme="minorEastAsia"/>
          <w:sz w:val="28"/>
          <w:szCs w:val="22"/>
          <w:lang w:val="en-US" w:eastAsia="zh-CN"/>
        </w:rPr>
        <w:t>stable-baselines</w:t>
      </w:r>
      <w:r>
        <w:rPr>
          <w:rFonts w:hint="eastAsia" w:asciiTheme="minorEastAsia" w:hAnsiTheme="minorEastAsia" w:eastAsiaTheme="minorEastAsia" w:cstheme="minorEastAsia"/>
          <w:sz w:val="28"/>
          <w:szCs w:val="22"/>
        </w:rPr>
        <w:t>3提供的算法</w:t>
      </w:r>
      <w:r>
        <w:rPr>
          <w:rFonts w:hint="eastAsia" w:asciiTheme="minorEastAsia" w:hAnsiTheme="minorEastAsia" w:cstheme="minorEastAsia"/>
          <w:sz w:val="28"/>
          <w:szCs w:val="22"/>
          <w:lang w:eastAsia="zh-CN"/>
        </w:rPr>
        <w:t>，</w:t>
      </w:r>
      <w:r>
        <w:rPr>
          <w:rFonts w:hint="eastAsia" w:asciiTheme="minorEastAsia" w:hAnsiTheme="minorEastAsia" w:cstheme="minorEastAsia"/>
          <w:sz w:val="28"/>
          <w:szCs w:val="22"/>
          <w:lang w:val="en-US" w:eastAsia="zh-CN"/>
        </w:rPr>
        <w:t>并定义超参数</w:t>
      </w:r>
      <w:r>
        <w:rPr>
          <w:rFonts w:hint="eastAsia" w:asciiTheme="minorEastAsia" w:hAnsiTheme="minorEastAsia" w:eastAsiaTheme="minorEastAsia" w:cstheme="minorEastAsia"/>
          <w:sz w:val="28"/>
          <w:szCs w:val="22"/>
        </w:rPr>
        <w:t>。</w:t>
      </w:r>
      <w:r>
        <w:rPr>
          <w:rFonts w:hint="eastAsia" w:asciiTheme="minorEastAsia" w:hAnsiTheme="minorEastAsia" w:cstheme="minorEastAsia"/>
          <w:sz w:val="28"/>
          <w:szCs w:val="22"/>
          <w:lang w:val="en-US" w:eastAsia="zh-CN"/>
        </w:rPr>
        <w:t>DDPG</w:t>
      </w:r>
      <w:r>
        <w:rPr>
          <w:rFonts w:hint="eastAsia" w:asciiTheme="minorEastAsia" w:hAnsiTheme="minorEastAsia" w:eastAsiaTheme="minorEastAsia" w:cstheme="minorEastAsia"/>
          <w:sz w:val="28"/>
          <w:szCs w:val="22"/>
        </w:rPr>
        <w:t>算法的关键超参数值见表</w:t>
      </w:r>
      <w:r>
        <w:rPr>
          <w:rFonts w:hint="eastAsia" w:asciiTheme="minorEastAsia" w:hAnsiTheme="minorEastAsia" w:cstheme="minorEastAsia"/>
          <w:sz w:val="28"/>
          <w:szCs w:val="22"/>
          <w:lang w:val="en-US" w:eastAsia="zh-CN"/>
        </w:rPr>
        <w:t>3</w:t>
      </w:r>
      <w:r>
        <w:rPr>
          <w:rFonts w:hint="eastAsia" w:asciiTheme="minorEastAsia" w:hAnsiTheme="minorEastAsia" w:eastAsiaTheme="minorEastAsia" w:cstheme="minorEastAsia"/>
          <w:sz w:val="28"/>
          <w:szCs w:val="22"/>
        </w:rPr>
        <w:t>.</w:t>
      </w:r>
    </w:p>
    <w:p>
      <w:pPr>
        <w:spacing w:line="360" w:lineRule="auto"/>
        <w:ind w:firstLine="560" w:firstLineChars="200"/>
        <w:rPr>
          <w:rFonts w:hint="eastAsia" w:asciiTheme="minorEastAsia" w:hAnsiTheme="minorEastAsia" w:eastAsiaTheme="minorEastAsia" w:cstheme="minorEastAsia"/>
          <w:sz w:val="28"/>
          <w:szCs w:val="22"/>
        </w:rPr>
      </w:pPr>
      <w:r>
        <w:rPr>
          <w:rFonts w:hint="eastAsia" w:asciiTheme="minorEastAsia" w:hAnsiTheme="minorEastAsia" w:eastAsiaTheme="minorEastAsia" w:cstheme="minorEastAsia"/>
          <w:sz w:val="28"/>
          <w:szCs w:val="22"/>
        </w:rPr>
        <w:t>实验结果表明，所提出的方法能够有效地减少碰撞率，并提高智能体的驾驶安全性。以下是训练过程中安全</w:t>
      </w:r>
      <w:r>
        <w:rPr>
          <w:rFonts w:hint="eastAsia" w:asciiTheme="minorEastAsia" w:hAnsiTheme="minorEastAsia" w:cstheme="minorEastAsia"/>
          <w:sz w:val="28"/>
          <w:szCs w:val="22"/>
          <w:lang w:val="en-US" w:eastAsia="zh-CN"/>
        </w:rPr>
        <w:t>率</w:t>
      </w:r>
      <w:r>
        <w:rPr>
          <w:rFonts w:hint="eastAsia" w:asciiTheme="minorEastAsia" w:hAnsiTheme="minorEastAsia" w:eastAsiaTheme="minorEastAsia" w:cstheme="minorEastAsia"/>
          <w:sz w:val="28"/>
          <w:szCs w:val="22"/>
        </w:rPr>
        <w:t>的变化</w:t>
      </w:r>
      <w:r>
        <w:rPr>
          <w:rFonts w:hint="eastAsia" w:asciiTheme="minorEastAsia" w:hAnsiTheme="minorEastAsia" w:cstheme="minorEastAsia"/>
          <w:sz w:val="28"/>
          <w:szCs w:val="22"/>
          <w:lang w:val="en-US" w:eastAsia="zh-CN"/>
        </w:rPr>
        <w:t>曲线</w:t>
      </w:r>
      <w:r>
        <w:rPr>
          <w:rFonts w:hint="eastAsia" w:asciiTheme="minorEastAsia" w:hAnsiTheme="minorEastAsia" w:eastAsiaTheme="minorEastAsia" w:cstheme="minorEastAsia"/>
          <w:sz w:val="28"/>
          <w:szCs w:val="22"/>
        </w:rPr>
        <w:t>：</w:t>
      </w:r>
    </w:p>
    <w:p>
      <w:pPr>
        <w:spacing w:line="360" w:lineRule="auto"/>
        <w:ind w:firstLine="560" w:firstLineChars="200"/>
        <w:rPr>
          <w:rFonts w:hint="eastAsia" w:asciiTheme="minorEastAsia" w:hAnsiTheme="minorEastAsia" w:eastAsiaTheme="minorEastAsia" w:cstheme="minorEastAsia"/>
          <w:sz w:val="28"/>
          <w:szCs w:val="22"/>
        </w:rPr>
      </w:pPr>
    </w:p>
    <w:p>
      <w:pPr>
        <w:spacing w:line="360" w:lineRule="auto"/>
        <w:ind w:firstLine="560" w:firstLineChars="200"/>
        <w:rPr>
          <w:rFonts w:hint="eastAsia" w:asciiTheme="minorEastAsia" w:hAnsiTheme="minorEastAsia" w:eastAsiaTheme="minorEastAsia" w:cstheme="minorEastAsia"/>
          <w:sz w:val="28"/>
          <w:szCs w:val="22"/>
        </w:rPr>
      </w:pPr>
    </w:p>
    <w:p>
      <w:pPr>
        <w:spacing w:line="360" w:lineRule="auto"/>
        <w:rPr>
          <w:rFonts w:hint="eastAsia" w:eastAsia="黑体"/>
          <w:sz w:val="36"/>
          <w:szCs w:val="28"/>
          <w:lang w:eastAsia="zh-CN"/>
        </w:rPr>
      </w:pPr>
      <w:r>
        <w:rPr>
          <w:rFonts w:hint="eastAsia" w:eastAsia="黑体"/>
          <w:sz w:val="36"/>
          <w:szCs w:val="28"/>
          <w:lang w:eastAsia="zh-CN"/>
        </w:rPr>
        <w:drawing>
          <wp:inline distT="0" distB="0" distL="114300" distR="114300">
            <wp:extent cx="5274310" cy="2505075"/>
            <wp:effectExtent l="0" t="0" r="8890" b="9525"/>
            <wp:docPr id="1" name="图片 1" descr="/Users/meijiarui/Library/Containers/com.kingsoft.wpsoffice.mac/Data/tmp/photoeditapp/20240531092500/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meijiarui/Library/Containers/com.kingsoft.wpsoffice.mac/Data/tmp/photoeditapp/20240531092500/temp.pngtemp"/>
                    <pic:cNvPicPr>
                      <a:picLocks noChangeAspect="1"/>
                    </pic:cNvPicPr>
                  </pic:nvPicPr>
                  <pic:blipFill>
                    <a:blip r:embed="rId10"/>
                    <a:stretch>
                      <a:fillRect/>
                    </a:stretch>
                  </pic:blipFill>
                  <pic:spPr>
                    <a:xfrm>
                      <a:off x="0" y="0"/>
                      <a:ext cx="5274310" cy="2505075"/>
                    </a:xfrm>
                    <a:prstGeom prst="rect">
                      <a:avLst/>
                    </a:prstGeom>
                  </pic:spPr>
                </pic:pic>
              </a:graphicData>
            </a:graphic>
          </wp:inline>
        </w:drawing>
      </w:r>
    </w:p>
    <w:p>
      <w:pPr>
        <w:keepNext w:val="0"/>
        <w:keepLines w:val="0"/>
        <w:widowControl/>
        <w:suppressLineNumbers w:val="0"/>
        <w:ind w:firstLine="240" w:firstLineChars="100"/>
        <w:jc w:val="center"/>
        <w:rPr>
          <w:rFonts w:hint="eastAsia" w:asciiTheme="minorEastAsia" w:hAnsiTheme="minorEastAsia" w:cstheme="minorEastAsia"/>
          <w:sz w:val="24"/>
          <w:szCs w:val="21"/>
          <w:lang w:val="en-US" w:eastAsia="zh-CN"/>
        </w:rPr>
      </w:pPr>
      <w:r>
        <w:rPr>
          <w:rFonts w:hint="eastAsia" w:asciiTheme="minorEastAsia" w:hAnsiTheme="minorEastAsia" w:cstheme="minorEastAsia"/>
          <w:sz w:val="24"/>
          <w:szCs w:val="21"/>
          <w:lang w:val="en-US" w:eastAsia="zh-CN"/>
        </w:rPr>
        <w:t>图7 变道行为安全率曲线</w:t>
      </w:r>
    </w:p>
    <w:p>
      <w:pPr>
        <w:keepNext w:val="0"/>
        <w:keepLines w:val="0"/>
        <w:widowControl/>
        <w:suppressLineNumbers w:val="0"/>
        <w:ind w:firstLine="240" w:firstLineChars="100"/>
        <w:jc w:val="center"/>
        <w:rPr>
          <w:rFonts w:hint="default" w:asciiTheme="minorEastAsia" w:hAnsiTheme="minorEastAsia" w:cstheme="minorEastAsia"/>
          <w:sz w:val="24"/>
          <w:szCs w:val="21"/>
          <w:lang w:val="en-US" w:eastAsia="zh-CN"/>
        </w:rPr>
      </w:pPr>
    </w:p>
    <w:p>
      <w:pPr>
        <w:keepNext w:val="0"/>
        <w:keepLines w:val="0"/>
        <w:widowControl/>
        <w:suppressLineNumbers w:val="0"/>
        <w:ind w:firstLine="240" w:firstLineChars="100"/>
        <w:jc w:val="center"/>
        <w:rPr>
          <w:rFonts w:hint="default" w:asciiTheme="minorEastAsia" w:hAnsiTheme="minorEastAsia" w:cstheme="minorEastAsia"/>
          <w:sz w:val="24"/>
          <w:szCs w:val="21"/>
          <w:lang w:val="en-US" w:eastAsia="zh-CN"/>
        </w:rPr>
      </w:pPr>
    </w:p>
    <w:p>
      <w:pPr>
        <w:spacing w:line="360" w:lineRule="auto"/>
        <w:rPr>
          <w:rFonts w:hint="eastAsia" w:asciiTheme="minorEastAsia" w:hAnsiTheme="minorEastAsia" w:eastAsiaTheme="minorEastAsia" w:cstheme="minorEastAsia"/>
          <w:sz w:val="28"/>
          <w:szCs w:val="22"/>
        </w:rPr>
      </w:pPr>
    </w:p>
    <w:p>
      <w:pPr>
        <w:spacing w:line="360" w:lineRule="auto"/>
        <w:ind w:firstLine="560" w:firstLineChars="200"/>
        <w:rPr>
          <w:rFonts w:hint="default" w:asciiTheme="minorEastAsia" w:hAnsiTheme="minorEastAsia" w:cstheme="minorEastAsia"/>
          <w:sz w:val="28"/>
          <w:szCs w:val="22"/>
          <w:lang w:val="en-US" w:eastAsia="zh-CN"/>
        </w:rPr>
      </w:pPr>
      <w:r>
        <w:rPr>
          <w:rFonts w:hint="eastAsia" w:asciiTheme="minorEastAsia" w:hAnsiTheme="minorEastAsia" w:cstheme="minorEastAsia"/>
          <w:sz w:val="28"/>
          <w:szCs w:val="22"/>
          <w:lang w:val="en-US" w:eastAsia="zh-CN"/>
        </w:rPr>
        <w:t>如上图训练曲线所示，DQN算法虽然在训练的前期有着相对较快的安全率收敛速度较快，但是在训练后期，其安全率的波动较大。而基于DDPG的算法虽然在前期的收敛速度不如DQN，但是在训练后期，其波动水平显著小于基于DQN算法的变道决策，该结果表明使用DDPG算法的决策模型在安全率和稳定性上明显强于基于DQN算法的决策模型，证明了算法的可行性和优越性。</w:t>
      </w:r>
    </w:p>
    <w:p>
      <w:pPr>
        <w:spacing w:line="360" w:lineRule="auto"/>
        <w:ind w:firstLine="560" w:firstLineChars="200"/>
        <w:rPr>
          <w:rFonts w:hint="eastAsia" w:asciiTheme="minorEastAsia" w:hAnsiTheme="minorEastAsia" w:cstheme="minorEastAsia"/>
          <w:sz w:val="28"/>
          <w:szCs w:val="22"/>
          <w:lang w:val="en-US" w:eastAsia="zh-CN"/>
        </w:rPr>
      </w:pPr>
    </w:p>
    <w:p>
      <w:pPr>
        <w:spacing w:line="360" w:lineRule="auto"/>
        <w:ind w:firstLine="440" w:firstLineChars="200"/>
        <w:rPr>
          <w:sz w:val="22"/>
          <w:szCs w:val="28"/>
        </w:rPr>
      </w:pPr>
      <w:r>
        <w:rPr>
          <w:sz w:val="22"/>
          <w:szCs w:val="28"/>
        </w:rPr>
        <w:drawing>
          <wp:inline distT="0" distB="0" distL="114300" distR="114300">
            <wp:extent cx="5169535" cy="1261110"/>
            <wp:effectExtent l="0" t="0" r="12065" b="8890"/>
            <wp:docPr id="5" name="图片 4" descr="截屏2024-05-27 17.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截屏2024-05-27 17.25.03"/>
                    <pic:cNvPicPr>
                      <a:picLocks noChangeAspect="1"/>
                    </pic:cNvPicPr>
                  </pic:nvPicPr>
                  <pic:blipFill>
                    <a:blip r:embed="rId11"/>
                    <a:srcRect t="25951"/>
                    <a:stretch>
                      <a:fillRect/>
                    </a:stretch>
                  </pic:blipFill>
                  <pic:spPr>
                    <a:xfrm>
                      <a:off x="0" y="0"/>
                      <a:ext cx="5169535" cy="1261110"/>
                    </a:xfrm>
                    <a:prstGeom prst="rect">
                      <a:avLst/>
                    </a:prstGeom>
                  </pic:spPr>
                </pic:pic>
              </a:graphicData>
            </a:graphic>
          </wp:inline>
        </w:drawing>
      </w:r>
    </w:p>
    <w:p>
      <w:pPr>
        <w:spacing w:line="360" w:lineRule="auto"/>
        <w:ind w:firstLine="440" w:firstLineChars="200"/>
        <w:jc w:val="center"/>
        <w:rPr>
          <w:rFonts w:hint="eastAsia"/>
          <w:sz w:val="22"/>
          <w:szCs w:val="28"/>
          <w:lang w:val="en-US" w:eastAsia="zh-CN"/>
        </w:rPr>
      </w:pPr>
      <w:r>
        <w:rPr>
          <w:rFonts w:hint="eastAsia"/>
          <w:sz w:val="22"/>
          <w:szCs w:val="28"/>
          <w:lang w:val="en-US" w:eastAsia="zh-CN"/>
        </w:rPr>
        <w:t>图8 Highwayenv模拟仿真测试</w:t>
      </w:r>
    </w:p>
    <w:p>
      <w:pPr>
        <w:spacing w:line="360" w:lineRule="auto"/>
        <w:ind w:firstLine="440" w:firstLineChars="200"/>
        <w:jc w:val="center"/>
        <w:rPr>
          <w:rFonts w:hint="default"/>
          <w:sz w:val="22"/>
          <w:szCs w:val="28"/>
          <w:lang w:val="en-US" w:eastAsia="zh-CN"/>
        </w:rPr>
      </w:pPr>
    </w:p>
    <w:p>
      <w:pPr>
        <w:spacing w:line="360" w:lineRule="auto"/>
        <w:ind w:firstLine="560" w:firstLineChars="200"/>
        <w:jc w:val="both"/>
        <w:rPr>
          <w:rFonts w:hint="default" w:asciiTheme="minorEastAsia" w:hAnsiTheme="minorEastAsia" w:cstheme="minorEastAsia"/>
          <w:sz w:val="28"/>
          <w:szCs w:val="22"/>
          <w:lang w:val="en-US" w:eastAsia="zh-CN"/>
        </w:rPr>
      </w:pPr>
      <w:r>
        <w:rPr>
          <w:rFonts w:hint="eastAsia" w:asciiTheme="minorEastAsia" w:hAnsiTheme="minorEastAsia" w:cstheme="minorEastAsia"/>
          <w:sz w:val="28"/>
          <w:szCs w:val="22"/>
          <w:lang w:val="en-US" w:eastAsia="zh-CN"/>
        </w:rPr>
        <w:t>最后，在Highway-env的Highway-v0仿真模拟环境中，变道车辆成功实现了在高速度下，实现相对高安全度的变道决策。相比基于DQN算法的变道决策，基于DDPG算法的变道决策模型在决策正确性、安全性、稳定性上得到了显著的提升。</w:t>
      </w:r>
    </w:p>
    <w:p>
      <w:pPr>
        <w:spacing w:line="360" w:lineRule="auto"/>
        <w:rPr>
          <w:rFonts w:hint="eastAsia" w:eastAsia="黑体"/>
          <w:sz w:val="36"/>
          <w:szCs w:val="28"/>
        </w:rPr>
      </w:pPr>
    </w:p>
    <w:p>
      <w:pPr>
        <w:spacing w:line="360" w:lineRule="auto"/>
        <w:jc w:val="center"/>
        <w:rPr>
          <w:rFonts w:hint="eastAsia" w:eastAsia="黑体"/>
          <w:sz w:val="36"/>
          <w:szCs w:val="28"/>
        </w:rPr>
      </w:pPr>
    </w:p>
    <w:p>
      <w:pPr>
        <w:spacing w:line="360" w:lineRule="auto"/>
        <w:jc w:val="center"/>
        <w:rPr>
          <w:rFonts w:hint="eastAsia" w:eastAsia="黑体"/>
          <w:sz w:val="36"/>
          <w:szCs w:val="28"/>
        </w:rPr>
      </w:pPr>
    </w:p>
    <w:p>
      <w:pPr>
        <w:spacing w:line="360" w:lineRule="auto"/>
        <w:jc w:val="center"/>
        <w:rPr>
          <w:rFonts w:hint="eastAsia" w:eastAsia="黑体"/>
          <w:sz w:val="36"/>
          <w:szCs w:val="28"/>
        </w:rPr>
      </w:pPr>
    </w:p>
    <w:p>
      <w:pPr>
        <w:numPr>
          <w:ilvl w:val="0"/>
          <w:numId w:val="0"/>
        </w:numPr>
        <w:spacing w:line="360" w:lineRule="auto"/>
        <w:ind w:leftChars="0"/>
        <w:jc w:val="center"/>
        <w:outlineLvl w:val="0"/>
        <w:rPr>
          <w:rFonts w:hint="eastAsia" w:eastAsia="黑体"/>
          <w:b/>
          <w:bCs/>
          <w:sz w:val="40"/>
          <w:szCs w:val="32"/>
          <w:lang w:val="en-US" w:eastAsia="zh-CN"/>
        </w:rPr>
      </w:pPr>
      <w:bookmarkStart w:id="27" w:name="_Toc1651548499"/>
      <w:bookmarkStart w:id="28" w:name="_Toc1583739818"/>
      <w:r>
        <w:rPr>
          <w:rFonts w:hint="eastAsia" w:eastAsia="黑体"/>
          <w:b/>
          <w:bCs/>
          <w:sz w:val="40"/>
          <w:szCs w:val="32"/>
          <w:lang w:val="en-US" w:eastAsia="zh-CN"/>
        </w:rPr>
        <w:t>4.</w:t>
      </w:r>
      <w:r>
        <w:rPr>
          <w:rFonts w:hint="eastAsia" w:eastAsia="黑体"/>
          <w:b/>
          <w:bCs/>
          <w:sz w:val="40"/>
          <w:szCs w:val="32"/>
        </w:rPr>
        <w:t>结论</w:t>
      </w:r>
      <w:r>
        <w:rPr>
          <w:rFonts w:hint="eastAsia" w:eastAsia="黑体"/>
          <w:b/>
          <w:bCs/>
          <w:sz w:val="40"/>
          <w:szCs w:val="32"/>
          <w:lang w:val="en-US" w:eastAsia="zh-CN"/>
        </w:rPr>
        <w:t>与未来的工作</w:t>
      </w:r>
      <w:bookmarkEnd w:id="27"/>
      <w:bookmarkEnd w:id="28"/>
    </w:p>
    <w:p>
      <w:pPr>
        <w:numPr>
          <w:ilvl w:val="0"/>
          <w:numId w:val="0"/>
        </w:numPr>
        <w:spacing w:line="360" w:lineRule="auto"/>
        <w:ind w:leftChars="0"/>
        <w:rPr>
          <w:rFonts w:hint="eastAsia" w:eastAsia="黑体"/>
          <w:b/>
          <w:bCs/>
          <w:sz w:val="40"/>
          <w:szCs w:val="32"/>
          <w:lang w:val="en-US" w:eastAsia="zh-CN"/>
        </w:rPr>
      </w:pPr>
    </w:p>
    <w:p>
      <w:pPr>
        <w:spacing w:line="360" w:lineRule="auto"/>
        <w:ind w:firstLine="560" w:firstLineChars="200"/>
        <w:rPr>
          <w:rFonts w:hint="eastAsia" w:asciiTheme="minorEastAsia" w:hAnsiTheme="minorEastAsia" w:eastAsiaTheme="minorEastAsia" w:cstheme="minorEastAsia"/>
          <w:b w:val="0"/>
          <w:bCs w:val="0"/>
          <w:sz w:val="28"/>
          <w:szCs w:val="22"/>
        </w:rPr>
      </w:pPr>
      <w:r>
        <w:rPr>
          <w:rFonts w:hint="eastAsia" w:asciiTheme="minorEastAsia" w:hAnsiTheme="minorEastAsia" w:eastAsiaTheme="minorEastAsia" w:cstheme="minorEastAsia"/>
          <w:b w:val="0"/>
          <w:bCs w:val="0"/>
          <w:sz w:val="28"/>
          <w:szCs w:val="22"/>
        </w:rPr>
        <w:t>本文提出了一种基于DDPG算法的自动驾驶车辆高速变道决策方法，通过使用自定义奖励函数和多种环境包装器，</w:t>
      </w:r>
      <w:r>
        <w:rPr>
          <w:rFonts w:hint="eastAsia" w:asciiTheme="minorEastAsia" w:hAnsiTheme="minorEastAsia" w:cstheme="minorEastAsia"/>
          <w:b w:val="0"/>
          <w:bCs w:val="0"/>
          <w:sz w:val="28"/>
          <w:szCs w:val="22"/>
          <w:lang w:val="en-US" w:eastAsia="zh-CN"/>
        </w:rPr>
        <w:t>并利用stable-baselines3开源强化学习库训练智能体模型，训练后的</w:t>
      </w:r>
      <w:r>
        <w:rPr>
          <w:rFonts w:hint="eastAsia" w:asciiTheme="minorEastAsia" w:hAnsiTheme="minorEastAsia" w:eastAsiaTheme="minorEastAsia" w:cstheme="minorEastAsia"/>
          <w:b w:val="0"/>
          <w:bCs w:val="0"/>
          <w:sz w:val="28"/>
          <w:szCs w:val="22"/>
        </w:rPr>
        <w:t>智能体能够在复杂交通环境中学习到安全、高效的变道策略</w:t>
      </w:r>
      <w:r>
        <w:rPr>
          <w:rFonts w:hint="eastAsia" w:asciiTheme="minorEastAsia" w:hAnsiTheme="minorEastAsia" w:cstheme="minorEastAsia"/>
          <w:b w:val="0"/>
          <w:bCs w:val="0"/>
          <w:sz w:val="28"/>
          <w:szCs w:val="22"/>
          <w:lang w:eastAsia="zh-CN"/>
        </w:rPr>
        <w:t>，</w:t>
      </w:r>
      <w:r>
        <w:rPr>
          <w:rFonts w:hint="eastAsia" w:asciiTheme="minorEastAsia" w:hAnsiTheme="minorEastAsia" w:cstheme="minorEastAsia"/>
          <w:b w:val="0"/>
          <w:bCs w:val="0"/>
          <w:sz w:val="28"/>
          <w:szCs w:val="22"/>
          <w:lang w:val="en-US" w:eastAsia="zh-CN"/>
        </w:rPr>
        <w:t>其不仅具有更好的模型性质，在平均长度和平均奖励上拥有明显优势，同时显著提高了变道的安全性，并且具有更加优秀的稳定性</w:t>
      </w:r>
      <w:r>
        <w:rPr>
          <w:rFonts w:hint="eastAsia" w:asciiTheme="minorEastAsia" w:hAnsiTheme="minorEastAsia" w:eastAsiaTheme="minorEastAsia" w:cstheme="minorEastAsia"/>
          <w:b w:val="0"/>
          <w:bCs w:val="0"/>
          <w:sz w:val="28"/>
          <w:szCs w:val="22"/>
        </w:rPr>
        <w:t>。</w:t>
      </w:r>
    </w:p>
    <w:p>
      <w:pPr>
        <w:spacing w:line="360" w:lineRule="auto"/>
        <w:ind w:firstLine="560" w:firstLineChars="200"/>
        <w:rPr>
          <w:rFonts w:hint="eastAsia" w:asciiTheme="minorEastAsia" w:hAnsiTheme="minorEastAsia" w:cstheme="minorEastAsia"/>
          <w:b w:val="0"/>
          <w:bCs w:val="0"/>
          <w:sz w:val="28"/>
          <w:szCs w:val="22"/>
          <w:lang w:val="en-US" w:eastAsia="zh-CN"/>
        </w:rPr>
      </w:pPr>
      <w:r>
        <w:rPr>
          <w:rFonts w:hint="eastAsia" w:asciiTheme="minorEastAsia" w:hAnsiTheme="minorEastAsia" w:eastAsiaTheme="minorEastAsia" w:cstheme="minorEastAsia"/>
          <w:b w:val="0"/>
          <w:bCs w:val="0"/>
          <w:sz w:val="28"/>
          <w:szCs w:val="22"/>
        </w:rPr>
        <w:t>未来的工作可以进一步优化奖励函数，</w:t>
      </w:r>
      <w:r>
        <w:rPr>
          <w:rFonts w:hint="eastAsia" w:asciiTheme="minorEastAsia" w:hAnsiTheme="minorEastAsia" w:cstheme="minorEastAsia"/>
          <w:b w:val="0"/>
          <w:bCs w:val="0"/>
          <w:sz w:val="28"/>
          <w:szCs w:val="22"/>
          <w:lang w:val="en-US" w:eastAsia="zh-CN"/>
        </w:rPr>
        <w:t>考虑到本研究中的奖励函数的收敛速度仍然不够快，与此同时，考虑到本算法中添加的奖励项仍然没有完备地考虑影响模型的因素，并且高速的环境仍然过于简单，因此未来的工作或许</w:t>
      </w:r>
      <w:r>
        <w:rPr>
          <w:rFonts w:hint="eastAsia" w:asciiTheme="minorEastAsia" w:hAnsiTheme="minorEastAsia" w:eastAsiaTheme="minorEastAsia" w:cstheme="minorEastAsia"/>
          <w:b w:val="0"/>
          <w:bCs w:val="0"/>
          <w:sz w:val="28"/>
          <w:szCs w:val="22"/>
        </w:rPr>
        <w:t>在更复杂的交通环境中验证方法的有效性</w:t>
      </w:r>
      <w:r>
        <w:rPr>
          <w:rFonts w:hint="eastAsia" w:asciiTheme="minorEastAsia" w:hAnsiTheme="minorEastAsia" w:cstheme="minorEastAsia"/>
          <w:b w:val="0"/>
          <w:bCs w:val="0"/>
          <w:sz w:val="28"/>
          <w:szCs w:val="22"/>
          <w:lang w:eastAsia="zh-CN"/>
        </w:rPr>
        <w:t>，</w:t>
      </w:r>
      <w:r>
        <w:rPr>
          <w:rFonts w:hint="eastAsia" w:asciiTheme="minorEastAsia" w:hAnsiTheme="minorEastAsia" w:cstheme="minorEastAsia"/>
          <w:b w:val="0"/>
          <w:bCs w:val="0"/>
          <w:sz w:val="28"/>
          <w:szCs w:val="22"/>
          <w:lang w:val="en-US" w:eastAsia="zh-CN"/>
        </w:rPr>
        <w:t>并且进一步优化模型的能力。</w:t>
      </w:r>
      <w:bookmarkStart w:id="29" w:name="_Toc2002800208"/>
      <w:bookmarkStart w:id="30" w:name="_Toc1349485218"/>
    </w:p>
    <w:p>
      <w:pPr>
        <w:spacing w:line="360" w:lineRule="auto"/>
        <w:ind w:firstLine="560" w:firstLineChars="200"/>
        <w:rPr>
          <w:rFonts w:hint="eastAsia" w:asciiTheme="minorEastAsia" w:hAnsiTheme="minorEastAsia" w:cstheme="minorEastAsia"/>
          <w:b w:val="0"/>
          <w:bCs w:val="0"/>
          <w:sz w:val="28"/>
          <w:szCs w:val="22"/>
          <w:lang w:val="en-US" w:eastAsia="zh-CN"/>
        </w:rPr>
      </w:pPr>
    </w:p>
    <w:p>
      <w:pPr>
        <w:spacing w:line="360" w:lineRule="auto"/>
        <w:rPr>
          <w:rFonts w:hint="eastAsia" w:asciiTheme="minorEastAsia" w:hAnsiTheme="minorEastAsia" w:cstheme="minorEastAsia"/>
          <w:b w:val="0"/>
          <w:bCs w:val="0"/>
          <w:sz w:val="28"/>
          <w:szCs w:val="22"/>
          <w:lang w:val="en-US" w:eastAsia="zh-CN"/>
        </w:rPr>
      </w:pPr>
    </w:p>
    <w:p>
      <w:pPr>
        <w:spacing w:line="360" w:lineRule="auto"/>
        <w:rPr>
          <w:rFonts w:hint="eastAsia" w:eastAsia="黑体"/>
          <w:sz w:val="36"/>
          <w:szCs w:val="28"/>
        </w:rPr>
      </w:pPr>
      <w:r>
        <w:rPr>
          <w:rFonts w:hint="eastAsia" w:eastAsia="黑体"/>
          <w:sz w:val="36"/>
          <w:szCs w:val="28"/>
        </w:rPr>
        <w:t>参考文献</w:t>
      </w:r>
      <w:bookmarkEnd w:id="29"/>
      <w:bookmarkEnd w:id="30"/>
    </w:p>
    <w:p>
      <w:pPr>
        <w:spacing w:line="360" w:lineRule="auto"/>
        <w:outlineLvl w:val="0"/>
        <w:rPr>
          <w:rFonts w:hint="eastAsia" w:eastAsia="黑体"/>
          <w:sz w:val="36"/>
          <w:szCs w:val="28"/>
        </w:rPr>
      </w:pPr>
    </w:p>
    <w:p>
      <w:pPr>
        <w:spacing w:line="360" w:lineRule="auto"/>
        <w:outlineLvl w:val="0"/>
        <w:rPr>
          <w:rFonts w:hint="eastAsia" w:eastAsia="黑体"/>
          <w:sz w:val="36"/>
          <w:szCs w:val="28"/>
        </w:rPr>
      </w:pPr>
    </w:p>
    <w:p>
      <w:pPr>
        <w:keepNext w:val="0"/>
        <w:keepLines w:val="0"/>
        <w:widowControl/>
        <w:numPr>
          <w:ilvl w:val="0"/>
          <w:numId w:val="3"/>
        </w:numPr>
        <w:suppressLineNumbers w:val="0"/>
        <w:jc w:val="left"/>
        <w:rPr>
          <w:rFonts w:hint="default" w:ascii="Times New Roman" w:hAnsi="Times New Roman" w:eastAsia="NEU-BZ-Regular" w:cs="Times New Roman"/>
          <w:color w:val="1A171B"/>
          <w:kern w:val="0"/>
          <w:sz w:val="16"/>
          <w:szCs w:val="16"/>
          <w:lang w:val="en-US" w:eastAsia="zh-CN" w:bidi="ar"/>
        </w:rPr>
      </w:pPr>
      <w:r>
        <w:rPr>
          <w:rFonts w:hint="default" w:ascii="Times New Roman" w:hAnsi="Times New Roman" w:eastAsia="NEU-BZ-Regular" w:cs="Times New Roman"/>
          <w:color w:val="1A171B"/>
          <w:kern w:val="0"/>
          <w:sz w:val="16"/>
          <w:szCs w:val="16"/>
          <w:lang w:val="en-US" w:eastAsia="zh-CN" w:bidi="ar"/>
        </w:rPr>
        <w:t>CHAE H，KANG C M，KIM B D，et al.Autonomous braking sys⁃ temvia deep reinforcement learning［C］. 2017 IEEE 20th Interna⁃ tional Conference on Intelligent Transportation Systems（ITSC）IEEE，2017：1-6.</w:t>
      </w:r>
    </w:p>
    <w:p>
      <w:pPr>
        <w:keepNext w:val="0"/>
        <w:keepLines w:val="0"/>
        <w:widowControl/>
        <w:numPr>
          <w:ilvl w:val="0"/>
          <w:numId w:val="3"/>
        </w:numPr>
        <w:suppressLineNumbers w:val="0"/>
        <w:jc w:val="left"/>
        <w:rPr>
          <w:rFonts w:hint="default" w:ascii="Times New Roman" w:hAnsi="Times New Roman" w:eastAsia="NEU-BZ-Regular" w:cs="Times New Roman"/>
          <w:color w:val="1A171B"/>
          <w:kern w:val="0"/>
          <w:sz w:val="16"/>
          <w:szCs w:val="16"/>
          <w:lang w:val="en-US" w:eastAsia="zh-CN" w:bidi="ar"/>
        </w:rPr>
      </w:pPr>
      <w:r>
        <w:rPr>
          <w:rFonts w:hint="eastAsia" w:ascii="Times New Roman" w:hAnsi="Times New Roman" w:cs="Times New Roman"/>
          <w:sz w:val="16"/>
          <w:szCs w:val="16"/>
          <w:lang w:val="en-US" w:eastAsia="zh-CN"/>
        </w:rPr>
        <w:t xml:space="preserve"> </w:t>
      </w:r>
      <w:r>
        <w:rPr>
          <w:rFonts w:hint="default" w:ascii="Times New Roman" w:hAnsi="Times New Roman" w:eastAsia="NEU-BZ-Regular" w:cs="Times New Roman"/>
          <w:color w:val="1A171B"/>
          <w:kern w:val="0"/>
          <w:sz w:val="16"/>
          <w:szCs w:val="16"/>
          <w:lang w:val="en-US" w:eastAsia="zh-CN" w:bidi="ar"/>
        </w:rPr>
        <w:t>TANG X</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HUANG B</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LIU T</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et al. Highway decision-making and motion planning for autonomous driving via soft actor-critic </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J</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IEEE Transactions on Vehicular Technology</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2022</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71</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5</w:t>
      </w:r>
      <w:r>
        <w:rPr>
          <w:rFonts w:hint="default" w:ascii="Times New Roman" w:hAnsi="Times New Roman" w:eastAsia="FZSSK--GBK1-0" w:cs="Times New Roman"/>
          <w:color w:val="1A171B"/>
          <w:kern w:val="0"/>
          <w:sz w:val="16"/>
          <w:szCs w:val="16"/>
          <w:lang w:val="en-US" w:eastAsia="zh-CN" w:bidi="ar"/>
        </w:rPr>
        <w:t xml:space="preserve">）： </w:t>
      </w:r>
      <w:r>
        <w:rPr>
          <w:rFonts w:hint="default" w:ascii="Times New Roman" w:hAnsi="Times New Roman" w:eastAsia="NEU-BZ-Regular" w:cs="Times New Roman"/>
          <w:color w:val="1A171B"/>
          <w:kern w:val="0"/>
          <w:sz w:val="16"/>
          <w:szCs w:val="16"/>
          <w:lang w:val="en-US" w:eastAsia="zh-CN" w:bidi="ar"/>
        </w:rPr>
        <w:t xml:space="preserve">4706-4717. </w:t>
      </w:r>
    </w:p>
    <w:p>
      <w:pPr>
        <w:keepNext w:val="0"/>
        <w:keepLines w:val="0"/>
        <w:widowControl/>
        <w:suppressLineNumbers w:val="0"/>
        <w:jc w:val="left"/>
        <w:rPr>
          <w:rFonts w:hint="eastAsia" w:ascii="Times New Roman" w:hAnsi="Times New Roman" w:eastAsia="NEU-BZ-Regular" w:cs="Times New Roman"/>
          <w:color w:val="1A171B"/>
          <w:kern w:val="0"/>
          <w:sz w:val="16"/>
          <w:szCs w:val="16"/>
          <w:lang w:val="en-US" w:eastAsia="zh-CN" w:bidi="ar"/>
        </w:rPr>
      </w:pPr>
      <w:r>
        <w:rPr>
          <w:rFonts w:hint="eastAsia" w:ascii="Times New Roman" w:hAnsi="Times New Roman" w:eastAsia="FZSSK--GBK1-0" w:cs="Times New Roman"/>
          <w:color w:val="1A171B"/>
          <w:kern w:val="0"/>
          <w:sz w:val="16"/>
          <w:szCs w:val="16"/>
          <w:lang w:val="en-US" w:eastAsia="zh-CN" w:bidi="ar"/>
        </w:rPr>
        <w:t xml:space="preserve">[3] </w:t>
      </w:r>
      <w:r>
        <w:rPr>
          <w:rFonts w:hint="default" w:ascii="Times New Roman" w:hAnsi="Times New Roman" w:eastAsia="FZSSK--GBK1-0" w:cs="Times New Roman"/>
          <w:color w:val="1A171B"/>
          <w:kern w:val="0"/>
          <w:sz w:val="16"/>
          <w:szCs w:val="16"/>
          <w:lang w:val="en-US" w:eastAsia="zh-CN" w:bidi="ar"/>
        </w:rPr>
        <w:t xml:space="preserve"> </w:t>
      </w:r>
      <w:r>
        <w:rPr>
          <w:rFonts w:hint="default" w:ascii="Times New Roman" w:hAnsi="Times New Roman" w:eastAsia="NEU-BZ-Regular" w:cs="Times New Roman"/>
          <w:color w:val="1A171B"/>
          <w:kern w:val="0"/>
          <w:sz w:val="16"/>
          <w:szCs w:val="16"/>
          <w:lang w:val="en-US" w:eastAsia="zh-CN" w:bidi="ar"/>
        </w:rPr>
        <w:t>LI G</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YANG Y</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LI S</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et al. Decision making of autonomous vhicles in lane change scenarios</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deep reinforcement learning approaches with risk awareness</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J</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Transportation Research Part C</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 Emerging Technologies</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2022</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134</w:t>
      </w:r>
      <w:r>
        <w:rPr>
          <w:rFonts w:hint="default" w:ascii="Times New Roman" w:hAnsi="Times New Roman" w:eastAsia="FZSSK--GBK1-0"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103452.</w:t>
      </w:r>
      <w:r>
        <w:rPr>
          <w:rFonts w:hint="eastAsia" w:ascii="Times New Roman" w:hAnsi="Times New Roman" w:eastAsia="NEU-BZ-Regular" w:cs="Times New Roman"/>
          <w:color w:val="1A171B"/>
          <w:kern w:val="0"/>
          <w:sz w:val="16"/>
          <w:szCs w:val="16"/>
          <w:lang w:val="en-US" w:eastAsia="zh-CN" w:bidi="ar"/>
        </w:rPr>
        <w:t>9</w:t>
      </w:r>
    </w:p>
    <w:p>
      <w:pPr>
        <w:keepNext w:val="0"/>
        <w:keepLines w:val="0"/>
        <w:widowControl/>
        <w:suppressLineNumbers w:val="0"/>
        <w:jc w:val="left"/>
        <w:rPr>
          <w:rFonts w:hint="eastAsia" w:ascii="Times New Roman" w:hAnsi="Times New Roman" w:eastAsia="NEU-BZ-Regular" w:cs="Times New Roman"/>
          <w:color w:val="1A171B"/>
          <w:kern w:val="0"/>
          <w:sz w:val="16"/>
          <w:szCs w:val="16"/>
          <w:lang w:val="en-US" w:eastAsia="zh-CN" w:bidi="ar"/>
        </w:rPr>
      </w:pPr>
      <w:r>
        <w:rPr>
          <w:rFonts w:hint="eastAsia" w:ascii="Times New Roman" w:hAnsi="Times New Roman" w:eastAsia="NEU-BZ-Regular" w:cs="Times New Roman"/>
          <w:color w:val="1A171B"/>
          <w:kern w:val="0"/>
          <w:sz w:val="16"/>
          <w:szCs w:val="16"/>
          <w:highlight w:val="none"/>
          <w:lang w:val="en-US" w:eastAsia="zh-CN" w:bidi="ar"/>
        </w:rPr>
        <w:t>[4]</w:t>
      </w:r>
      <w:r>
        <w:rPr>
          <w:rFonts w:hint="eastAsia" w:ascii="Times New Roman" w:hAnsi="Times New Roman" w:eastAsia="NEU-BZ-Regular" w:cs="Times New Roman"/>
          <w:color w:val="1A171B"/>
          <w:kern w:val="0"/>
          <w:sz w:val="16"/>
          <w:szCs w:val="16"/>
          <w:lang w:val="en-US" w:eastAsia="zh-CN" w:bidi="ar"/>
        </w:rPr>
        <w:t xml:space="preserve">  SUTTON R S，BARTO A G. Reinforcement learning：an introduction［J］.IEEE Transactions on Neural Networks，1998,9(5)：1054</w:t>
      </w:r>
    </w:p>
    <w:p>
      <w:pPr>
        <w:keepNext w:val="0"/>
        <w:keepLines w:val="0"/>
        <w:widowControl/>
        <w:suppressLineNumbers w:val="0"/>
        <w:jc w:val="left"/>
        <w:rPr>
          <w:rFonts w:hint="eastAsia" w:ascii="Times New Roman" w:hAnsi="Times New Roman" w:eastAsia="NEU-BZ-Regular" w:cs="Times New Roman"/>
          <w:color w:val="1A171B"/>
          <w:kern w:val="0"/>
          <w:sz w:val="16"/>
          <w:szCs w:val="16"/>
          <w:lang w:val="en-US" w:eastAsia="zh-CN" w:bidi="ar"/>
        </w:rPr>
      </w:pPr>
      <w:r>
        <w:rPr>
          <w:rFonts w:hint="eastAsia" w:ascii="Times New Roman" w:hAnsi="Times New Roman" w:eastAsia="NEU-BZ-Regular" w:cs="Times New Roman"/>
          <w:color w:val="1A171B"/>
          <w:kern w:val="0"/>
          <w:sz w:val="16"/>
          <w:szCs w:val="16"/>
          <w:lang w:val="en-US" w:eastAsia="zh-CN" w:bidi="ar"/>
        </w:rPr>
        <w:t>[5]  Lillicrap, T. P., Hunt, J. J., Pritzel, A., et al. (2015). Continuous control with deep reinforcement learning[J]. arXiv preprint arXiv:1509.02971.9</w:t>
      </w:r>
    </w:p>
    <w:p>
      <w:pPr>
        <w:keepNext w:val="0"/>
        <w:keepLines w:val="0"/>
        <w:widowControl/>
        <w:suppressLineNumbers w:val="0"/>
        <w:jc w:val="left"/>
        <w:rPr>
          <w:rFonts w:hint="default" w:ascii="Times New Roman" w:hAnsi="Times New Roman" w:eastAsia="NEU-BZ-Regular" w:cs="Times New Roman"/>
          <w:color w:val="1A171B"/>
          <w:kern w:val="0"/>
          <w:sz w:val="16"/>
          <w:szCs w:val="16"/>
          <w:lang w:val="en-US" w:eastAsia="zh-CN" w:bidi="ar"/>
        </w:rPr>
      </w:pPr>
      <w:r>
        <w:rPr>
          <w:rFonts w:hint="eastAsia" w:ascii="Times New Roman" w:hAnsi="Times New Roman" w:eastAsia="NEU-BZ-Regular" w:cs="Times New Roman"/>
          <w:color w:val="1A171B"/>
          <w:kern w:val="0"/>
          <w:sz w:val="16"/>
          <w:szCs w:val="16"/>
          <w:lang w:val="en-US" w:eastAsia="zh-CN" w:bidi="ar"/>
        </w:rPr>
        <w:t>[4]</w:t>
      </w:r>
      <w:r>
        <w:rPr>
          <w:rFonts w:hint="default" w:ascii="Times New Roman" w:hAnsi="Times New Roman" w:eastAsia="NEU-BZ-Regular" w:cs="Times New Roman"/>
          <w:color w:val="1A171B"/>
          <w:kern w:val="0"/>
          <w:sz w:val="16"/>
          <w:szCs w:val="16"/>
          <w:lang w:val="en-US" w:eastAsia="zh-CN" w:bidi="ar"/>
        </w:rPr>
        <w:t xml:space="preserve"> </w:t>
      </w:r>
      <w:r>
        <w:rPr>
          <w:rFonts w:hint="eastAsia" w:ascii="Times New Roman" w:hAnsi="Times New Roman" w:eastAsia="NEU-BZ-Regular" w:cs="Times New Roman"/>
          <w:color w:val="1A171B"/>
          <w:kern w:val="0"/>
          <w:sz w:val="16"/>
          <w:szCs w:val="16"/>
          <w:lang w:val="en-US" w:eastAsia="zh-CN" w:bidi="ar"/>
        </w:rPr>
        <w:t xml:space="preserve"> </w:t>
      </w:r>
      <w:r>
        <w:rPr>
          <w:rFonts w:hint="default" w:ascii="Times New Roman" w:hAnsi="Times New Roman" w:eastAsia="NEU-BZ-Regular" w:cs="Times New Roman"/>
          <w:color w:val="1A171B"/>
          <w:kern w:val="0"/>
          <w:sz w:val="16"/>
          <w:szCs w:val="16"/>
          <w:lang w:val="en-US" w:eastAsia="zh-CN" w:bidi="ar"/>
        </w:rPr>
        <w:t>SILVER D，LEVER G，HEESS N，et al. Deterministic policy gradientalgorithms</w:t>
      </w:r>
      <w:r>
        <w:rPr>
          <w:rFonts w:hint="eastAsia" w:ascii="Times New Roman" w:hAnsi="Times New Roman" w:eastAsia="NEU-BZ-Regular" w:cs="Times New Roman"/>
          <w:color w:val="1A171B"/>
          <w:kern w:val="0"/>
          <w:sz w:val="16"/>
          <w:szCs w:val="16"/>
          <w:lang w:val="en-US" w:eastAsia="zh-CN" w:bidi="ar"/>
        </w:rPr>
        <w:t xml:space="preserve">  [</w:t>
      </w:r>
      <w:r>
        <w:rPr>
          <w:rFonts w:hint="default" w:ascii="Times New Roman" w:hAnsi="Times New Roman" w:eastAsia="NEU-BZ-Regular" w:cs="Times New Roman"/>
          <w:color w:val="1A171B"/>
          <w:kern w:val="0"/>
          <w:sz w:val="16"/>
          <w:szCs w:val="16"/>
          <w:lang w:val="en-US" w:eastAsia="zh-CN" w:bidi="ar"/>
        </w:rPr>
        <w:t>C</w:t>
      </w:r>
      <w:r>
        <w:rPr>
          <w:rFonts w:hint="eastAsia" w:ascii="Times New Roman" w:hAnsi="Times New Roman" w:eastAsia="NEU-BZ-Regular" w:cs="Times New Roman"/>
          <w:color w:val="1A171B"/>
          <w:kern w:val="0"/>
          <w:sz w:val="16"/>
          <w:szCs w:val="16"/>
          <w:lang w:val="en-US" w:eastAsia="zh-CN" w:bidi="ar"/>
        </w:rPr>
        <w:t>]</w:t>
      </w:r>
      <w:r>
        <w:rPr>
          <w:rFonts w:hint="default" w:ascii="Times New Roman" w:hAnsi="Times New Roman" w:eastAsia="NEU-BZ-Regular" w:cs="Times New Roman"/>
          <w:color w:val="1A171B"/>
          <w:kern w:val="0"/>
          <w:sz w:val="16"/>
          <w:szCs w:val="16"/>
          <w:lang w:val="en-US" w:eastAsia="zh-CN" w:bidi="ar"/>
        </w:rPr>
        <w:t xml:space="preserve">.ICML. 2014. </w:t>
      </w:r>
    </w:p>
    <w:p>
      <w:pPr>
        <w:keepNext w:val="0"/>
        <w:keepLines w:val="0"/>
        <w:widowControl/>
        <w:suppressLineNumbers w:val="0"/>
        <w:jc w:val="left"/>
        <w:rPr>
          <w:rFonts w:hint="default" w:ascii="Times New Roman" w:hAnsi="Times New Roman" w:eastAsia="NEU-BZ-Regular" w:cs="Times New Roman"/>
          <w:color w:val="1A171B"/>
          <w:kern w:val="0"/>
          <w:sz w:val="16"/>
          <w:szCs w:val="16"/>
          <w:lang w:val="en-US" w:eastAsia="zh-CN" w:bidi="ar"/>
        </w:rPr>
      </w:pPr>
      <w:r>
        <w:rPr>
          <w:rFonts w:hint="eastAsia" w:ascii="Times New Roman" w:hAnsi="Times New Roman" w:eastAsia="NEU-BZ-Regular" w:cs="Times New Roman"/>
          <w:color w:val="1A171B"/>
          <w:kern w:val="0"/>
          <w:sz w:val="16"/>
          <w:szCs w:val="16"/>
          <w:lang w:val="en-US" w:eastAsia="zh-CN" w:bidi="ar"/>
        </w:rPr>
        <w:t>[5]</w:t>
      </w:r>
      <w:r>
        <w:rPr>
          <w:rFonts w:hint="default" w:ascii="Times New Roman" w:hAnsi="Times New Roman" w:eastAsia="NEU-BZ-Regular" w:cs="Times New Roman"/>
          <w:color w:val="1A171B"/>
          <w:kern w:val="0"/>
          <w:sz w:val="16"/>
          <w:szCs w:val="16"/>
          <w:lang w:val="en-US" w:eastAsia="zh-CN" w:bidi="ar"/>
        </w:rPr>
        <w:t xml:space="preserve"> </w:t>
      </w:r>
      <w:r>
        <w:rPr>
          <w:rFonts w:hint="eastAsia" w:ascii="Times New Roman" w:hAnsi="Times New Roman" w:eastAsia="NEU-BZ-Regular" w:cs="Times New Roman"/>
          <w:color w:val="1A171B"/>
          <w:kern w:val="0"/>
          <w:sz w:val="16"/>
          <w:szCs w:val="16"/>
          <w:lang w:val="en-US" w:eastAsia="zh-CN" w:bidi="ar"/>
        </w:rPr>
        <w:t xml:space="preserve"> </w:t>
      </w:r>
      <w:r>
        <w:rPr>
          <w:rFonts w:hint="default" w:ascii="Times New Roman" w:hAnsi="Times New Roman" w:eastAsia="NEU-BZ-Regular" w:cs="Times New Roman"/>
          <w:color w:val="1A171B"/>
          <w:kern w:val="0"/>
          <w:sz w:val="16"/>
          <w:szCs w:val="16"/>
          <w:lang w:val="en-US" w:eastAsia="zh-CN" w:bidi="ar"/>
        </w:rPr>
        <w:t>VAN H，GUEZ A，SILVER D. Deep reinforcement learning with double Q-learning［J］</w:t>
      </w:r>
    </w:p>
    <w:p>
      <w:pPr>
        <w:keepNext w:val="0"/>
        <w:keepLines w:val="0"/>
        <w:widowControl/>
        <w:suppressLineNumbers w:val="0"/>
        <w:jc w:val="left"/>
        <w:rPr>
          <w:rFonts w:hint="default" w:ascii="Times New Roman" w:hAnsi="Times New Roman" w:eastAsia="NEU-BZ-Regular" w:cs="Times New Roman"/>
          <w:color w:val="1A171B"/>
          <w:kern w:val="0"/>
          <w:sz w:val="16"/>
          <w:szCs w:val="16"/>
          <w:lang w:val="en-US" w:eastAsia="zh-CN" w:bidi="ar"/>
        </w:rPr>
      </w:pPr>
      <w:r>
        <w:rPr>
          <w:rFonts w:hint="default" w:ascii="Times New Roman" w:hAnsi="Times New Roman" w:eastAsia="NEU-BZ-Regular" w:cs="Times New Roman"/>
          <w:color w:val="1A171B"/>
          <w:kern w:val="0"/>
          <w:sz w:val="16"/>
          <w:szCs w:val="16"/>
          <w:lang w:val="en-US" w:eastAsia="zh-CN" w:bidi="ar"/>
        </w:rPr>
        <w:t xml:space="preserve">. arXiv preprint arXiv：1509.06461，2015. </w:t>
      </w:r>
    </w:p>
    <w:p>
      <w:pPr>
        <w:keepNext w:val="0"/>
        <w:keepLines w:val="0"/>
        <w:widowControl/>
        <w:suppressLineNumbers w:val="0"/>
        <w:jc w:val="left"/>
        <w:rPr>
          <w:rFonts w:hint="default" w:ascii="Times New Roman" w:hAnsi="Times New Roman" w:eastAsia="NEU-BZ-Regular" w:cs="Times New Roman"/>
          <w:color w:val="1A171B"/>
          <w:kern w:val="0"/>
          <w:sz w:val="16"/>
          <w:szCs w:val="16"/>
          <w:lang w:val="en-US" w:eastAsia="zh-CN" w:bidi="ar"/>
        </w:rPr>
      </w:pPr>
      <w:r>
        <w:rPr>
          <w:rFonts w:hint="eastAsia" w:ascii="Times New Roman" w:hAnsi="Times New Roman" w:eastAsia="NEU-BZ-Regular" w:cs="Times New Roman"/>
          <w:color w:val="1A171B"/>
          <w:kern w:val="0"/>
          <w:sz w:val="16"/>
          <w:szCs w:val="16"/>
          <w:lang w:val="en-US" w:eastAsia="zh-CN" w:bidi="ar"/>
        </w:rPr>
        <w:t xml:space="preserve">[6] </w:t>
      </w:r>
      <w:r>
        <w:rPr>
          <w:rFonts w:hint="default" w:ascii="Times New Roman" w:hAnsi="Times New Roman" w:eastAsia="NEU-BZ-Regular" w:cs="Times New Roman"/>
          <w:color w:val="1A171B"/>
          <w:kern w:val="0"/>
          <w:sz w:val="16"/>
          <w:szCs w:val="16"/>
          <w:lang w:val="en-US" w:eastAsia="zh-CN" w:bidi="ar"/>
        </w:rPr>
        <w:t xml:space="preserve"> MNIH V，KAVUKCUOGLU K，SILVER D，et al. Human-level control through deep reinforcement learning［J］</w:t>
      </w:r>
    </w:p>
    <w:p>
      <w:pPr>
        <w:keepNext w:val="0"/>
        <w:keepLines w:val="0"/>
        <w:widowControl/>
        <w:suppressLineNumbers w:val="0"/>
        <w:jc w:val="left"/>
        <w:rPr>
          <w:rFonts w:hint="default" w:ascii="Times New Roman" w:hAnsi="Times New Roman" w:eastAsia="NEU-BZ-Regular" w:cs="Times New Roman"/>
          <w:color w:val="1A171B"/>
          <w:kern w:val="0"/>
          <w:sz w:val="16"/>
          <w:szCs w:val="16"/>
          <w:lang w:val="en-US" w:eastAsia="zh-CN" w:bidi="ar"/>
        </w:rPr>
      </w:pPr>
      <w:r>
        <w:rPr>
          <w:rFonts w:hint="default" w:ascii="Times New Roman" w:hAnsi="Times New Roman" w:eastAsia="NEU-BZ-Regular" w:cs="Times New Roman"/>
          <w:color w:val="1A171B"/>
          <w:kern w:val="0"/>
          <w:sz w:val="16"/>
          <w:szCs w:val="16"/>
          <w:lang w:val="en-US" w:eastAsia="zh-CN" w:bidi="ar"/>
        </w:rPr>
        <w:t>. Nature，2015，518（7540）：529.</w:t>
      </w:r>
    </w:p>
    <w:p>
      <w:pPr>
        <w:keepNext w:val="0"/>
        <w:keepLines w:val="0"/>
        <w:widowControl/>
        <w:suppressLineNumbers w:val="0"/>
        <w:jc w:val="left"/>
        <w:rPr>
          <w:rFonts w:hint="default" w:ascii="Times New Roman" w:hAnsi="Times New Roman" w:eastAsia="NEU-BZ-Regular" w:cs="Times New Roman"/>
          <w:color w:val="1A171B"/>
          <w:kern w:val="0"/>
          <w:sz w:val="16"/>
          <w:szCs w:val="16"/>
          <w:lang w:val="en-US" w:eastAsia="zh-CN" w:bidi="ar"/>
        </w:rPr>
      </w:pPr>
      <w:r>
        <w:rPr>
          <w:rFonts w:hint="eastAsia" w:ascii="Times New Roman" w:hAnsi="Times New Roman" w:eastAsia="NEU-BZ-Regular" w:cs="Times New Roman"/>
          <w:color w:val="1A171B"/>
          <w:kern w:val="0"/>
          <w:sz w:val="16"/>
          <w:szCs w:val="16"/>
          <w:lang w:val="en-US" w:eastAsia="zh-CN" w:bidi="ar"/>
        </w:rPr>
        <w:t xml:space="preserve">[7] </w:t>
      </w:r>
      <w:r>
        <w:rPr>
          <w:rFonts w:hint="default" w:ascii="Times New Roman" w:hAnsi="Times New Roman" w:eastAsia="NEU-BZ-Regular" w:cs="Times New Roman"/>
          <w:color w:val="1A171B"/>
          <w:kern w:val="0"/>
          <w:sz w:val="16"/>
          <w:szCs w:val="16"/>
          <w:lang w:val="en-US" w:eastAsia="zh-CN" w:bidi="ar"/>
        </w:rPr>
        <w:t>A. Raffin, A. Hill, A. Gleave, A. Kanervisto, M. Ernestus, and</w:t>
      </w:r>
      <w:r>
        <w:rPr>
          <w:rFonts w:hint="eastAsia" w:ascii="Times New Roman" w:hAnsi="Times New Roman" w:eastAsia="NEU-BZ-Regular" w:cs="Times New Roman"/>
          <w:color w:val="1A171B"/>
          <w:kern w:val="0"/>
          <w:sz w:val="16"/>
          <w:szCs w:val="16"/>
          <w:lang w:val="en-US" w:eastAsia="zh-CN" w:bidi="ar"/>
        </w:rPr>
        <w:t xml:space="preserve"> </w:t>
      </w:r>
      <w:r>
        <w:rPr>
          <w:rFonts w:hint="default" w:ascii="Times New Roman" w:hAnsi="Times New Roman" w:eastAsia="NEU-BZ-Regular" w:cs="Times New Roman"/>
          <w:color w:val="1A171B"/>
          <w:kern w:val="0"/>
          <w:sz w:val="16"/>
          <w:szCs w:val="16"/>
          <w:lang w:val="en-US" w:eastAsia="zh-CN" w:bidi="ar"/>
        </w:rPr>
        <w:t>N. Dormann, “Stable-baselines3: Reliable reinforcement learning implementations,” Journal of Machine Learning Research, vol. 22, no.268, pp. 1–8, 2021. [Online]. Available: http://jmlr.org/papers/v22/20- 1364.html</w:t>
      </w:r>
    </w:p>
    <w:p>
      <w:pPr>
        <w:keepNext w:val="0"/>
        <w:keepLines w:val="0"/>
        <w:widowControl/>
        <w:suppressLineNumbers w:val="0"/>
        <w:jc w:val="left"/>
        <w:rPr>
          <w:rFonts w:hint="eastAsia" w:ascii="Times New Roman" w:hAnsi="Times New Roman" w:eastAsia="NEU-BZ-Regular" w:cs="Times New Roman"/>
          <w:color w:val="1A171B"/>
          <w:kern w:val="0"/>
          <w:sz w:val="16"/>
          <w:szCs w:val="16"/>
          <w:lang w:val="en-US" w:eastAsia="zh-CN" w:bidi="ar"/>
        </w:rPr>
      </w:pPr>
      <w:r>
        <w:rPr>
          <w:rFonts w:hint="eastAsia" w:ascii="Times New Roman" w:hAnsi="Times New Roman" w:eastAsia="NEU-BZ-Regular" w:cs="Times New Roman"/>
          <w:color w:val="1A171B"/>
          <w:kern w:val="0"/>
          <w:sz w:val="16"/>
          <w:szCs w:val="16"/>
          <w:lang w:val="en-US" w:eastAsia="zh-CN" w:bidi="ar"/>
        </w:rPr>
        <w:t>[8] Gaur, A., et al. "IDMVehicle: An intelligent driving model for mixed traffic environments." 2020 IEEE 23rd International Conference on Intelligent Transportation Systems (ITSC). IEEE, 2020.</w:t>
      </w:r>
    </w:p>
    <w:p>
      <w:pPr>
        <w:keepNext w:val="0"/>
        <w:keepLines w:val="0"/>
        <w:widowControl/>
        <w:suppressLineNumbers w:val="0"/>
        <w:jc w:val="left"/>
        <w:rPr>
          <w:rFonts w:hint="default" w:ascii="Times New Roman" w:hAnsi="Times New Roman" w:eastAsia="NEU-BZ-Regular" w:cs="Times New Roman"/>
          <w:color w:val="1A171B"/>
          <w:kern w:val="0"/>
          <w:sz w:val="16"/>
          <w:szCs w:val="16"/>
          <w:lang w:val="en-US" w:eastAsia="zh-CN" w:bidi="ar"/>
        </w:rPr>
      </w:pPr>
    </w:p>
    <w:p>
      <w:pPr>
        <w:keepNext w:val="0"/>
        <w:keepLines w:val="0"/>
        <w:widowControl/>
        <w:suppressLineNumbers w:val="0"/>
        <w:jc w:val="left"/>
        <w:rPr>
          <w:rFonts w:hint="default" w:ascii="Times New Roman" w:hAnsi="Times New Roman" w:eastAsia="NEU-BZ-Regular" w:cs="Times New Roman"/>
          <w:color w:val="1A171B"/>
          <w:kern w:val="0"/>
          <w:sz w:val="16"/>
          <w:szCs w:val="16"/>
          <w:lang w:val="en-US" w:eastAsia="zh-CN" w:bidi="ar"/>
        </w:rPr>
      </w:pPr>
    </w:p>
    <w:p>
      <w:pPr>
        <w:spacing w:line="360" w:lineRule="auto"/>
        <w:rPr>
          <w:rFonts w:hint="eastAsia" w:eastAsia="黑体"/>
          <w:sz w:val="36"/>
          <w:szCs w:val="28"/>
        </w:rPr>
      </w:pPr>
    </w:p>
    <w:p>
      <w:pPr>
        <w:spacing w:line="360" w:lineRule="auto"/>
        <w:rPr>
          <w:rFonts w:hint="eastAsia" w:ascii="仿宋" w:hAnsi="仿宋" w:eastAsia="黑体" w:cs="仿宋"/>
          <w:sz w:val="36"/>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Math TeX Gyre">
    <w:panose1 w:val="02000503000000000000"/>
    <w:charset w:val="00"/>
    <w:family w:val="auto"/>
    <w:pitch w:val="default"/>
    <w:sig w:usb0="A10000EF" w:usb1="4201F9EE" w:usb2="02000000" w:usb3="00000000" w:csb0="60000193" w:csb1="0DD40000"/>
  </w:font>
  <w:font w:name="NEU-BZ-Regular">
    <w:altName w:val="AMGDT"/>
    <w:panose1 w:val="00000000000000000000"/>
    <w:charset w:val="00"/>
    <w:family w:val="auto"/>
    <w:pitch w:val="default"/>
    <w:sig w:usb0="00000000" w:usb1="00000000" w:usb2="00000000" w:usb3="00000000" w:csb0="00000000" w:csb1="00000000"/>
  </w:font>
  <w:font w:name="FZSSK--GBK1-0">
    <w:altName w:val="宋体"/>
    <w:panose1 w:val="02000000000000000000"/>
    <w:charset w:val="86"/>
    <w:family w:val="auto"/>
    <w:pitch w:val="default"/>
    <w:sig w:usb0="00000000" w:usb1="00000000" w:usb2="00082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E68B81"/>
    <w:multiLevelType w:val="singleLevel"/>
    <w:tmpl w:val="F4E68B81"/>
    <w:lvl w:ilvl="0" w:tentative="0">
      <w:start w:val="1"/>
      <w:numFmt w:val="decimal"/>
      <w:suff w:val="space"/>
      <w:lvlText w:val="%1."/>
      <w:lvlJc w:val="left"/>
    </w:lvl>
  </w:abstractNum>
  <w:abstractNum w:abstractNumId="1">
    <w:nsid w:val="F54E20DA"/>
    <w:multiLevelType w:val="singleLevel"/>
    <w:tmpl w:val="F54E20DA"/>
    <w:lvl w:ilvl="0" w:tentative="0">
      <w:start w:val="1"/>
      <w:numFmt w:val="decimal"/>
      <w:suff w:val="space"/>
      <w:lvlText w:val="[%1]"/>
      <w:lvlJc w:val="left"/>
    </w:lvl>
  </w:abstractNum>
  <w:abstractNum w:abstractNumId="2">
    <w:nsid w:val="FC57053E"/>
    <w:multiLevelType w:val="multilevel"/>
    <w:tmpl w:val="FC57053E"/>
    <w:lvl w:ilvl="0" w:tentative="0">
      <w:start w:val="2"/>
      <w:numFmt w:val="decimal"/>
      <w:suff w:val="space"/>
      <w:lvlText w:val="%1."/>
      <w:lvlJc w:val="left"/>
    </w:lvl>
    <w:lvl w:ilvl="1" w:tentative="0">
      <w:start w:val="1"/>
      <w:numFmt w:val="decimal"/>
      <w:suff w:val="space"/>
      <w:lvlText w:val="%1.%2"/>
      <w:lvlJc w:val="left"/>
      <w:pPr>
        <w:ind w:left="320" w:leftChars="0" w:firstLine="0" w:firstLineChars="0"/>
      </w:pPr>
      <w:rPr>
        <w:rFonts w:hint="default"/>
      </w:rPr>
    </w:lvl>
    <w:lvl w:ilvl="2" w:tentative="0">
      <w:start w:val="1"/>
      <w:numFmt w:val="decimal"/>
      <w:suff w:val="space"/>
      <w:lvlText w:val="%1.%2.%3"/>
      <w:lvlJc w:val="left"/>
      <w:pPr>
        <w:ind w:left="320" w:leftChars="0" w:firstLine="0" w:firstLineChars="0"/>
      </w:pPr>
      <w:rPr>
        <w:rFonts w:hint="default"/>
      </w:rPr>
    </w:lvl>
    <w:lvl w:ilvl="3" w:tentative="0">
      <w:start w:val="1"/>
      <w:numFmt w:val="decimal"/>
      <w:suff w:val="space"/>
      <w:lvlText w:val="%1.%2.%3.%4"/>
      <w:lvlJc w:val="left"/>
      <w:pPr>
        <w:ind w:left="320" w:leftChars="0" w:firstLine="0" w:firstLineChars="0"/>
      </w:pPr>
      <w:rPr>
        <w:rFonts w:hint="default"/>
      </w:rPr>
    </w:lvl>
    <w:lvl w:ilvl="4" w:tentative="0">
      <w:start w:val="1"/>
      <w:numFmt w:val="decimal"/>
      <w:suff w:val="space"/>
      <w:lvlText w:val="%1.%2.%3.%4.%5"/>
      <w:lvlJc w:val="left"/>
      <w:pPr>
        <w:ind w:left="320" w:leftChars="0" w:firstLine="0" w:firstLineChars="0"/>
      </w:pPr>
      <w:rPr>
        <w:rFonts w:hint="default"/>
      </w:rPr>
    </w:lvl>
    <w:lvl w:ilvl="5" w:tentative="0">
      <w:start w:val="1"/>
      <w:numFmt w:val="decimal"/>
      <w:suff w:val="space"/>
      <w:lvlText w:val="%1.%2.%3.%4.%5.%6"/>
      <w:lvlJc w:val="left"/>
      <w:pPr>
        <w:ind w:left="320" w:leftChars="0" w:firstLine="0" w:firstLineChars="0"/>
      </w:pPr>
      <w:rPr>
        <w:rFonts w:hint="default"/>
      </w:rPr>
    </w:lvl>
    <w:lvl w:ilvl="6" w:tentative="0">
      <w:start w:val="1"/>
      <w:numFmt w:val="decimal"/>
      <w:suff w:val="space"/>
      <w:lvlText w:val="%1.%2.%3.%4.%5.%6.%7"/>
      <w:lvlJc w:val="left"/>
      <w:pPr>
        <w:ind w:left="320" w:leftChars="0" w:firstLine="0" w:firstLineChars="0"/>
      </w:pPr>
      <w:rPr>
        <w:rFonts w:hint="default"/>
      </w:rPr>
    </w:lvl>
    <w:lvl w:ilvl="7" w:tentative="0">
      <w:start w:val="1"/>
      <w:numFmt w:val="decimal"/>
      <w:suff w:val="space"/>
      <w:lvlText w:val="%1.%2.%3.%4.%5.%6.%7.%8"/>
      <w:lvlJc w:val="left"/>
      <w:pPr>
        <w:ind w:left="320" w:leftChars="0" w:firstLine="0" w:firstLineChars="0"/>
      </w:pPr>
      <w:rPr>
        <w:rFonts w:hint="default"/>
      </w:rPr>
    </w:lvl>
    <w:lvl w:ilvl="8" w:tentative="0">
      <w:start w:val="1"/>
      <w:numFmt w:val="decimal"/>
      <w:suff w:val="space"/>
      <w:lvlText w:val="%1.%2.%3.%4.%5.%6.%7.%8.%9"/>
      <w:lvlJc w:val="left"/>
      <w:pPr>
        <w:ind w:left="320" w:leftChars="0" w:firstLine="0"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tDAwMbcwMLOwNLUwNTRT0lEKTi0uzszPAykwqgUA2csQWCwAAAA="/>
    <w:docVar w:name="commondata" w:val="eyJoZGlkIjoiNTNmNGM1OWMwYTI2NGQ0NGU4YWM2ODk3MWYxZGE2NjEifQ=="/>
  </w:docVars>
  <w:rsids>
    <w:rsidRoot w:val="5F071B94"/>
    <w:rsid w:val="00033C80"/>
    <w:rsid w:val="00044D37"/>
    <w:rsid w:val="000660C5"/>
    <w:rsid w:val="00091DEB"/>
    <w:rsid w:val="000D0C71"/>
    <w:rsid w:val="000D1C2A"/>
    <w:rsid w:val="00110C8C"/>
    <w:rsid w:val="00137A4F"/>
    <w:rsid w:val="00137B73"/>
    <w:rsid w:val="00146602"/>
    <w:rsid w:val="001765AF"/>
    <w:rsid w:val="00190725"/>
    <w:rsid w:val="0028245C"/>
    <w:rsid w:val="002A6CF3"/>
    <w:rsid w:val="003B2795"/>
    <w:rsid w:val="00463E15"/>
    <w:rsid w:val="00484E35"/>
    <w:rsid w:val="00486B63"/>
    <w:rsid w:val="004A26D3"/>
    <w:rsid w:val="004B70CC"/>
    <w:rsid w:val="004D6177"/>
    <w:rsid w:val="005620C9"/>
    <w:rsid w:val="0058650B"/>
    <w:rsid w:val="00633F6E"/>
    <w:rsid w:val="0063702B"/>
    <w:rsid w:val="00740559"/>
    <w:rsid w:val="007A7649"/>
    <w:rsid w:val="008C6B3D"/>
    <w:rsid w:val="00910CCE"/>
    <w:rsid w:val="00924150"/>
    <w:rsid w:val="009E1127"/>
    <w:rsid w:val="00A47A2A"/>
    <w:rsid w:val="00AB455A"/>
    <w:rsid w:val="00AE45AA"/>
    <w:rsid w:val="00B45583"/>
    <w:rsid w:val="00C567A4"/>
    <w:rsid w:val="00C918ED"/>
    <w:rsid w:val="00CE30A5"/>
    <w:rsid w:val="00D07ADE"/>
    <w:rsid w:val="00E237D2"/>
    <w:rsid w:val="00E74F1B"/>
    <w:rsid w:val="00EE075F"/>
    <w:rsid w:val="00F06174"/>
    <w:rsid w:val="00F6247B"/>
    <w:rsid w:val="00F81934"/>
    <w:rsid w:val="00FF1CD3"/>
    <w:rsid w:val="04431F6E"/>
    <w:rsid w:val="0BCB2AAA"/>
    <w:rsid w:val="0F362BEE"/>
    <w:rsid w:val="177E80EC"/>
    <w:rsid w:val="1B45EA86"/>
    <w:rsid w:val="1B5B37E3"/>
    <w:rsid w:val="1B7F6C7B"/>
    <w:rsid w:val="1E4F4885"/>
    <w:rsid w:val="1E7BBC82"/>
    <w:rsid w:val="1EFBD0C8"/>
    <w:rsid w:val="1F2BB25D"/>
    <w:rsid w:val="1F8E8B67"/>
    <w:rsid w:val="1F8FC443"/>
    <w:rsid w:val="1FEFB6F7"/>
    <w:rsid w:val="1FFE8417"/>
    <w:rsid w:val="20322F5E"/>
    <w:rsid w:val="28B3C346"/>
    <w:rsid w:val="29FF7E51"/>
    <w:rsid w:val="2DB72CF5"/>
    <w:rsid w:val="2ED4F3BD"/>
    <w:rsid w:val="2FBD5B7F"/>
    <w:rsid w:val="2FBF22AF"/>
    <w:rsid w:val="34F35375"/>
    <w:rsid w:val="36EFE195"/>
    <w:rsid w:val="37D92148"/>
    <w:rsid w:val="3A763900"/>
    <w:rsid w:val="3BFC3DDF"/>
    <w:rsid w:val="3BFFD4F5"/>
    <w:rsid w:val="3CD3685B"/>
    <w:rsid w:val="3DDC988C"/>
    <w:rsid w:val="3E7F2A74"/>
    <w:rsid w:val="3E7F367C"/>
    <w:rsid w:val="3EDAC617"/>
    <w:rsid w:val="3F2E33E5"/>
    <w:rsid w:val="3F326C8F"/>
    <w:rsid w:val="3F73748A"/>
    <w:rsid w:val="3F7A7B68"/>
    <w:rsid w:val="3FEDF73E"/>
    <w:rsid w:val="3FEF8F22"/>
    <w:rsid w:val="3FFC801A"/>
    <w:rsid w:val="47DB0AE9"/>
    <w:rsid w:val="4CD76E86"/>
    <w:rsid w:val="4D4A797A"/>
    <w:rsid w:val="4D8757C1"/>
    <w:rsid w:val="4F79E09F"/>
    <w:rsid w:val="4FEDA990"/>
    <w:rsid w:val="4FF51E49"/>
    <w:rsid w:val="53B719F9"/>
    <w:rsid w:val="5452800B"/>
    <w:rsid w:val="552A5EA4"/>
    <w:rsid w:val="55DDB5CF"/>
    <w:rsid w:val="56DCFB9A"/>
    <w:rsid w:val="56FF834D"/>
    <w:rsid w:val="57D7D060"/>
    <w:rsid w:val="57FFB13C"/>
    <w:rsid w:val="5BBF6104"/>
    <w:rsid w:val="5BFFE7B2"/>
    <w:rsid w:val="5C7B4EDE"/>
    <w:rsid w:val="5CBDC013"/>
    <w:rsid w:val="5EADF806"/>
    <w:rsid w:val="5EF1744F"/>
    <w:rsid w:val="5F071B94"/>
    <w:rsid w:val="5F3CA4B0"/>
    <w:rsid w:val="5F674C9B"/>
    <w:rsid w:val="5F9F062C"/>
    <w:rsid w:val="5FEFE8D6"/>
    <w:rsid w:val="5FF9F780"/>
    <w:rsid w:val="5FFB5355"/>
    <w:rsid w:val="5FFF0B2A"/>
    <w:rsid w:val="5FFFD247"/>
    <w:rsid w:val="63AE4A07"/>
    <w:rsid w:val="63FD9EDF"/>
    <w:rsid w:val="647ECA6F"/>
    <w:rsid w:val="65FEBA68"/>
    <w:rsid w:val="67C65F23"/>
    <w:rsid w:val="67D73FEF"/>
    <w:rsid w:val="6BB6DBEC"/>
    <w:rsid w:val="6BD35DD4"/>
    <w:rsid w:val="6BFFE02F"/>
    <w:rsid w:val="6D2C74C2"/>
    <w:rsid w:val="6D37E421"/>
    <w:rsid w:val="6DEDCE80"/>
    <w:rsid w:val="6DFE366D"/>
    <w:rsid w:val="6E234709"/>
    <w:rsid w:val="6E3E6867"/>
    <w:rsid w:val="6E7FCBD1"/>
    <w:rsid w:val="6EF1DB77"/>
    <w:rsid w:val="6EF57D5F"/>
    <w:rsid w:val="6F79D468"/>
    <w:rsid w:val="6FCC4F49"/>
    <w:rsid w:val="6FDCAC9F"/>
    <w:rsid w:val="7136317A"/>
    <w:rsid w:val="72BB93B0"/>
    <w:rsid w:val="73144A41"/>
    <w:rsid w:val="73CC7326"/>
    <w:rsid w:val="75A646DD"/>
    <w:rsid w:val="75ADD2F1"/>
    <w:rsid w:val="75FB855C"/>
    <w:rsid w:val="76BD1F1F"/>
    <w:rsid w:val="76BE3ADC"/>
    <w:rsid w:val="76FA30FA"/>
    <w:rsid w:val="777B5263"/>
    <w:rsid w:val="77C72647"/>
    <w:rsid w:val="77DB9C01"/>
    <w:rsid w:val="77F7EA1C"/>
    <w:rsid w:val="78F99BEF"/>
    <w:rsid w:val="797F1BD4"/>
    <w:rsid w:val="79F69B98"/>
    <w:rsid w:val="79FF7A64"/>
    <w:rsid w:val="7AE7EEBF"/>
    <w:rsid w:val="7AF7FB25"/>
    <w:rsid w:val="7AFFD523"/>
    <w:rsid w:val="7B2EA44F"/>
    <w:rsid w:val="7B6F0D7F"/>
    <w:rsid w:val="7B8F8FF2"/>
    <w:rsid w:val="7BAB66A2"/>
    <w:rsid w:val="7BCA00E0"/>
    <w:rsid w:val="7BDE6B38"/>
    <w:rsid w:val="7BFC88E5"/>
    <w:rsid w:val="7BFF242A"/>
    <w:rsid w:val="7CDBED80"/>
    <w:rsid w:val="7CE769D2"/>
    <w:rsid w:val="7CFC293D"/>
    <w:rsid w:val="7D580E37"/>
    <w:rsid w:val="7D7B59EF"/>
    <w:rsid w:val="7D9F505D"/>
    <w:rsid w:val="7DE71543"/>
    <w:rsid w:val="7DF7AB97"/>
    <w:rsid w:val="7DFE2F0A"/>
    <w:rsid w:val="7DFFB514"/>
    <w:rsid w:val="7E1B50D7"/>
    <w:rsid w:val="7EEF0D9F"/>
    <w:rsid w:val="7EEF2E2F"/>
    <w:rsid w:val="7EF91022"/>
    <w:rsid w:val="7EFB61FC"/>
    <w:rsid w:val="7EFDD6BE"/>
    <w:rsid w:val="7F2FB1AE"/>
    <w:rsid w:val="7F3D0EA8"/>
    <w:rsid w:val="7F5B2FA9"/>
    <w:rsid w:val="7F7FA81D"/>
    <w:rsid w:val="7F8D79CE"/>
    <w:rsid w:val="7FA756BB"/>
    <w:rsid w:val="7FAF1900"/>
    <w:rsid w:val="7FCAACA3"/>
    <w:rsid w:val="7FD798B8"/>
    <w:rsid w:val="7FEB861B"/>
    <w:rsid w:val="7FEF80C2"/>
    <w:rsid w:val="7FF3E124"/>
    <w:rsid w:val="7FF51B54"/>
    <w:rsid w:val="7FF5F36C"/>
    <w:rsid w:val="7FF956BC"/>
    <w:rsid w:val="7FFB8C08"/>
    <w:rsid w:val="7FFF5D31"/>
    <w:rsid w:val="7FFF6AA0"/>
    <w:rsid w:val="7FFF8CBB"/>
    <w:rsid w:val="7FFF91C9"/>
    <w:rsid w:val="8FBFAC53"/>
    <w:rsid w:val="95C12179"/>
    <w:rsid w:val="993A5780"/>
    <w:rsid w:val="9DFF7155"/>
    <w:rsid w:val="9FC55451"/>
    <w:rsid w:val="9FDF49F5"/>
    <w:rsid w:val="9FFA3833"/>
    <w:rsid w:val="9FFBE5FA"/>
    <w:rsid w:val="A2DFD32E"/>
    <w:rsid w:val="A77F7EC0"/>
    <w:rsid w:val="AB9D5237"/>
    <w:rsid w:val="AF746C18"/>
    <w:rsid w:val="AFAF1536"/>
    <w:rsid w:val="AFF7EF77"/>
    <w:rsid w:val="B587EC0E"/>
    <w:rsid w:val="B7EF2990"/>
    <w:rsid w:val="B9AF2A4F"/>
    <w:rsid w:val="BBB7DAE4"/>
    <w:rsid w:val="BBBC2EF0"/>
    <w:rsid w:val="BBFB1E46"/>
    <w:rsid w:val="BCB716E3"/>
    <w:rsid w:val="BD1B7A37"/>
    <w:rsid w:val="BD760A91"/>
    <w:rsid w:val="BDB923A7"/>
    <w:rsid w:val="BDFE22B9"/>
    <w:rsid w:val="BDFFB9C3"/>
    <w:rsid w:val="BF6DBE0A"/>
    <w:rsid w:val="BF75E1AB"/>
    <w:rsid w:val="BFAB89A8"/>
    <w:rsid w:val="BFD7F803"/>
    <w:rsid w:val="BFF51BC7"/>
    <w:rsid w:val="BFFF1890"/>
    <w:rsid w:val="CDFE0C03"/>
    <w:rsid w:val="CEED653E"/>
    <w:rsid w:val="CF67A2D3"/>
    <w:rsid w:val="D5FEC8B7"/>
    <w:rsid w:val="D67E014E"/>
    <w:rsid w:val="D6BF9021"/>
    <w:rsid w:val="DAFF0655"/>
    <w:rsid w:val="DB668CB5"/>
    <w:rsid w:val="DD5E07C0"/>
    <w:rsid w:val="DDBBBBA9"/>
    <w:rsid w:val="DDFB4F17"/>
    <w:rsid w:val="DE6EBD3C"/>
    <w:rsid w:val="DE7F540B"/>
    <w:rsid w:val="DEF7201F"/>
    <w:rsid w:val="DEFA0C3A"/>
    <w:rsid w:val="DFADEA04"/>
    <w:rsid w:val="DFD7096D"/>
    <w:rsid w:val="DFD7FDD1"/>
    <w:rsid w:val="DFE0019C"/>
    <w:rsid w:val="DFEFB175"/>
    <w:rsid w:val="DFFE3025"/>
    <w:rsid w:val="E3FDCABF"/>
    <w:rsid w:val="E5FFAC7A"/>
    <w:rsid w:val="E79C6ECD"/>
    <w:rsid w:val="E7B7D1E8"/>
    <w:rsid w:val="E7B96F8E"/>
    <w:rsid w:val="E7BDCF51"/>
    <w:rsid w:val="E7ED0FDA"/>
    <w:rsid w:val="E7FFAF77"/>
    <w:rsid w:val="E95D25D8"/>
    <w:rsid w:val="EAE96674"/>
    <w:rsid w:val="EB5FEDB4"/>
    <w:rsid w:val="EBFFFE2E"/>
    <w:rsid w:val="ED935A49"/>
    <w:rsid w:val="EDCF1353"/>
    <w:rsid w:val="EDF7C167"/>
    <w:rsid w:val="EEED879E"/>
    <w:rsid w:val="EEFD5867"/>
    <w:rsid w:val="EF2F66AD"/>
    <w:rsid w:val="EF4204D7"/>
    <w:rsid w:val="EF7F89FB"/>
    <w:rsid w:val="EF983D94"/>
    <w:rsid w:val="EFAE7772"/>
    <w:rsid w:val="EFBBD249"/>
    <w:rsid w:val="EFDF6826"/>
    <w:rsid w:val="EFED9705"/>
    <w:rsid w:val="EFF9AF7B"/>
    <w:rsid w:val="EFFFF069"/>
    <w:rsid w:val="F1F67638"/>
    <w:rsid w:val="F36F92C8"/>
    <w:rsid w:val="F3CCE53E"/>
    <w:rsid w:val="F3F64C98"/>
    <w:rsid w:val="F5D7409C"/>
    <w:rsid w:val="F5DEA6FB"/>
    <w:rsid w:val="F5FEC064"/>
    <w:rsid w:val="F5FFCC67"/>
    <w:rsid w:val="F66BBED0"/>
    <w:rsid w:val="F6A33072"/>
    <w:rsid w:val="F6BE0006"/>
    <w:rsid w:val="F6FB19DC"/>
    <w:rsid w:val="F76FEEA9"/>
    <w:rsid w:val="F7BAF4DD"/>
    <w:rsid w:val="F7E3D255"/>
    <w:rsid w:val="F7ECAB05"/>
    <w:rsid w:val="F7FE12CB"/>
    <w:rsid w:val="F8BF395C"/>
    <w:rsid w:val="F97BD125"/>
    <w:rsid w:val="FADBB7EF"/>
    <w:rsid w:val="FAF7D63E"/>
    <w:rsid w:val="FAFD0DD6"/>
    <w:rsid w:val="FB5E0336"/>
    <w:rsid w:val="FB9D198E"/>
    <w:rsid w:val="FBAE6C4B"/>
    <w:rsid w:val="FBDF0F02"/>
    <w:rsid w:val="FBDF4803"/>
    <w:rsid w:val="FBFE9B3D"/>
    <w:rsid w:val="FCB76B00"/>
    <w:rsid w:val="FCBB8001"/>
    <w:rsid w:val="FCBF18CE"/>
    <w:rsid w:val="FD2FF239"/>
    <w:rsid w:val="FDD7F764"/>
    <w:rsid w:val="FDF834A7"/>
    <w:rsid w:val="FE5B642D"/>
    <w:rsid w:val="FE6B2494"/>
    <w:rsid w:val="FEA21909"/>
    <w:rsid w:val="FEBDEDE1"/>
    <w:rsid w:val="FEBF61CC"/>
    <w:rsid w:val="FEDB509A"/>
    <w:rsid w:val="FEEDDF67"/>
    <w:rsid w:val="FEFFB97D"/>
    <w:rsid w:val="FF271CD3"/>
    <w:rsid w:val="FF585CD8"/>
    <w:rsid w:val="FF5F3099"/>
    <w:rsid w:val="FF7D30EB"/>
    <w:rsid w:val="FF7EDFC4"/>
    <w:rsid w:val="FF97E040"/>
    <w:rsid w:val="FFAB00B9"/>
    <w:rsid w:val="FFADAD04"/>
    <w:rsid w:val="FFB0DE56"/>
    <w:rsid w:val="FFE7B424"/>
    <w:rsid w:val="FFEB7BBC"/>
    <w:rsid w:val="FFEC1197"/>
    <w:rsid w:val="FFEF65E5"/>
    <w:rsid w:val="FFF50FD3"/>
    <w:rsid w:val="FFF590A7"/>
    <w:rsid w:val="FFF63D03"/>
    <w:rsid w:val="FFF71870"/>
    <w:rsid w:val="FFF7700D"/>
    <w:rsid w:val="FFF7F2F1"/>
    <w:rsid w:val="FFF9F25E"/>
    <w:rsid w:val="FFFD1402"/>
    <w:rsid w:val="FFFFB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after="120"/>
    </w:pPr>
    <w:rPr>
      <w:rFonts w:ascii="Times New Roman" w:hAnsi="Times New Roman" w:eastAsia="宋体" w:cs="Times New Roman"/>
      <w:szCs w:val="24"/>
    </w:rPr>
  </w:style>
  <w:style w:type="paragraph" w:styleId="4">
    <w:name w:val="Body Text Indent 2"/>
    <w:basedOn w:val="1"/>
    <w:qFormat/>
    <w:uiPriority w:val="0"/>
    <w:pPr>
      <w:spacing w:line="360" w:lineRule="exact"/>
      <w:ind w:firstLine="480" w:firstLineChars="200"/>
    </w:pPr>
    <w:rPr>
      <w:rFonts w:ascii="宋体"/>
      <w:snapToGrid w:val="0"/>
      <w:kern w:val="0"/>
      <w:sz w:val="24"/>
    </w:rPr>
  </w:style>
  <w:style w:type="paragraph" w:styleId="5">
    <w:name w:val="footer"/>
    <w:basedOn w:val="1"/>
    <w:link w:val="19"/>
    <w:qFormat/>
    <w:uiPriority w:val="99"/>
    <w:pPr>
      <w:tabs>
        <w:tab w:val="center" w:pos="4153"/>
        <w:tab w:val="right" w:pos="8306"/>
      </w:tabs>
      <w:snapToGrid w:val="0"/>
      <w:jc w:val="left"/>
    </w:pPr>
    <w:rPr>
      <w:sz w:val="18"/>
      <w:szCs w:val="18"/>
    </w:rPr>
  </w:style>
  <w:style w:type="paragraph" w:styleId="6">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page number"/>
    <w:basedOn w:val="12"/>
    <w:qFormat/>
    <w:uiPriority w:val="0"/>
  </w:style>
  <w:style w:type="character" w:styleId="15">
    <w:name w:val="HTML Code"/>
    <w:basedOn w:val="12"/>
    <w:qFormat/>
    <w:uiPriority w:val="0"/>
    <w:rPr>
      <w:rFonts w:ascii="Courier New" w:hAnsi="Courier New"/>
      <w:sz w:val="20"/>
    </w:rPr>
  </w:style>
  <w:style w:type="paragraph" w:styleId="16">
    <w:name w:val="List Paragraph"/>
    <w:basedOn w:val="1"/>
    <w:qFormat/>
    <w:uiPriority w:val="34"/>
    <w:pPr>
      <w:ind w:firstLine="420" w:firstLineChars="200"/>
    </w:pPr>
  </w:style>
  <w:style w:type="paragraph" w:customStyle="1" w:styleId="17">
    <w:name w:val="p15"/>
    <w:basedOn w:val="1"/>
    <w:qFormat/>
    <w:uiPriority w:val="0"/>
    <w:pPr>
      <w:widowControl/>
      <w:ind w:firstLine="420"/>
    </w:pPr>
    <w:rPr>
      <w:rFonts w:ascii="Calibri" w:hAnsi="Calibri" w:eastAsia="宋体" w:cs="宋体"/>
      <w:kern w:val="0"/>
      <w:szCs w:val="21"/>
    </w:rPr>
  </w:style>
  <w:style w:type="character" w:customStyle="1" w:styleId="18">
    <w:name w:val="页眉 Char"/>
    <w:basedOn w:val="12"/>
    <w:link w:val="6"/>
    <w:qFormat/>
    <w:uiPriority w:val="0"/>
    <w:rPr>
      <w:rFonts w:asciiTheme="minorHAnsi" w:hAnsiTheme="minorHAnsi" w:eastAsiaTheme="minorEastAsia" w:cstheme="minorBidi"/>
      <w:kern w:val="2"/>
      <w:sz w:val="18"/>
      <w:szCs w:val="18"/>
    </w:rPr>
  </w:style>
  <w:style w:type="character" w:customStyle="1" w:styleId="19">
    <w:name w:val="页脚 Char"/>
    <w:basedOn w:val="12"/>
    <w:link w:val="5"/>
    <w:qFormat/>
    <w:uiPriority w:val="99"/>
    <w:rPr>
      <w:rFonts w:asciiTheme="minorHAnsi" w:hAnsiTheme="minorHAnsi" w:eastAsiaTheme="minorEastAsia" w:cstheme="minorBidi"/>
      <w:kern w:val="2"/>
      <w:sz w:val="18"/>
      <w:szCs w:val="18"/>
    </w:rPr>
  </w:style>
  <w:style w:type="paragraph" w:customStyle="1" w:styleId="20">
    <w:name w:val="表头（宋体、小五号、加粗、行距16磅）"/>
    <w:basedOn w:val="1"/>
    <w:qFormat/>
    <w:uiPriority w:val="0"/>
    <w:pPr>
      <w:widowControl/>
      <w:spacing w:line="320" w:lineRule="exact"/>
      <w:jc w:val="center"/>
    </w:pPr>
    <w:rPr>
      <w:rFonts w:ascii="Times New Roman" w:hAnsi="Times New Roman" w:eastAsia="宋体" w:cs="Times New Roman"/>
      <w:b/>
      <w:sz w:val="18"/>
      <w:szCs w:val="18"/>
    </w:rPr>
  </w:style>
  <w:style w:type="paragraph" w:customStyle="1" w:styleId="21">
    <w:name w:val="表中文字左对齐（宋体、小五号、行距16磅）"/>
    <w:qFormat/>
    <w:uiPriority w:val="0"/>
    <w:pPr>
      <w:spacing w:line="320" w:lineRule="exact"/>
    </w:pPr>
    <w:rPr>
      <w:rFonts w:ascii="宋体" w:hAnsi="宋体" w:eastAsia="宋体" w:cs="Times New Roman"/>
      <w:sz w:val="18"/>
      <w:szCs w:val="18"/>
      <w:lang w:val="en-US" w:eastAsia="zh-CN" w:bidi="ar-SA"/>
    </w:rPr>
  </w:style>
  <w:style w:type="paragraph" w:customStyle="1" w:styleId="22">
    <w:name w:val="表中文字右对齐（宋体、小五号、行距16磅）"/>
    <w:qFormat/>
    <w:uiPriority w:val="0"/>
    <w:pPr>
      <w:jc w:val="right"/>
    </w:pPr>
    <w:rPr>
      <w:rFonts w:ascii="宋体" w:hAnsi="宋体" w:eastAsia="宋体" w:cs="宋体"/>
      <w:sz w:val="18"/>
      <w:lang w:val="en-US" w:eastAsia="zh-CN" w:bidi="ar-SA"/>
    </w:rPr>
  </w:style>
  <w:style w:type="paragraph" w:customStyle="1" w:styleId="23">
    <w:name w:val="WPSOffice手动目录 1"/>
    <w:qFormat/>
    <w:uiPriority w:val="0"/>
    <w:pPr>
      <w:ind w:leftChars="0"/>
    </w:pPr>
    <w:rPr>
      <w:rFonts w:ascii="Times New Roman" w:hAnsi="Times New Roman" w:eastAsia="宋体" w:cs="Times New Roman"/>
      <w:sz w:val="20"/>
      <w:szCs w:val="20"/>
    </w:rPr>
  </w:style>
  <w:style w:type="paragraph" w:customStyle="1" w:styleId="24">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5991</Words>
  <Characters>9232</Characters>
  <Lines>1</Lines>
  <Paragraphs>1</Paragraphs>
  <TotalTime>115</TotalTime>
  <ScaleCrop>false</ScaleCrop>
  <LinksUpToDate>false</LinksUpToDate>
  <CharactersWithSpaces>9801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2022-05-28T14:39:00Z</dcterms:created>
  <dc:creator>晓东</dc:creator>
  <cp:lastModifiedBy>梅家锐</cp:lastModifiedBy>
  <dcterms:modified xsi:type="dcterms:W3CDTF">2024-07-09T10:46:12Z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C0A6F6622BFD43D4B700B3292EC3549F_13</vt:lpwstr>
  </property>
</Properties>
</file>