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6D29CEB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w:t>
      </w:r>
      <w:proofErr w:type="spellStart"/>
      <w:r>
        <w:rPr>
          <w:rFonts w:ascii="Times New Roman" w:hAnsi="Times New Roman" w:cs="Times New Roman"/>
        </w:rPr>
        <w:t>Kiczan</w:t>
      </w:r>
      <w:proofErr w:type="spellEnd"/>
      <w:r>
        <w:rPr>
          <w:rFonts w:ascii="Times New Roman" w:hAnsi="Times New Roman" w:cs="Times New Roman"/>
        </w:rPr>
        <w:t xml:space="preserve"> Manufacturing to identify if work orders are currently in process, inspect job volume through date ranges, operator, and department, and identify if work orders are on schedule or </w:t>
      </w:r>
      <w:proofErr w:type="gramStart"/>
      <w:r>
        <w:rPr>
          <w:rFonts w:ascii="Times New Roman" w:hAnsi="Times New Roman" w:cs="Times New Roman"/>
        </w:rPr>
        <w:t>behind</w:t>
      </w:r>
      <w:proofErr w:type="gramEnd"/>
      <w:r>
        <w:rPr>
          <w:rFonts w:ascii="Times New Roman" w:hAnsi="Times New Roman" w:cs="Times New Roman"/>
        </w:rPr>
        <w:t>.</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7BA1FC45" w14:textId="16BF3F81" w:rsidR="006947B7" w:rsidRDefault="006947B7" w:rsidP="000D3F0E">
      <w:pPr>
        <w:spacing w:after="0" w:line="240" w:lineRule="auto"/>
        <w:rPr>
          <w:rFonts w:ascii="Times New Roman" w:hAnsi="Times New Roman" w:cs="Times New Roman"/>
        </w:rPr>
      </w:pPr>
    </w:p>
    <w:p w14:paraId="45C35856" w14:textId="43D5AEEA" w:rsidR="006947B7" w:rsidRDefault="006947B7" w:rsidP="000D3F0E">
      <w:pPr>
        <w:spacing w:after="0" w:line="240" w:lineRule="auto"/>
        <w:rPr>
          <w:rFonts w:ascii="Times New Roman" w:hAnsi="Times New Roman" w:cs="Times New Roman"/>
          <w:b/>
          <w:bCs/>
        </w:rPr>
      </w:pPr>
      <w:r>
        <w:rPr>
          <w:rFonts w:ascii="Times New Roman" w:hAnsi="Times New Roman" w:cs="Times New Roman"/>
          <w:b/>
          <w:bCs/>
        </w:rPr>
        <w:t>Hardware Requirements:</w:t>
      </w:r>
    </w:p>
    <w:p w14:paraId="79890B65" w14:textId="0B5EA2B4" w:rsidR="001F12A3" w:rsidRDefault="00E40B49" w:rsidP="000D3F0E">
      <w:pPr>
        <w:spacing w:after="0" w:line="240" w:lineRule="auto"/>
        <w:rPr>
          <w:rFonts w:ascii="Times New Roman" w:hAnsi="Times New Roman" w:cs="Times New Roman"/>
        </w:rPr>
      </w:pPr>
      <w:r>
        <w:rPr>
          <w:rFonts w:ascii="Times New Roman" w:hAnsi="Times New Roman" w:cs="Times New Roman"/>
        </w:rPr>
        <w:t>The front-end will be a Windows Forms Application (.NET Framework), deployed to four Windows terminals</w:t>
      </w:r>
      <w:r w:rsidR="00DF017E">
        <w:rPr>
          <w:rFonts w:ascii="Times New Roman" w:hAnsi="Times New Roman" w:cs="Times New Roman"/>
        </w:rPr>
        <w:t xml:space="preserve"> representing the departments</w:t>
      </w:r>
      <w:r>
        <w:rPr>
          <w:rFonts w:ascii="Times New Roman" w:hAnsi="Times New Roman" w:cs="Times New Roman"/>
        </w:rPr>
        <w:t>, with a backend in C#, and a database in</w:t>
      </w:r>
      <w:r w:rsidR="007F4EF5" w:rsidRPr="007F4EF5">
        <w:rPr>
          <w:rFonts w:ascii="Times New Roman" w:hAnsi="Times New Roman" w:cs="Times New Roman"/>
        </w:rPr>
        <w:t xml:space="preserve"> MySQL</w:t>
      </w:r>
      <w:r w:rsidR="00BC3B30">
        <w:rPr>
          <w:rFonts w:ascii="Times New Roman" w:hAnsi="Times New Roman" w:cs="Times New Roman"/>
        </w:rPr>
        <w:t xml:space="preserve"> to be installed on a Windows</w:t>
      </w:r>
      <w:r w:rsidR="00DF017E">
        <w:rPr>
          <w:rFonts w:ascii="Times New Roman" w:hAnsi="Times New Roman" w:cs="Times New Roman"/>
        </w:rPr>
        <w:t xml:space="preserve"> Server OS already onsite</w:t>
      </w:r>
      <w:r w:rsidR="007F4EF5" w:rsidRPr="007F4EF5">
        <w:rPr>
          <w:rFonts w:ascii="Times New Roman" w:hAnsi="Times New Roman" w:cs="Times New Roman"/>
        </w:rPr>
        <w:t>.</w:t>
      </w:r>
      <w:r>
        <w:rPr>
          <w:rFonts w:ascii="Times New Roman" w:hAnsi="Times New Roman" w:cs="Times New Roman"/>
        </w:rPr>
        <w:t xml:space="preserve"> </w:t>
      </w:r>
    </w:p>
    <w:p w14:paraId="059170B9" w14:textId="77777777" w:rsidR="00FC17C3" w:rsidRDefault="00FC17C3" w:rsidP="000D3F0E">
      <w:pPr>
        <w:spacing w:after="0" w:line="240" w:lineRule="auto"/>
        <w:rPr>
          <w:rFonts w:ascii="Times New Roman" w:hAnsi="Times New Roman" w:cs="Times New Roman"/>
        </w:rPr>
      </w:pPr>
    </w:p>
    <w:p w14:paraId="5CF3DC9C" w14:textId="77777777" w:rsidR="00FC17C3" w:rsidRDefault="00FC17C3" w:rsidP="00FC17C3">
      <w:pPr>
        <w:spacing w:after="0" w:line="240" w:lineRule="auto"/>
        <w:rPr>
          <w:rFonts w:ascii="Times New Roman" w:hAnsi="Times New Roman" w:cs="Times New Roman"/>
        </w:rPr>
      </w:pPr>
      <w:r w:rsidRPr="00DD5930">
        <w:rPr>
          <w:rFonts w:ascii="Times New Roman" w:hAnsi="Times New Roman" w:cs="Times New Roman"/>
          <w:b/>
          <w:bCs/>
        </w:rPr>
        <w:t>Success Criteria</w:t>
      </w:r>
      <w:r>
        <w:rPr>
          <w:rFonts w:ascii="Times New Roman" w:hAnsi="Times New Roman" w:cs="Times New Roman"/>
        </w:rPr>
        <w:t>:</w:t>
      </w:r>
    </w:p>
    <w:p w14:paraId="12633054" w14:textId="554D0C05" w:rsidR="00FC17C3" w:rsidRPr="002B00C9" w:rsidRDefault="00FC17C3" w:rsidP="00FC17C3">
      <w:pPr>
        <w:spacing w:after="0" w:line="240" w:lineRule="auto"/>
        <w:rPr>
          <w:rFonts w:ascii="Times New Roman" w:hAnsi="Times New Roman" w:cs="Times New Roman"/>
        </w:rPr>
      </w:pPr>
      <w:r>
        <w:rPr>
          <w:rFonts w:ascii="Times New Roman" w:hAnsi="Times New Roman" w:cs="Times New Roman"/>
        </w:rPr>
        <w:t>Upon Project completion, 100% tracked work orders across all four departments to show full implementation of the project. A search query time of less than ten seconds would be ideal for the project to be considered 100% done before the stretch goals of dashboards to perform analytics on their business operations.</w:t>
      </w:r>
      <w:r w:rsidR="00780797">
        <w:rPr>
          <w:rFonts w:ascii="Times New Roman" w:hAnsi="Times New Roman" w:cs="Times New Roman"/>
        </w:rPr>
        <w:t xml:space="preserve"> </w:t>
      </w:r>
    </w:p>
    <w:p w14:paraId="70C633E6" w14:textId="77777777" w:rsidR="006947B7" w:rsidRPr="006947B7" w:rsidRDefault="006947B7" w:rsidP="000D3F0E">
      <w:pPr>
        <w:spacing w:after="0" w:line="240" w:lineRule="auto"/>
        <w:rPr>
          <w:rFonts w:ascii="Times New Roman" w:hAnsi="Times New Roman" w:cs="Times New Roman"/>
          <w:b/>
          <w:bCs/>
        </w:rPr>
      </w:pPr>
    </w:p>
    <w:p w14:paraId="0D4259D3" w14:textId="77777777" w:rsidR="002B00C9" w:rsidRDefault="002B00C9" w:rsidP="000D3F0E">
      <w:pPr>
        <w:spacing w:after="0" w:line="240" w:lineRule="auto"/>
        <w:rPr>
          <w:rFonts w:ascii="Times New Roman" w:hAnsi="Times New Roman" w:cs="Times New Roman"/>
          <w:b/>
          <w:bCs/>
        </w:rPr>
      </w:pPr>
    </w:p>
    <w:p w14:paraId="6466AD47" w14:textId="60561C1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Governance &amp; Decision Rights</w:t>
      </w:r>
      <w:r>
        <w:rPr>
          <w:rFonts w:ascii="Times New Roman" w:hAnsi="Times New Roman" w:cs="Times New Roman"/>
          <w:b/>
          <w:bCs/>
        </w:rPr>
        <w:t>:</w:t>
      </w:r>
    </w:p>
    <w:p w14:paraId="52125CA0" w14:textId="777777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will follow a clear governance structure to ensure accountability and alignment with organizational priorities. The Vice President of </w:t>
      </w:r>
      <w:proofErr w:type="spellStart"/>
      <w:r w:rsidRPr="003C3C0C">
        <w:rPr>
          <w:rFonts w:ascii="Times New Roman" w:hAnsi="Times New Roman" w:cs="Times New Roman"/>
        </w:rPr>
        <w:t>Kiczan</w:t>
      </w:r>
      <w:proofErr w:type="spellEnd"/>
      <w:r w:rsidRPr="003C3C0C">
        <w:rPr>
          <w:rFonts w:ascii="Times New Roman" w:hAnsi="Times New Roman" w:cs="Times New Roman"/>
        </w:rPr>
        <w:t xml:space="preserve"> Manufacturing will serve as the project sponsor and has the authority to approve or deny any scope changes. The Project Liaison will oversee all technical decisions, with input from the project team as needed. Weekly or bi-weekly </w:t>
      </w:r>
      <w:r w:rsidRPr="003C3C0C">
        <w:rPr>
          <w:rFonts w:ascii="Times New Roman" w:hAnsi="Times New Roman" w:cs="Times New Roman"/>
        </w:rPr>
        <w:lastRenderedPageBreak/>
        <w:t>demonstrations will be conducted to review progress, validate functionality, and gather feedback from stakeholders. Any requested changes will be documented, logged, and evaluated for impact on schedule and scope before approval.</w:t>
      </w:r>
    </w:p>
    <w:p w14:paraId="009C5C10" w14:textId="77777777" w:rsidR="003C3C0C" w:rsidRDefault="003C3C0C" w:rsidP="000D3F0E">
      <w:pPr>
        <w:spacing w:after="0" w:line="240" w:lineRule="auto"/>
        <w:rPr>
          <w:rFonts w:ascii="Times New Roman" w:hAnsi="Times New Roman" w:cs="Times New Roman"/>
          <w:b/>
          <w:bCs/>
        </w:rPr>
      </w:pPr>
    </w:p>
    <w:p w14:paraId="45DC123C" w14:textId="170ED888"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Deliverables &amp; Gates</w:t>
      </w:r>
      <w:r>
        <w:rPr>
          <w:rFonts w:ascii="Times New Roman" w:hAnsi="Times New Roman" w:cs="Times New Roman"/>
          <w:b/>
          <w:bCs/>
        </w:rPr>
        <w:t>:</w:t>
      </w:r>
    </w:p>
    <w:p w14:paraId="26B45340" w14:textId="6B8B79B0"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Project delivery will be structured into</w:t>
      </w:r>
      <w:r>
        <w:rPr>
          <w:rFonts w:ascii="Times New Roman" w:hAnsi="Times New Roman" w:cs="Times New Roman"/>
        </w:rPr>
        <w:t xml:space="preserve"> the following</w:t>
      </w:r>
      <w:r w:rsidRPr="003C3C0C">
        <w:rPr>
          <w:rFonts w:ascii="Times New Roman" w:hAnsi="Times New Roman" w:cs="Times New Roman"/>
        </w:rPr>
        <w:t xml:space="preserve"> phases with defined gates:</w:t>
      </w:r>
    </w:p>
    <w:p w14:paraId="6EEA94B7"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1: Development of the database model, migration of existing data, and CRUD functionality for one department.</w:t>
      </w:r>
    </w:p>
    <w:p w14:paraId="385821D9"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2: Implementation of advanced search and filtering features, report generation, and rollout across all four departments.</w:t>
      </w:r>
    </w:p>
    <w:p w14:paraId="281754EE" w14:textId="21AAEFBA"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 xml:space="preserve">Gate 3: System hardening, including database backup and auditing, as well as development of </w:t>
      </w:r>
      <w:r>
        <w:rPr>
          <w:rFonts w:ascii="Times New Roman" w:hAnsi="Times New Roman" w:cs="Times New Roman"/>
        </w:rPr>
        <w:t xml:space="preserve">simple </w:t>
      </w:r>
      <w:r w:rsidRPr="003C3C0C">
        <w:rPr>
          <w:rFonts w:ascii="Times New Roman" w:hAnsi="Times New Roman" w:cs="Times New Roman"/>
        </w:rPr>
        <w:t xml:space="preserve">training materials </w:t>
      </w:r>
      <w:r>
        <w:rPr>
          <w:rFonts w:ascii="Times New Roman" w:hAnsi="Times New Roman" w:cs="Times New Roman"/>
        </w:rPr>
        <w:t>such</w:t>
      </w:r>
      <w:r w:rsidRPr="003C3C0C">
        <w:rPr>
          <w:rFonts w:ascii="Times New Roman" w:hAnsi="Times New Roman" w:cs="Times New Roman"/>
        </w:rPr>
        <w:t xml:space="preserve"> a</w:t>
      </w:r>
      <w:r>
        <w:rPr>
          <w:rFonts w:ascii="Times New Roman" w:hAnsi="Times New Roman" w:cs="Times New Roman"/>
        </w:rPr>
        <w:t>s</w:t>
      </w:r>
      <w:r w:rsidRPr="003C3C0C">
        <w:rPr>
          <w:rFonts w:ascii="Times New Roman" w:hAnsi="Times New Roman" w:cs="Times New Roman"/>
        </w:rPr>
        <w:t xml:space="preserve"> </w:t>
      </w:r>
      <w:r>
        <w:rPr>
          <w:rFonts w:ascii="Times New Roman" w:hAnsi="Times New Roman" w:cs="Times New Roman"/>
        </w:rPr>
        <w:t>a user guide</w:t>
      </w:r>
      <w:r w:rsidRPr="003C3C0C">
        <w:rPr>
          <w:rFonts w:ascii="Times New Roman" w:hAnsi="Times New Roman" w:cs="Times New Roman"/>
        </w:rPr>
        <w:t xml:space="preserve"> for long-term system use.</w:t>
      </w:r>
    </w:p>
    <w:p w14:paraId="2221F2CC" w14:textId="49D16E95"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Progress through each gate </w:t>
      </w:r>
      <w:r>
        <w:rPr>
          <w:rFonts w:ascii="Times New Roman" w:hAnsi="Times New Roman" w:cs="Times New Roman"/>
        </w:rPr>
        <w:t>is</w:t>
      </w:r>
      <w:r w:rsidRPr="003C3C0C">
        <w:rPr>
          <w:rFonts w:ascii="Times New Roman" w:hAnsi="Times New Roman" w:cs="Times New Roman"/>
        </w:rPr>
        <w:t xml:space="preserve"> subject to sponsor approval to ensure the system meets requirements and remains aligned with business needs.</w:t>
      </w:r>
    </w:p>
    <w:p w14:paraId="3B9E3DB2" w14:textId="77777777" w:rsidR="003C3C0C" w:rsidRDefault="003C3C0C" w:rsidP="000D3F0E">
      <w:pPr>
        <w:spacing w:after="0" w:line="240" w:lineRule="auto"/>
        <w:rPr>
          <w:rFonts w:ascii="Times New Roman" w:hAnsi="Times New Roman" w:cs="Times New Roman"/>
          <w:b/>
          <w:bCs/>
        </w:rPr>
      </w:pPr>
    </w:p>
    <w:p w14:paraId="7A12DBBD" w14:textId="77777777" w:rsidR="003C3C0C" w:rsidRDefault="003C3C0C" w:rsidP="000D3F0E">
      <w:pPr>
        <w:spacing w:after="0" w:line="240" w:lineRule="auto"/>
        <w:rPr>
          <w:rFonts w:ascii="Times New Roman" w:hAnsi="Times New Roman" w:cs="Times New Roman"/>
          <w:b/>
          <w:bCs/>
        </w:rPr>
      </w:pPr>
    </w:p>
    <w:p w14:paraId="131DAE11" w14:textId="0096137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Assumptions &amp; Budget Rational</w:t>
      </w:r>
      <w:r>
        <w:rPr>
          <w:rFonts w:ascii="Times New Roman" w:hAnsi="Times New Roman" w:cs="Times New Roman"/>
          <w:b/>
          <w:bCs/>
        </w:rPr>
        <w:t>ization:</w:t>
      </w:r>
    </w:p>
    <w:p w14:paraId="74AB6C48" w14:textId="2AF201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assumes that all necessary hardware and infrastructure are already in place, including four Windows terminals and an onsite Windows Server capable of hosting the MySQL database. It is further assumed that all required software tools (MySQL Community Edition, Visual Studio Community, and Windows Forms .NET framework) are available at no cost. Because of these conditions, the project </w:t>
      </w:r>
      <w:r>
        <w:rPr>
          <w:rFonts w:ascii="Times New Roman" w:hAnsi="Times New Roman" w:cs="Times New Roman"/>
        </w:rPr>
        <w:t xml:space="preserve">is set to </w:t>
      </w:r>
      <w:r w:rsidRPr="003C3C0C">
        <w:rPr>
          <w:rFonts w:ascii="Times New Roman" w:hAnsi="Times New Roman" w:cs="Times New Roman"/>
        </w:rPr>
        <w:t xml:space="preserve">operate with a budget of $0, relying exclusively on free </w:t>
      </w:r>
      <w:proofErr w:type="gramStart"/>
      <w:r>
        <w:rPr>
          <w:rFonts w:ascii="Times New Roman" w:hAnsi="Times New Roman" w:cs="Times New Roman"/>
        </w:rPr>
        <w:t>open source</w:t>
      </w:r>
      <w:proofErr w:type="gramEnd"/>
      <w:r>
        <w:rPr>
          <w:rFonts w:ascii="Times New Roman" w:hAnsi="Times New Roman" w:cs="Times New Roman"/>
        </w:rPr>
        <w:t xml:space="preserve"> </w:t>
      </w:r>
      <w:r w:rsidRPr="003C3C0C">
        <w:rPr>
          <w:rFonts w:ascii="Times New Roman" w:hAnsi="Times New Roman" w:cs="Times New Roman"/>
        </w:rPr>
        <w:t>resources and existing company hardware. No additional licenses, third-party libraries, or new hires are</w:t>
      </w:r>
      <w:r>
        <w:rPr>
          <w:rFonts w:ascii="Times New Roman" w:hAnsi="Times New Roman" w:cs="Times New Roman"/>
        </w:rPr>
        <w:t xml:space="preserve"> required</w:t>
      </w:r>
      <w:r w:rsidRPr="003C3C0C">
        <w:rPr>
          <w:rFonts w:ascii="Times New Roman" w:hAnsi="Times New Roman" w:cs="Times New Roman"/>
        </w:rPr>
        <w:t>.</w:t>
      </w:r>
    </w:p>
    <w:p w14:paraId="53166C3E" w14:textId="77777777" w:rsidR="003C3C0C" w:rsidRDefault="003C3C0C" w:rsidP="000D3F0E">
      <w:pPr>
        <w:spacing w:after="0" w:line="240" w:lineRule="auto"/>
        <w:rPr>
          <w:rFonts w:ascii="Times New Roman" w:hAnsi="Times New Roman" w:cs="Times New Roman"/>
          <w:b/>
          <w:bCs/>
        </w:rPr>
      </w:pPr>
    </w:p>
    <w:p w14:paraId="2CBB5487" w14:textId="77777777"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Stakeholders</w:t>
      </w:r>
    </w:p>
    <w:p w14:paraId="29A69284" w14:textId="54BB2188"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following stakeholders have been identified </w:t>
      </w:r>
      <w:r>
        <w:rPr>
          <w:rFonts w:ascii="Times New Roman" w:hAnsi="Times New Roman" w:cs="Times New Roman"/>
        </w:rPr>
        <w:t>relative to</w:t>
      </w:r>
      <w:r w:rsidRPr="003C3C0C">
        <w:rPr>
          <w:rFonts w:ascii="Times New Roman" w:hAnsi="Times New Roman" w:cs="Times New Roman"/>
        </w:rPr>
        <w:t xml:space="preserve"> the project:</w:t>
      </w:r>
    </w:p>
    <w:p w14:paraId="764F92C3"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Vice President (Sponsor): Provides project approval and scope oversight.</w:t>
      </w:r>
    </w:p>
    <w:p w14:paraId="65BE479C"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Department Managers (Primary Users): Responsible for entering and querying work order data at their respective terminals.</w:t>
      </w:r>
    </w:p>
    <w:p w14:paraId="4FCE26C7"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Shop Operators (Indirect Users): Data originators whose work order activities are tracked in the system.</w:t>
      </w:r>
    </w:p>
    <w:p w14:paraId="32B28AD8"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IT Staff: Provides support for system deployment, database backup, and security policy enforcement.</w:t>
      </w:r>
    </w:p>
    <w:p w14:paraId="06853F30"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Project Team: Responsible for design, development, testing, and delivery of the system.</w:t>
      </w:r>
    </w:p>
    <w:p w14:paraId="1AB20E81" w14:textId="77777777" w:rsidR="003C3C0C" w:rsidRPr="003C3C0C" w:rsidRDefault="003C3C0C" w:rsidP="000D3F0E">
      <w:pPr>
        <w:spacing w:after="0" w:line="240" w:lineRule="auto"/>
        <w:rPr>
          <w:rFonts w:ascii="Times New Roman" w:hAnsi="Times New Roman" w:cs="Times New Roman"/>
        </w:rPr>
      </w:pPr>
    </w:p>
    <w:p w14:paraId="15D2E177" w14:textId="77777777" w:rsidR="003C3C0C" w:rsidRDefault="003C3C0C"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5EF258E2" w14:textId="77777777" w:rsidR="004C1D3C" w:rsidRDefault="004C1D3C" w:rsidP="000D3F0E">
      <w:pPr>
        <w:spacing w:after="0" w:line="240" w:lineRule="auto"/>
        <w:rPr>
          <w:rFonts w:ascii="Times New Roman" w:hAnsi="Times New Roman" w:cs="Times New Roman"/>
          <w:b/>
          <w:bCs/>
        </w:rPr>
      </w:pPr>
    </w:p>
    <w:p w14:paraId="061D0389" w14:textId="6DD0A75A"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Bud Bradely (VP of </w:t>
      </w:r>
      <w:proofErr w:type="spellStart"/>
      <w:r>
        <w:rPr>
          <w:rFonts w:ascii="Times New Roman" w:hAnsi="Times New Roman" w:cs="Times New Roman"/>
        </w:rPr>
        <w:t>Kizcan</w:t>
      </w:r>
      <w:proofErr w:type="spellEnd"/>
      <w:r>
        <w:rPr>
          <w:rFonts w:ascii="Times New Roman" w:hAnsi="Times New Roman" w:cs="Times New Roman"/>
        </w:rPr>
        <w:t xml:space="preserve"> Manufacturing</w:t>
      </w:r>
      <w:r w:rsidR="004C1D3C">
        <w:rPr>
          <w:rFonts w:ascii="Times New Roman" w:hAnsi="Times New Roman" w:cs="Times New Roman"/>
        </w:rPr>
        <w:t>)</w:t>
      </w:r>
    </w:p>
    <w:p w14:paraId="3DA0783A" w14:textId="3DC4E634" w:rsidR="002B00C9" w:rsidRDefault="002B00C9" w:rsidP="000D3F0E">
      <w:pPr>
        <w:spacing w:after="0" w:line="240" w:lineRule="auto"/>
        <w:rPr>
          <w:rFonts w:ascii="Times New Roman" w:hAnsi="Times New Roman" w:cs="Times New Roman"/>
        </w:rPr>
      </w:pPr>
      <w:r>
        <w:rPr>
          <w:rFonts w:ascii="Times New Roman" w:hAnsi="Times New Roman" w:cs="Times New Roman"/>
        </w:rPr>
        <w:lastRenderedPageBreak/>
        <w:tab/>
        <w:t>Daniel Puharic</w:t>
      </w:r>
    </w:p>
    <w:p w14:paraId="19B6665F" w14:textId="78F406C6"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4D703D08" w14:textId="29F235C3"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w:t>
      </w:r>
      <w:r w:rsidR="004C1D3C">
        <w:rPr>
          <w:rFonts w:ascii="Times New Roman" w:hAnsi="Times New Roman" w:cs="Times New Roman"/>
        </w:rPr>
        <w:t>r</w:t>
      </w:r>
    </w:p>
    <w:p w14:paraId="3240318B" w14:textId="4C053688"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9263E"/>
    <w:multiLevelType w:val="multilevel"/>
    <w:tmpl w:val="A8B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D0697"/>
    <w:multiLevelType w:val="multilevel"/>
    <w:tmpl w:val="E29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30611">
    <w:abstractNumId w:val="0"/>
  </w:num>
  <w:num w:numId="2" w16cid:durableId="122429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16D46"/>
    <w:rsid w:val="000D3F0E"/>
    <w:rsid w:val="00114EDB"/>
    <w:rsid w:val="00152289"/>
    <w:rsid w:val="001F12A3"/>
    <w:rsid w:val="002B00C9"/>
    <w:rsid w:val="0033230F"/>
    <w:rsid w:val="00345B29"/>
    <w:rsid w:val="003C3C0C"/>
    <w:rsid w:val="004C1D3C"/>
    <w:rsid w:val="004F1E9F"/>
    <w:rsid w:val="00585056"/>
    <w:rsid w:val="005E2B19"/>
    <w:rsid w:val="005E6F99"/>
    <w:rsid w:val="006947B7"/>
    <w:rsid w:val="006D50D0"/>
    <w:rsid w:val="00735F2B"/>
    <w:rsid w:val="00742325"/>
    <w:rsid w:val="00780797"/>
    <w:rsid w:val="007F4EF5"/>
    <w:rsid w:val="008426C2"/>
    <w:rsid w:val="008D4F9B"/>
    <w:rsid w:val="00952439"/>
    <w:rsid w:val="00956D49"/>
    <w:rsid w:val="00A23106"/>
    <w:rsid w:val="00A56C9B"/>
    <w:rsid w:val="00A622DD"/>
    <w:rsid w:val="00AB29F3"/>
    <w:rsid w:val="00AD716D"/>
    <w:rsid w:val="00B64819"/>
    <w:rsid w:val="00BC3B30"/>
    <w:rsid w:val="00C36E53"/>
    <w:rsid w:val="00CB5865"/>
    <w:rsid w:val="00D3503B"/>
    <w:rsid w:val="00D75F2F"/>
    <w:rsid w:val="00DD5930"/>
    <w:rsid w:val="00DF017E"/>
    <w:rsid w:val="00E40B49"/>
    <w:rsid w:val="00EB0670"/>
    <w:rsid w:val="00FC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142654">
      <w:bodyDiv w:val="1"/>
      <w:marLeft w:val="0"/>
      <w:marRight w:val="0"/>
      <w:marTop w:val="0"/>
      <w:marBottom w:val="0"/>
      <w:divBdr>
        <w:top w:val="none" w:sz="0" w:space="0" w:color="auto"/>
        <w:left w:val="none" w:sz="0" w:space="0" w:color="auto"/>
        <w:bottom w:val="none" w:sz="0" w:space="0" w:color="auto"/>
        <w:right w:val="none" w:sz="0" w:space="0" w:color="auto"/>
      </w:divBdr>
    </w:div>
    <w:div w:id="1479687488">
      <w:bodyDiv w:val="1"/>
      <w:marLeft w:val="0"/>
      <w:marRight w:val="0"/>
      <w:marTop w:val="0"/>
      <w:marBottom w:val="0"/>
      <w:divBdr>
        <w:top w:val="none" w:sz="0" w:space="0" w:color="auto"/>
        <w:left w:val="none" w:sz="0" w:space="0" w:color="auto"/>
        <w:bottom w:val="none" w:sz="0" w:space="0" w:color="auto"/>
        <w:right w:val="none" w:sz="0" w:space="0" w:color="auto"/>
      </w:divBdr>
    </w:div>
    <w:div w:id="1768429754">
      <w:bodyDiv w:val="1"/>
      <w:marLeft w:val="0"/>
      <w:marRight w:val="0"/>
      <w:marTop w:val="0"/>
      <w:marBottom w:val="0"/>
      <w:divBdr>
        <w:top w:val="none" w:sz="0" w:space="0" w:color="auto"/>
        <w:left w:val="none" w:sz="0" w:space="0" w:color="auto"/>
        <w:bottom w:val="none" w:sz="0" w:space="0" w:color="auto"/>
        <w:right w:val="none" w:sz="0" w:space="0" w:color="auto"/>
      </w:divBdr>
    </w:div>
    <w:div w:id="1791628671">
      <w:bodyDiv w:val="1"/>
      <w:marLeft w:val="0"/>
      <w:marRight w:val="0"/>
      <w:marTop w:val="0"/>
      <w:marBottom w:val="0"/>
      <w:divBdr>
        <w:top w:val="none" w:sz="0" w:space="0" w:color="auto"/>
        <w:left w:val="none" w:sz="0" w:space="0" w:color="auto"/>
        <w:bottom w:val="none" w:sz="0" w:space="0" w:color="auto"/>
        <w:right w:val="none" w:sz="0" w:space="0" w:color="auto"/>
      </w:divBdr>
    </w:div>
    <w:div w:id="1994794023">
      <w:bodyDiv w:val="1"/>
      <w:marLeft w:val="0"/>
      <w:marRight w:val="0"/>
      <w:marTop w:val="0"/>
      <w:marBottom w:val="0"/>
      <w:divBdr>
        <w:top w:val="none" w:sz="0" w:space="0" w:color="auto"/>
        <w:left w:val="none" w:sz="0" w:space="0" w:color="auto"/>
        <w:bottom w:val="none" w:sz="0" w:space="0" w:color="auto"/>
        <w:right w:val="none" w:sz="0" w:space="0" w:color="auto"/>
      </w:divBdr>
    </w:div>
    <w:div w:id="2074690181">
      <w:bodyDiv w:val="1"/>
      <w:marLeft w:val="0"/>
      <w:marRight w:val="0"/>
      <w:marTop w:val="0"/>
      <w:marBottom w:val="0"/>
      <w:divBdr>
        <w:top w:val="none" w:sz="0" w:space="0" w:color="auto"/>
        <w:left w:val="none" w:sz="0" w:space="0" w:color="auto"/>
        <w:bottom w:val="none" w:sz="0" w:space="0" w:color="auto"/>
        <w:right w:val="none" w:sz="0" w:space="0" w:color="auto"/>
      </w:divBdr>
    </w:div>
    <w:div w:id="2135324154">
      <w:bodyDiv w:val="1"/>
      <w:marLeft w:val="0"/>
      <w:marRight w:val="0"/>
      <w:marTop w:val="0"/>
      <w:marBottom w:val="0"/>
      <w:divBdr>
        <w:top w:val="none" w:sz="0" w:space="0" w:color="auto"/>
        <w:left w:val="none" w:sz="0" w:space="0" w:color="auto"/>
        <w:bottom w:val="none" w:sz="0" w:space="0" w:color="auto"/>
        <w:right w:val="none" w:sz="0" w:space="0" w:color="auto"/>
      </w:divBdr>
    </w:div>
    <w:div w:id="21404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713</Words>
  <Characters>4085</Characters>
  <Application>Microsoft Office Word</Application>
  <DocSecurity>0</DocSecurity>
  <Lines>99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Dan Puharic</cp:lastModifiedBy>
  <cp:revision>24</cp:revision>
  <dcterms:created xsi:type="dcterms:W3CDTF">2025-09-21T14:37:00Z</dcterms:created>
  <dcterms:modified xsi:type="dcterms:W3CDTF">2025-09-28T21:03:00Z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08930ea6-26f8-4f97-83b0-40b838c8529d</vt:lpwstr>
  </property>
</Properties>
</file>