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Team 2 Project Scope Definition</w:t>
      </w:r>
    </w:p>
    <w:p w14:paraId="47032825" w14:textId="77777777" w:rsidR="00AF1015" w:rsidRDefault="00AF1015" w:rsidP="00903278">
      <w:pPr>
        <w:spacing w:after="0" w:line="240" w:lineRule="auto"/>
        <w:jc w:val="center"/>
        <w:rPr>
          <w:rFonts w:ascii="Times New Roman" w:hAnsi="Times New Roman" w:cs="Times New Roman"/>
          <w:b/>
          <w:bCs/>
        </w:rPr>
      </w:pP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78894F78" w:rsid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 xml:space="preserve">s currently only tracked by three out of four departments at Kiczan Manufacturing. This data is tracked using a Microsoft Access database and Microsoft Excel workbook. For management at Kiczan Manufacturing to accurately track work orders through the fabrication process after a purchase order is received from a customer, the fourth </w:t>
      </w:r>
      <w:r w:rsidR="004C7785">
        <w:rPr>
          <w:rFonts w:ascii="Times New Roman" w:hAnsi="Times New Roman" w:cs="Times New Roman"/>
        </w:rPr>
        <w:t>department’s</w:t>
      </w:r>
      <w:r w:rsidR="00193A66">
        <w:rPr>
          <w:rFonts w:ascii="Times New Roman" w:hAnsi="Times New Roman" w:cs="Times New Roman"/>
        </w:rPr>
        <w:t xml:space="preserve">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48C852BC" w14:textId="77777777" w:rsidR="00AF1015" w:rsidRPr="00903278" w:rsidRDefault="00AF1015" w:rsidP="00903278">
      <w:pPr>
        <w:spacing w:after="0" w:line="240" w:lineRule="auto"/>
        <w:rPr>
          <w:rFonts w:ascii="Times New Roman" w:hAnsi="Times New Roman" w:cs="Times New Roman"/>
        </w:rPr>
      </w:pP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56E6415"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 order production data input by fabrication 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Record retrieval and sort mechanisms to present department managers with accurate production data.</w:t>
      </w:r>
    </w:p>
    <w:p w14:paraId="22BE4C83" w14:textId="562FCAE8"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 and ranges, as well as part numbers, customer, and operator to observe volume.</w:t>
      </w:r>
    </w:p>
    <w:p w14:paraId="5D425E7D" w14:textId="141A1B14"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Reduce the occurrence of work orders completed past their scheduled delivery date.</w:t>
      </w:r>
    </w:p>
    <w:p w14:paraId="7A748823" w14:textId="3520DD3D"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7F2A63F5" w:rsidR="00193A66" w:rsidRDefault="004C7785"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Multiuser</w:t>
      </w:r>
      <w:r w:rsidR="003D25E1">
        <w:rPr>
          <w:rFonts w:ascii="Times New Roman" w:hAnsi="Times New Roman" w:cs="Times New Roman"/>
        </w:rPr>
        <w:t xml:space="preserve"> access will provide those with access the ability to find sought after information in a self-reliant manner.</w:t>
      </w:r>
    </w:p>
    <w:p w14:paraId="5D99A866" w14:textId="77777777" w:rsidR="00AF1015" w:rsidRPr="00193A66" w:rsidRDefault="00AF1015" w:rsidP="00AF1015">
      <w:pPr>
        <w:pStyle w:val="ListParagraph"/>
        <w:spacing w:after="0" w:line="240" w:lineRule="auto"/>
        <w:rPr>
          <w:rFonts w:ascii="Times New Roman" w:hAnsi="Times New Roman" w:cs="Times New Roman"/>
        </w:rPr>
      </w:pP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04FA3EC2"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 xml:space="preserve">A simple and intuitive front end written in </w:t>
      </w:r>
      <w:r w:rsidR="004C7785">
        <w:rPr>
          <w:rFonts w:ascii="Times New Roman" w:hAnsi="Times New Roman" w:cs="Times New Roman"/>
        </w:rPr>
        <w:t>Windows</w:t>
      </w:r>
      <w:r>
        <w:rPr>
          <w:rFonts w:ascii="Times New Roman" w:hAnsi="Times New Roman" w:cs="Times New Roman"/>
        </w:rPr>
        <w:t xml:space="preserve"> Forms</w:t>
      </w:r>
      <w:r w:rsidR="004C7785">
        <w:rPr>
          <w:rFonts w:ascii="Times New Roman" w:hAnsi="Times New Roman" w:cs="Times New Roman"/>
        </w:rPr>
        <w:t xml:space="preserve"> (.NET)</w:t>
      </w:r>
      <w:r>
        <w:rPr>
          <w:rFonts w:ascii="Times New Roman" w:hAnsi="Times New Roman" w:cs="Times New Roman"/>
        </w:rPr>
        <w:t xml:space="preserve">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with modularity and customization, to allow for the possibility of additional functionality as needed in the future.</w:t>
      </w:r>
    </w:p>
    <w:p w14:paraId="22304BDC" w14:textId="6BE4F524" w:rsidR="003D25E1" w:rsidRPr="004C7785"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0B3129CB" w14:textId="77777777" w:rsidR="004C7785" w:rsidRDefault="004C7785" w:rsidP="004C7785">
      <w:pPr>
        <w:spacing w:after="0" w:line="240" w:lineRule="auto"/>
        <w:rPr>
          <w:rFonts w:ascii="Times New Roman" w:hAnsi="Times New Roman" w:cs="Times New Roman"/>
          <w:b/>
          <w:bCs/>
        </w:rPr>
      </w:pPr>
    </w:p>
    <w:p w14:paraId="67B8E984" w14:textId="77777777" w:rsidR="00AF1015" w:rsidRDefault="00AF1015" w:rsidP="004C7785">
      <w:pPr>
        <w:spacing w:after="0" w:line="240" w:lineRule="auto"/>
        <w:rPr>
          <w:rFonts w:ascii="Times New Roman" w:hAnsi="Times New Roman" w:cs="Times New Roman"/>
          <w:b/>
          <w:bCs/>
        </w:rPr>
      </w:pPr>
    </w:p>
    <w:p w14:paraId="1E107284" w14:textId="77777777" w:rsidR="00AF1015" w:rsidRDefault="00AF1015" w:rsidP="004C7785">
      <w:pPr>
        <w:spacing w:after="0" w:line="240" w:lineRule="auto"/>
        <w:rPr>
          <w:rFonts w:ascii="Times New Roman" w:hAnsi="Times New Roman" w:cs="Times New Roman"/>
          <w:b/>
          <w:bCs/>
        </w:rPr>
      </w:pPr>
    </w:p>
    <w:p w14:paraId="19670EC9" w14:textId="77777777" w:rsidR="00AF1015" w:rsidRDefault="00AF1015" w:rsidP="004C7785">
      <w:pPr>
        <w:spacing w:after="0" w:line="240" w:lineRule="auto"/>
        <w:rPr>
          <w:rFonts w:ascii="Times New Roman" w:hAnsi="Times New Roman" w:cs="Times New Roman"/>
          <w:b/>
          <w:bCs/>
        </w:rPr>
      </w:pPr>
    </w:p>
    <w:p w14:paraId="4F7E91C6" w14:textId="77777777" w:rsidR="00AF1015" w:rsidRDefault="00AF1015" w:rsidP="004C7785">
      <w:pPr>
        <w:spacing w:after="0" w:line="240" w:lineRule="auto"/>
        <w:rPr>
          <w:rFonts w:ascii="Times New Roman" w:hAnsi="Times New Roman" w:cs="Times New Roman"/>
          <w:b/>
          <w:bCs/>
        </w:rPr>
      </w:pPr>
    </w:p>
    <w:p w14:paraId="51DED739" w14:textId="77777777" w:rsidR="00AF1015" w:rsidRDefault="00AF1015" w:rsidP="004C7785">
      <w:pPr>
        <w:spacing w:after="0" w:line="240" w:lineRule="auto"/>
        <w:rPr>
          <w:rFonts w:ascii="Times New Roman" w:hAnsi="Times New Roman" w:cs="Times New Roman"/>
          <w:b/>
          <w:bCs/>
        </w:rPr>
      </w:pPr>
    </w:p>
    <w:p w14:paraId="55E0DEFA" w14:textId="77777777" w:rsidR="00AF1015" w:rsidRDefault="00AF1015" w:rsidP="004C7785">
      <w:pPr>
        <w:spacing w:after="0" w:line="240" w:lineRule="auto"/>
        <w:rPr>
          <w:rFonts w:ascii="Times New Roman" w:hAnsi="Times New Roman" w:cs="Times New Roman"/>
          <w:b/>
          <w:bCs/>
        </w:rPr>
      </w:pPr>
    </w:p>
    <w:p w14:paraId="0925F309" w14:textId="77777777" w:rsidR="00AF1015" w:rsidRDefault="00AF1015" w:rsidP="004C7785">
      <w:pPr>
        <w:spacing w:after="0" w:line="240" w:lineRule="auto"/>
        <w:rPr>
          <w:rFonts w:ascii="Times New Roman" w:hAnsi="Times New Roman" w:cs="Times New Roman"/>
          <w:b/>
          <w:bCs/>
        </w:rPr>
      </w:pPr>
    </w:p>
    <w:p w14:paraId="7144B809" w14:textId="0694B0C5" w:rsidR="004C7785" w:rsidRDefault="004C7785" w:rsidP="004C7785">
      <w:pPr>
        <w:spacing w:after="0" w:line="240" w:lineRule="auto"/>
        <w:rPr>
          <w:rFonts w:ascii="Times New Roman" w:hAnsi="Times New Roman" w:cs="Times New Roman"/>
          <w:b/>
          <w:bCs/>
        </w:rPr>
      </w:pPr>
      <w:r>
        <w:rPr>
          <w:rFonts w:ascii="Times New Roman" w:hAnsi="Times New Roman" w:cs="Times New Roman"/>
          <w:b/>
          <w:bCs/>
        </w:rPr>
        <w:t>Data Model</w:t>
      </w:r>
      <w:r w:rsidR="00AF1015">
        <w:rPr>
          <w:rFonts w:ascii="Times New Roman" w:hAnsi="Times New Roman" w:cs="Times New Roman"/>
          <w:b/>
          <w:bCs/>
        </w:rPr>
        <w:t>:</w:t>
      </w:r>
    </w:p>
    <w:p w14:paraId="0355EE0C" w14:textId="77777777" w:rsidR="00AF1015" w:rsidRDefault="00AF1015" w:rsidP="004C7785">
      <w:pPr>
        <w:spacing w:after="0" w:line="240" w:lineRule="auto"/>
        <w:rPr>
          <w:rFonts w:ascii="Times New Roman" w:hAnsi="Times New Roman" w:cs="Times New Roman"/>
          <w:b/>
          <w:bCs/>
        </w:rPr>
      </w:pPr>
    </w:p>
    <w:p w14:paraId="56977692" w14:textId="687836EE" w:rsidR="004C7785" w:rsidRDefault="00AF1015" w:rsidP="00AF1015">
      <w:pPr>
        <w:pStyle w:val="ListParagraph"/>
        <w:spacing w:after="0" w:line="240" w:lineRule="auto"/>
        <w:jc w:val="center"/>
        <w:rPr>
          <w:rFonts w:ascii="Times New Roman" w:hAnsi="Times New Roman" w:cs="Times New Roman"/>
          <w:b/>
          <w:bCs/>
        </w:rPr>
      </w:pPr>
      <w:r>
        <w:rPr>
          <w:rFonts w:ascii="Times New Roman" w:hAnsi="Times New Roman" w:cs="Times New Roman"/>
          <w:b/>
          <w:bCs/>
        </w:rPr>
        <w:t>Entity Relationship Diagram</w:t>
      </w:r>
    </w:p>
    <w:p w14:paraId="38E8D3DC" w14:textId="77777777" w:rsidR="00AF1015" w:rsidRDefault="00AF1015" w:rsidP="00AF1015">
      <w:pPr>
        <w:pStyle w:val="ListParagraph"/>
        <w:spacing w:after="0" w:line="240" w:lineRule="auto"/>
        <w:jc w:val="center"/>
        <w:rPr>
          <w:rFonts w:ascii="Times New Roman" w:hAnsi="Times New Roman" w:cs="Times New Roman"/>
          <w:b/>
          <w:bCs/>
        </w:rPr>
      </w:pPr>
    </w:p>
    <w:p w14:paraId="1BC967F3" w14:textId="17154389" w:rsidR="00AA1E1F" w:rsidRPr="00AA1E1F" w:rsidRDefault="00677CB8" w:rsidP="00081C05">
      <w:pPr>
        <w:spacing w:after="0" w:line="240" w:lineRule="auto"/>
        <w:jc w:val="center"/>
        <w:rPr>
          <w:rFonts w:ascii="Times New Roman" w:hAnsi="Times New Roman" w:cs="Times New Roman"/>
          <w:b/>
          <w:bCs/>
        </w:rPr>
      </w:pPr>
      <w:r w:rsidRPr="00677CB8">
        <w:rPr>
          <w:rFonts w:ascii="Times New Roman" w:hAnsi="Times New Roman" w:cs="Times New Roman"/>
          <w:b/>
          <w:bCs/>
        </w:rPr>
        <w:drawing>
          <wp:inline distT="0" distB="0" distL="0" distR="0" wp14:anchorId="25CC8FC6" wp14:editId="64B47B0A">
            <wp:extent cx="5943600" cy="1848485"/>
            <wp:effectExtent l="0" t="0" r="0" b="0"/>
            <wp:docPr id="175087217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72173" name="Picture 1" descr="A screenshot of a computer program&#10;&#10;AI-generated content may be incorrect."/>
                    <pic:cNvPicPr/>
                  </pic:nvPicPr>
                  <pic:blipFill>
                    <a:blip r:embed="rId5"/>
                    <a:stretch>
                      <a:fillRect/>
                    </a:stretch>
                  </pic:blipFill>
                  <pic:spPr>
                    <a:xfrm>
                      <a:off x="0" y="0"/>
                      <a:ext cx="5943600" cy="1848485"/>
                    </a:xfrm>
                    <a:prstGeom prst="rect">
                      <a:avLst/>
                    </a:prstGeom>
                  </pic:spPr>
                </pic:pic>
              </a:graphicData>
            </a:graphic>
          </wp:inline>
        </w:drawing>
      </w:r>
    </w:p>
    <w:p w14:paraId="43B845CB" w14:textId="0A6D95BC" w:rsidR="00AF1015" w:rsidRDefault="00AF1015" w:rsidP="00AF1015">
      <w:pPr>
        <w:spacing w:after="0" w:line="240" w:lineRule="auto"/>
        <w:rPr>
          <w:rFonts w:ascii="Times New Roman" w:hAnsi="Times New Roman" w:cs="Times New Roman"/>
          <w:b/>
          <w:bCs/>
        </w:rPr>
      </w:pPr>
    </w:p>
    <w:p w14:paraId="1C44D81F" w14:textId="1A4079EE" w:rsidR="00AF1015" w:rsidRDefault="00AF1015" w:rsidP="00AF1015">
      <w:pPr>
        <w:spacing w:after="0" w:line="240" w:lineRule="auto"/>
        <w:rPr>
          <w:rFonts w:ascii="Times New Roman" w:hAnsi="Times New Roman" w:cs="Times New Roman"/>
          <w:b/>
          <w:bCs/>
        </w:rPr>
      </w:pPr>
      <w:r>
        <w:rPr>
          <w:rFonts w:ascii="Times New Roman" w:hAnsi="Times New Roman" w:cs="Times New Roman"/>
          <w:b/>
          <w:bCs/>
        </w:rPr>
        <w:t>Data Migration:</w:t>
      </w:r>
    </w:p>
    <w:p w14:paraId="584B3A4E" w14:textId="221E134D" w:rsidR="00C839B2" w:rsidRPr="00C839B2"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All existing records on each of the four tables will be exported as .csv (comma separated values) from the Microsoft Excel Workbook that currently serves as a data entry method. There will be one .csv file per table containing the stored records on each table.</w:t>
      </w:r>
    </w:p>
    <w:p w14:paraId="38BA8923" w14:textId="309F7D2C" w:rsidR="00C839B2" w:rsidRPr="005E25CD"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MySQL import wizard will be utilized through the MySQL DBMS, importing each .csv file to its corresponding table to store the records in the new database.</w:t>
      </w:r>
    </w:p>
    <w:p w14:paraId="513C03D4" w14:textId="12252712" w:rsidR="005E25CD" w:rsidRPr="005E25CD"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No attributes in records will contain null values.</w:t>
      </w:r>
    </w:p>
    <w:p w14:paraId="7FC5AC5A" w14:textId="36BA3AD5" w:rsidR="005E25CD" w:rsidRPr="00C839B2"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The bridging table PARTS_HISTORY uses a combination of two primary keys, CUSTOMER_ID, and OPERATOR_ID, in combination with the attributes PART_NUMBER and PURCHASE_ORDER_NUMBER to uniquely identify a record on the table</w:t>
      </w:r>
      <w:r w:rsidR="0016719E">
        <w:rPr>
          <w:rFonts w:ascii="Times New Roman" w:hAnsi="Times New Roman" w:cs="Times New Roman"/>
        </w:rPr>
        <w:t xml:space="preserve"> to prevent the occurrence of duplicate records.</w:t>
      </w:r>
    </w:p>
    <w:p w14:paraId="040E9C1F" w14:textId="77777777" w:rsidR="00C839B2" w:rsidRDefault="00C839B2" w:rsidP="00C839B2">
      <w:pPr>
        <w:pStyle w:val="ListParagraph"/>
        <w:spacing w:after="0" w:line="240" w:lineRule="auto"/>
        <w:rPr>
          <w:rFonts w:ascii="Times New Roman" w:hAnsi="Times New Roman" w:cs="Times New Roman"/>
        </w:rPr>
      </w:pPr>
    </w:p>
    <w:p w14:paraId="3AB30C96" w14:textId="77777777" w:rsidR="005E25CD" w:rsidRPr="00AA1E1F" w:rsidRDefault="005E25CD" w:rsidP="00AA1E1F">
      <w:pPr>
        <w:spacing w:after="0" w:line="240" w:lineRule="auto"/>
        <w:rPr>
          <w:rFonts w:ascii="Times New Roman" w:hAnsi="Times New Roman" w:cs="Times New Roman"/>
        </w:rPr>
      </w:pPr>
    </w:p>
    <w:p w14:paraId="5F392332" w14:textId="1CE7F0E1" w:rsidR="00C839B2" w:rsidRDefault="00C839B2" w:rsidP="00C839B2">
      <w:pPr>
        <w:pStyle w:val="ListParagraph"/>
        <w:spacing w:after="0" w:line="240" w:lineRule="auto"/>
        <w:jc w:val="center"/>
        <w:rPr>
          <w:rFonts w:ascii="Times New Roman" w:hAnsi="Times New Roman" w:cs="Times New Roman"/>
          <w:b/>
          <w:bCs/>
        </w:rPr>
      </w:pPr>
      <w:r>
        <w:rPr>
          <w:rFonts w:ascii="Times New Roman" w:hAnsi="Times New Roman" w:cs="Times New Roman"/>
          <w:b/>
          <w:bCs/>
        </w:rPr>
        <w:t>Field Mapping</w:t>
      </w:r>
    </w:p>
    <w:p w14:paraId="5D251E6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315"/>
        <w:gridCol w:w="4315"/>
      </w:tblGrid>
      <w:tr w:rsidR="00C839B2" w14:paraId="0F0D2799" w14:textId="77777777" w:rsidTr="005E25CD">
        <w:trPr>
          <w:jc w:val="center"/>
        </w:trPr>
        <w:tc>
          <w:tcPr>
            <w:tcW w:w="4315" w:type="dxa"/>
            <w:shd w:val="clear" w:color="auto" w:fill="DAE9F7" w:themeFill="text2" w:themeFillTint="1A"/>
          </w:tcPr>
          <w:p w14:paraId="69671B61" w14:textId="3DB05518"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CUSTOMERS Table</w:t>
            </w:r>
          </w:p>
        </w:tc>
        <w:tc>
          <w:tcPr>
            <w:tcW w:w="4315" w:type="dxa"/>
            <w:shd w:val="clear" w:color="auto" w:fill="DAE9F7" w:themeFill="text2" w:themeFillTint="1A"/>
          </w:tcPr>
          <w:p w14:paraId="33924FD3" w14:textId="4C821391"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CUSTOMERS Table</w:t>
            </w:r>
          </w:p>
        </w:tc>
      </w:tr>
      <w:tr w:rsidR="00C839B2" w14:paraId="00C33A85" w14:textId="77777777" w:rsidTr="005E25CD">
        <w:trPr>
          <w:jc w:val="center"/>
        </w:trPr>
        <w:tc>
          <w:tcPr>
            <w:tcW w:w="4315" w:type="dxa"/>
          </w:tcPr>
          <w:p w14:paraId="06B4D92D" w14:textId="637312C5"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315" w:type="dxa"/>
          </w:tcPr>
          <w:p w14:paraId="62FC367D" w14:textId="0A1BC017"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C839B2" w14:paraId="57B1AAFB" w14:textId="77777777" w:rsidTr="005E25CD">
        <w:trPr>
          <w:jc w:val="center"/>
        </w:trPr>
        <w:tc>
          <w:tcPr>
            <w:tcW w:w="4315" w:type="dxa"/>
          </w:tcPr>
          <w:p w14:paraId="5CA8C360" w14:textId="2340F21A"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c>
          <w:tcPr>
            <w:tcW w:w="4315" w:type="dxa"/>
          </w:tcPr>
          <w:p w14:paraId="515C2985" w14:textId="771C21B3"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r>
    </w:tbl>
    <w:p w14:paraId="5BD35B52" w14:textId="77777777" w:rsidR="00C839B2" w:rsidRDefault="00C839B2" w:rsidP="00C839B2">
      <w:pPr>
        <w:pStyle w:val="ListParagraph"/>
        <w:spacing w:after="0" w:line="240" w:lineRule="auto"/>
        <w:jc w:val="center"/>
        <w:rPr>
          <w:rFonts w:ascii="Times New Roman" w:hAnsi="Times New Roman" w:cs="Times New Roman"/>
          <w:b/>
          <w:bCs/>
        </w:rPr>
      </w:pPr>
    </w:p>
    <w:p w14:paraId="3968BBD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C839B2" w14:paraId="4C79DB1B" w14:textId="77777777" w:rsidTr="005E25CD">
        <w:trPr>
          <w:jc w:val="center"/>
        </w:trPr>
        <w:tc>
          <w:tcPr>
            <w:tcW w:w="4675" w:type="dxa"/>
            <w:shd w:val="clear" w:color="auto" w:fill="DAE9F7" w:themeFill="text2" w:themeFillTint="1A"/>
          </w:tcPr>
          <w:p w14:paraId="6704FDA1" w14:textId="727F477C"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OPERATORS Table</w:t>
            </w:r>
          </w:p>
        </w:tc>
        <w:tc>
          <w:tcPr>
            <w:tcW w:w="4675" w:type="dxa"/>
            <w:shd w:val="clear" w:color="auto" w:fill="DAE9F7" w:themeFill="text2" w:themeFillTint="1A"/>
          </w:tcPr>
          <w:p w14:paraId="4582F83B" w14:textId="796BF65B"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OPERATORS Table</w:t>
            </w:r>
          </w:p>
        </w:tc>
      </w:tr>
      <w:tr w:rsidR="00C839B2" w14:paraId="37716A4D" w14:textId="77777777" w:rsidTr="005E25CD">
        <w:trPr>
          <w:jc w:val="center"/>
        </w:trPr>
        <w:tc>
          <w:tcPr>
            <w:tcW w:w="4675" w:type="dxa"/>
          </w:tcPr>
          <w:p w14:paraId="79D77552" w14:textId="68375A48"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675" w:type="dxa"/>
          </w:tcPr>
          <w:p w14:paraId="59BCB4D0" w14:textId="1CB7F5C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C839B2" w14:paraId="6135850B" w14:textId="77777777" w:rsidTr="005E25CD">
        <w:trPr>
          <w:jc w:val="center"/>
        </w:trPr>
        <w:tc>
          <w:tcPr>
            <w:tcW w:w="4675" w:type="dxa"/>
          </w:tcPr>
          <w:p w14:paraId="1507E48A" w14:textId="17A82AA2"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c>
          <w:tcPr>
            <w:tcW w:w="4675" w:type="dxa"/>
          </w:tcPr>
          <w:p w14:paraId="6AD7506E" w14:textId="36AE006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r>
      <w:tr w:rsidR="00C839B2" w14:paraId="57060528" w14:textId="77777777" w:rsidTr="005E25CD">
        <w:trPr>
          <w:jc w:val="center"/>
        </w:trPr>
        <w:tc>
          <w:tcPr>
            <w:tcW w:w="4675" w:type="dxa"/>
          </w:tcPr>
          <w:p w14:paraId="5D3DE537" w14:textId="33EAFB39"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c>
          <w:tcPr>
            <w:tcW w:w="4675" w:type="dxa"/>
          </w:tcPr>
          <w:p w14:paraId="2A8F503D" w14:textId="070AF61B"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r>
    </w:tbl>
    <w:p w14:paraId="151FC6F8" w14:textId="77777777" w:rsidR="00C839B2" w:rsidRDefault="00C839B2" w:rsidP="00C839B2">
      <w:pPr>
        <w:pStyle w:val="ListParagraph"/>
        <w:spacing w:after="0" w:line="240" w:lineRule="auto"/>
        <w:jc w:val="center"/>
        <w:rPr>
          <w:rFonts w:ascii="Times New Roman" w:hAnsi="Times New Roman" w:cs="Times New Roman"/>
          <w:b/>
          <w:bCs/>
        </w:rPr>
      </w:pPr>
    </w:p>
    <w:p w14:paraId="1B2844D8" w14:textId="77777777" w:rsidR="002B1A24" w:rsidRDefault="002B1A24" w:rsidP="00C839B2">
      <w:pPr>
        <w:pStyle w:val="ListParagraph"/>
        <w:spacing w:after="0" w:line="240" w:lineRule="auto"/>
        <w:jc w:val="center"/>
        <w:rPr>
          <w:rFonts w:ascii="Times New Roman" w:hAnsi="Times New Roman" w:cs="Times New Roman"/>
          <w:b/>
          <w:bCs/>
        </w:rPr>
      </w:pPr>
    </w:p>
    <w:p w14:paraId="7C0AD6D7" w14:textId="77777777" w:rsidR="002B1A24" w:rsidRDefault="002B1A24" w:rsidP="00C839B2">
      <w:pPr>
        <w:pStyle w:val="ListParagraph"/>
        <w:spacing w:after="0" w:line="240" w:lineRule="auto"/>
        <w:jc w:val="center"/>
        <w:rPr>
          <w:rFonts w:ascii="Times New Roman" w:hAnsi="Times New Roman" w:cs="Times New Roman"/>
          <w:b/>
          <w:bCs/>
        </w:rPr>
      </w:pPr>
    </w:p>
    <w:p w14:paraId="0B5B1F0F"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5E25CD" w14:paraId="4A09159F" w14:textId="77777777" w:rsidTr="005E25CD">
        <w:trPr>
          <w:jc w:val="center"/>
        </w:trPr>
        <w:tc>
          <w:tcPr>
            <w:tcW w:w="4675" w:type="dxa"/>
            <w:shd w:val="clear" w:color="auto" w:fill="DAE9F7" w:themeFill="text2" w:themeFillTint="1A"/>
          </w:tcPr>
          <w:p w14:paraId="67298B72" w14:textId="30301B8B"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lastRenderedPageBreak/>
              <w:t>Source: JOBS Table</w:t>
            </w:r>
          </w:p>
        </w:tc>
        <w:tc>
          <w:tcPr>
            <w:tcW w:w="4675" w:type="dxa"/>
            <w:shd w:val="clear" w:color="auto" w:fill="DAE9F7" w:themeFill="text2" w:themeFillTint="1A"/>
          </w:tcPr>
          <w:p w14:paraId="3FD784A9" w14:textId="4C7DB77D"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JOBS Table</w:t>
            </w:r>
          </w:p>
        </w:tc>
      </w:tr>
      <w:tr w:rsidR="005E25CD" w14:paraId="1F913258" w14:textId="77777777" w:rsidTr="005E25CD">
        <w:trPr>
          <w:jc w:val="center"/>
        </w:trPr>
        <w:tc>
          <w:tcPr>
            <w:tcW w:w="4675" w:type="dxa"/>
          </w:tcPr>
          <w:p w14:paraId="598F4083" w14:textId="6330B23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c>
          <w:tcPr>
            <w:tcW w:w="4675" w:type="dxa"/>
          </w:tcPr>
          <w:p w14:paraId="67AAD3EE" w14:textId="2550073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r>
      <w:tr w:rsidR="005E25CD" w14:paraId="6053AF2A" w14:textId="77777777" w:rsidTr="005E25CD">
        <w:trPr>
          <w:jc w:val="center"/>
        </w:trPr>
        <w:tc>
          <w:tcPr>
            <w:tcW w:w="4675" w:type="dxa"/>
          </w:tcPr>
          <w:p w14:paraId="20452E7D" w14:textId="7F4B2AA7"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c>
          <w:tcPr>
            <w:tcW w:w="4675" w:type="dxa"/>
          </w:tcPr>
          <w:p w14:paraId="1915470E" w14:textId="3686AE0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r>
    </w:tbl>
    <w:p w14:paraId="145BDB3B" w14:textId="77777777" w:rsidR="005E25CD" w:rsidRDefault="005E25CD" w:rsidP="00C839B2">
      <w:pPr>
        <w:pStyle w:val="ListParagraph"/>
        <w:spacing w:after="0" w:line="240" w:lineRule="auto"/>
        <w:jc w:val="center"/>
        <w:rPr>
          <w:rFonts w:ascii="Times New Roman" w:hAnsi="Times New Roman" w:cs="Times New Roman"/>
          <w:b/>
          <w:bCs/>
        </w:rPr>
      </w:pPr>
    </w:p>
    <w:p w14:paraId="7757C985"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8995" w:type="dxa"/>
        <w:jc w:val="center"/>
        <w:tblLook w:val="04A0" w:firstRow="1" w:lastRow="0" w:firstColumn="1" w:lastColumn="0" w:noHBand="0" w:noVBand="1"/>
      </w:tblPr>
      <w:tblGrid>
        <w:gridCol w:w="4474"/>
        <w:gridCol w:w="4521"/>
      </w:tblGrid>
      <w:tr w:rsidR="005E25CD" w14:paraId="56BBB2EC" w14:textId="77777777" w:rsidTr="005E25CD">
        <w:trPr>
          <w:jc w:val="center"/>
        </w:trPr>
        <w:tc>
          <w:tcPr>
            <w:tcW w:w="4474" w:type="dxa"/>
            <w:shd w:val="clear" w:color="auto" w:fill="DAE9F7" w:themeFill="text2" w:themeFillTint="1A"/>
          </w:tcPr>
          <w:p w14:paraId="5E352DFD" w14:textId="3A07D42A"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PART_HISTORY Table</w:t>
            </w:r>
          </w:p>
        </w:tc>
        <w:tc>
          <w:tcPr>
            <w:tcW w:w="4521" w:type="dxa"/>
            <w:shd w:val="clear" w:color="auto" w:fill="DAE9F7" w:themeFill="text2" w:themeFillTint="1A"/>
          </w:tcPr>
          <w:p w14:paraId="393238D9" w14:textId="3DF633F2"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PART_HISTORY Table</w:t>
            </w:r>
          </w:p>
        </w:tc>
      </w:tr>
      <w:tr w:rsidR="005E25CD" w14:paraId="296A82E6" w14:textId="77777777" w:rsidTr="005E25CD">
        <w:trPr>
          <w:jc w:val="center"/>
        </w:trPr>
        <w:tc>
          <w:tcPr>
            <w:tcW w:w="4474" w:type="dxa"/>
          </w:tcPr>
          <w:p w14:paraId="79CBFC9F" w14:textId="5ADA9EB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521" w:type="dxa"/>
          </w:tcPr>
          <w:p w14:paraId="21A74764" w14:textId="7D11EAB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5E25CD" w14:paraId="192E679A" w14:textId="77777777" w:rsidTr="005E25CD">
        <w:trPr>
          <w:jc w:val="center"/>
        </w:trPr>
        <w:tc>
          <w:tcPr>
            <w:tcW w:w="4474" w:type="dxa"/>
          </w:tcPr>
          <w:p w14:paraId="762C748A" w14:textId="4886954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521" w:type="dxa"/>
          </w:tcPr>
          <w:p w14:paraId="227FBACF" w14:textId="210F52E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5E25CD" w14:paraId="2013C740" w14:textId="77777777" w:rsidTr="005E25CD">
        <w:trPr>
          <w:jc w:val="center"/>
        </w:trPr>
        <w:tc>
          <w:tcPr>
            <w:tcW w:w="4474" w:type="dxa"/>
          </w:tcPr>
          <w:p w14:paraId="24492E9A" w14:textId="486946E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c>
          <w:tcPr>
            <w:tcW w:w="4521" w:type="dxa"/>
          </w:tcPr>
          <w:p w14:paraId="268D9181" w14:textId="5AE1F891"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r>
      <w:tr w:rsidR="005E25CD" w14:paraId="7B2F9EC2" w14:textId="77777777" w:rsidTr="005E25CD">
        <w:trPr>
          <w:jc w:val="center"/>
        </w:trPr>
        <w:tc>
          <w:tcPr>
            <w:tcW w:w="4474" w:type="dxa"/>
          </w:tcPr>
          <w:p w14:paraId="31CF9D5F" w14:textId="06031EE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c>
          <w:tcPr>
            <w:tcW w:w="4521" w:type="dxa"/>
          </w:tcPr>
          <w:p w14:paraId="04D5050E" w14:textId="18B5427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r>
      <w:tr w:rsidR="005E25CD" w14:paraId="43AE9279" w14:textId="77777777" w:rsidTr="005E25CD">
        <w:trPr>
          <w:jc w:val="center"/>
        </w:trPr>
        <w:tc>
          <w:tcPr>
            <w:tcW w:w="4474" w:type="dxa"/>
          </w:tcPr>
          <w:p w14:paraId="6CEA6CEA" w14:textId="455D89C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c>
          <w:tcPr>
            <w:tcW w:w="4521" w:type="dxa"/>
          </w:tcPr>
          <w:p w14:paraId="78613155" w14:textId="20743796"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r>
      <w:tr w:rsidR="005E25CD" w14:paraId="7C1D9DBD" w14:textId="77777777" w:rsidTr="005E25CD">
        <w:trPr>
          <w:jc w:val="center"/>
        </w:trPr>
        <w:tc>
          <w:tcPr>
            <w:tcW w:w="4474" w:type="dxa"/>
          </w:tcPr>
          <w:p w14:paraId="3E76469E" w14:textId="1A3C29B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c>
          <w:tcPr>
            <w:tcW w:w="4521" w:type="dxa"/>
          </w:tcPr>
          <w:p w14:paraId="5A8003C6" w14:textId="508AB89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r>
      <w:tr w:rsidR="005E25CD" w14:paraId="474A795F" w14:textId="77777777" w:rsidTr="005E25CD">
        <w:trPr>
          <w:jc w:val="center"/>
        </w:trPr>
        <w:tc>
          <w:tcPr>
            <w:tcW w:w="4474" w:type="dxa"/>
          </w:tcPr>
          <w:p w14:paraId="027D25F5" w14:textId="4EDAD98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c>
          <w:tcPr>
            <w:tcW w:w="4521" w:type="dxa"/>
          </w:tcPr>
          <w:p w14:paraId="1625E838" w14:textId="37C5FD5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r>
      <w:tr w:rsidR="005E25CD" w14:paraId="516A47CC" w14:textId="77777777" w:rsidTr="005E25CD">
        <w:trPr>
          <w:jc w:val="center"/>
        </w:trPr>
        <w:tc>
          <w:tcPr>
            <w:tcW w:w="4474" w:type="dxa"/>
          </w:tcPr>
          <w:p w14:paraId="4AAAFC47" w14:textId="2EBC760F"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c>
          <w:tcPr>
            <w:tcW w:w="4521" w:type="dxa"/>
          </w:tcPr>
          <w:p w14:paraId="1C9D1639" w14:textId="0438F26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r>
    </w:tbl>
    <w:p w14:paraId="7CCEA499" w14:textId="77777777" w:rsidR="005E25CD" w:rsidRPr="00C839B2" w:rsidRDefault="005E25CD" w:rsidP="00C839B2">
      <w:pPr>
        <w:pStyle w:val="ListParagraph"/>
        <w:spacing w:after="0" w:line="240" w:lineRule="auto"/>
        <w:jc w:val="center"/>
        <w:rPr>
          <w:rFonts w:ascii="Times New Roman" w:hAnsi="Times New Roman" w:cs="Times New Roman"/>
          <w:b/>
          <w:bCs/>
        </w:rPr>
      </w:pPr>
    </w:p>
    <w:p w14:paraId="6F7F1C34" w14:textId="77777777" w:rsidR="00903278" w:rsidRDefault="00903278" w:rsidP="00903278">
      <w:pPr>
        <w:spacing w:after="0" w:line="240" w:lineRule="auto"/>
        <w:rPr>
          <w:rFonts w:ascii="Times New Roman" w:hAnsi="Times New Roman" w:cs="Times New Roman"/>
          <w:b/>
          <w:bCs/>
        </w:rPr>
      </w:pPr>
    </w:p>
    <w:p w14:paraId="588F68CF" w14:textId="48C6337A" w:rsidR="0016719E" w:rsidRDefault="0016719E" w:rsidP="00903278">
      <w:pPr>
        <w:spacing w:after="0" w:line="240" w:lineRule="auto"/>
        <w:rPr>
          <w:rFonts w:ascii="Times New Roman" w:hAnsi="Times New Roman" w:cs="Times New Roman"/>
          <w:b/>
          <w:bCs/>
        </w:rPr>
      </w:pPr>
      <w:r>
        <w:rPr>
          <w:rFonts w:ascii="Times New Roman" w:hAnsi="Times New Roman" w:cs="Times New Roman"/>
          <w:b/>
          <w:bCs/>
        </w:rPr>
        <w:t>Non-Functional Requirements:</w:t>
      </w:r>
    </w:p>
    <w:p w14:paraId="18D5DA04" w14:textId="372F092B" w:rsidR="0016719E" w:rsidRDefault="0016719E" w:rsidP="0016719E">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b/>
          <w:bCs/>
        </w:rPr>
        <w:t>Performance:</w:t>
      </w:r>
    </w:p>
    <w:p w14:paraId="312E1FA7" w14:textId="70F45B47" w:rsidR="0016719E" w:rsidRDefault="0016719E" w:rsidP="0016719E">
      <w:pPr>
        <w:pStyle w:val="ListParagraph"/>
        <w:numPr>
          <w:ilvl w:val="1"/>
          <w:numId w:val="4"/>
        </w:numPr>
        <w:spacing w:after="0" w:line="240" w:lineRule="auto"/>
        <w:rPr>
          <w:rFonts w:ascii="Times New Roman" w:hAnsi="Times New Roman" w:cs="Times New Roman"/>
        </w:rPr>
      </w:pPr>
      <w:r w:rsidRPr="0016719E">
        <w:rPr>
          <w:rFonts w:ascii="Times New Roman" w:hAnsi="Times New Roman" w:cs="Times New Roman"/>
        </w:rPr>
        <w:t>Queries that return records with search criteria such as date ranges, operators, department &amp; part number will</w:t>
      </w:r>
      <w:r>
        <w:rPr>
          <w:rFonts w:ascii="Times New Roman" w:hAnsi="Times New Roman" w:cs="Times New Roman"/>
        </w:rPr>
        <w:t xml:space="preserve"> return results to the user in less than ten seconds if the returned data set is large (greater than 1000 records).</w:t>
      </w:r>
    </w:p>
    <w:p w14:paraId="12883409" w14:textId="695EAA9A" w:rsidR="0016719E" w:rsidRDefault="0016719E" w:rsidP="0016719E">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An average query time of less than five seconds for small to medium sized query results.</w:t>
      </w:r>
    </w:p>
    <w:p w14:paraId="4BBFD4CD" w14:textId="57AB4AA9" w:rsidR="0016719E" w:rsidRPr="0016719E" w:rsidRDefault="0016719E" w:rsidP="0016719E">
      <w:pPr>
        <w:pStyle w:val="ListParagraph"/>
        <w:numPr>
          <w:ilvl w:val="0"/>
          <w:numId w:val="5"/>
        </w:numPr>
        <w:spacing w:after="0" w:line="240" w:lineRule="auto"/>
        <w:rPr>
          <w:rFonts w:ascii="Times New Roman" w:hAnsi="Times New Roman" w:cs="Times New Roman"/>
        </w:rPr>
      </w:pPr>
      <w:r>
        <w:rPr>
          <w:rFonts w:ascii="Times New Roman" w:hAnsi="Times New Roman" w:cs="Times New Roman"/>
          <w:b/>
          <w:bCs/>
        </w:rPr>
        <w:t>Availability:</w:t>
      </w:r>
    </w:p>
    <w:p w14:paraId="43CAE635" w14:textId="3D040794"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operating hours of 7:00 AM to 3:30PM Monday through Friday.</w:t>
      </w:r>
    </w:p>
    <w:p w14:paraId="45E862B6" w14:textId="2C06706B"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overtime operating hours 7:00 AM to 12:00 PM on Saturday.</w:t>
      </w:r>
    </w:p>
    <w:p w14:paraId="1D8BDD56" w14:textId="06D96EFA" w:rsidR="0016719E" w:rsidRDefault="0016719E" w:rsidP="0016719E">
      <w:pPr>
        <w:spacing w:after="0" w:line="240" w:lineRule="auto"/>
        <w:rPr>
          <w:rFonts w:ascii="Times New Roman" w:hAnsi="Times New Roman" w:cs="Times New Roman"/>
          <w:b/>
          <w:bCs/>
        </w:rPr>
      </w:pPr>
      <w:r>
        <w:rPr>
          <w:rFonts w:ascii="Times New Roman" w:hAnsi="Times New Roman" w:cs="Times New Roman"/>
          <w:b/>
          <w:bCs/>
        </w:rPr>
        <w:t>System Backup and Restore:</w:t>
      </w:r>
    </w:p>
    <w:p w14:paraId="65E2A7A5" w14:textId="48A2B249" w:rsidR="0016719E"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The MySQL database will have a scheduled nightly backup procedure to reflect any changes made during the operating hours the precede the backup procedure. This backup file will be stored on the server hosting the database.</w:t>
      </w:r>
    </w:p>
    <w:p w14:paraId="7D0DD830" w14:textId="271468EE" w:rsidR="00A00146"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On the last Friday of every month, a copy of the most recent backup file will be saved on a USB flash drive and stored in the Fabrication Managers office, inside of a locked filing cabinet.</w:t>
      </w:r>
    </w:p>
    <w:p w14:paraId="01FF329F" w14:textId="5C3F042E" w:rsidR="00A00146" w:rsidRDefault="00A00146" w:rsidP="00A00146">
      <w:pPr>
        <w:spacing w:after="0" w:line="240" w:lineRule="auto"/>
        <w:rPr>
          <w:rFonts w:ascii="Times New Roman" w:hAnsi="Times New Roman" w:cs="Times New Roman"/>
          <w:b/>
          <w:bCs/>
        </w:rPr>
      </w:pPr>
      <w:r>
        <w:rPr>
          <w:rFonts w:ascii="Times New Roman" w:hAnsi="Times New Roman" w:cs="Times New Roman"/>
          <w:b/>
          <w:bCs/>
        </w:rPr>
        <w:t>Security:</w:t>
      </w:r>
    </w:p>
    <w:p w14:paraId="27263AE2" w14:textId="73F3E461"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Department managers each have login credentials for their respective work terminals where the application will be installed.</w:t>
      </w:r>
    </w:p>
    <w:p w14:paraId="3DA02852" w14:textId="33B04E0B"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Security policies are assigned and enforced with Microsoft Active Directory for all terminals on the Kiczan Windows domain network.</w:t>
      </w:r>
    </w:p>
    <w:p w14:paraId="4F85962B" w14:textId="58B444CE" w:rsidR="00A00146" w:rsidRDefault="0019518B" w:rsidP="00A00146">
      <w:pPr>
        <w:spacing w:after="0" w:line="240" w:lineRule="auto"/>
        <w:rPr>
          <w:rFonts w:ascii="Times New Roman" w:hAnsi="Times New Roman" w:cs="Times New Roman"/>
          <w:b/>
          <w:bCs/>
        </w:rPr>
      </w:pPr>
      <w:r>
        <w:rPr>
          <w:rFonts w:ascii="Times New Roman" w:hAnsi="Times New Roman" w:cs="Times New Roman"/>
          <w:b/>
          <w:bCs/>
        </w:rPr>
        <w:t>Transaction Audit:</w:t>
      </w:r>
    </w:p>
    <w:p w14:paraId="703B2D53" w14:textId="4CB4BF4A" w:rsidR="0019518B" w:rsidRPr="0019518B" w:rsidRDefault="0019518B"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The audit function will be enabled on the MySQL database using the general log to track events and transactions that take place.</w:t>
      </w:r>
    </w:p>
    <w:p w14:paraId="2BC3D941" w14:textId="66D0DE96" w:rsidR="0019518B" w:rsidRPr="0019518B" w:rsidRDefault="00D51C2D"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If</w:t>
      </w:r>
      <w:r w:rsidR="0019518B">
        <w:rPr>
          <w:rFonts w:ascii="Times New Roman" w:hAnsi="Times New Roman" w:cs="Times New Roman"/>
        </w:rPr>
        <w:t xml:space="preserve"> the general log does not provide sufficient information, the MariaDB Audit Plugin will be installed and configured on the database to meet information requirements.</w:t>
      </w:r>
    </w:p>
    <w:p w14:paraId="0143DD3F" w14:textId="77777777" w:rsidR="00AF1015" w:rsidRDefault="00AF1015" w:rsidP="00903278">
      <w:pPr>
        <w:spacing w:after="0" w:line="240" w:lineRule="auto"/>
        <w:rPr>
          <w:rFonts w:ascii="Times New Roman" w:hAnsi="Times New Roman" w:cs="Times New Roman"/>
          <w:b/>
          <w:bCs/>
        </w:rPr>
      </w:pPr>
    </w:p>
    <w:p w14:paraId="3645C217" w14:textId="77777777" w:rsidR="00AF1015" w:rsidRDefault="00AF1015" w:rsidP="00903278">
      <w:pPr>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0CD98C0C"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Feasibility Evaluation</w:t>
      </w:r>
      <w:r w:rsidR="0021074D">
        <w:rPr>
          <w:rFonts w:ascii="Times New Roman" w:hAnsi="Times New Roman" w:cs="Times New Roman"/>
          <w:b/>
          <w:bCs/>
        </w:rPr>
        <w:t>:</w:t>
      </w:r>
    </w:p>
    <w:p w14:paraId="49D13A0E" w14:textId="7FC5FF33" w:rsidR="0021074D" w:rsidRPr="00A904C1" w:rsidRDefault="0021074D" w:rsidP="0021074D">
      <w:pPr>
        <w:pStyle w:val="ListParagraph"/>
        <w:numPr>
          <w:ilvl w:val="1"/>
          <w:numId w:val="1"/>
        </w:numPr>
        <w:spacing w:after="0" w:line="240" w:lineRule="auto"/>
        <w:rPr>
          <w:rFonts w:ascii="Times New Roman" w:hAnsi="Times New Roman" w:cs="Times New Roman"/>
          <w:b/>
          <w:bCs/>
        </w:rPr>
      </w:pPr>
      <w:r w:rsidRPr="0021074D">
        <w:rPr>
          <w:rFonts w:ascii="Times New Roman" w:hAnsi="Times New Roman" w:cs="Times New Roman"/>
          <w:b/>
          <w:bCs/>
        </w:rPr>
        <w:t>Organizational/Culture:</w:t>
      </w:r>
      <w:r>
        <w:rPr>
          <w:rFonts w:ascii="Times New Roman" w:hAnsi="Times New Roman" w:cs="Times New Roman"/>
        </w:rPr>
        <w:t xml:space="preserve"> Kiczan Manufacturing follows a horizontal organization structure comprised of four departments, s</w:t>
      </w:r>
      <w:r w:rsidR="00FB203E">
        <w:rPr>
          <w:rFonts w:ascii="Times New Roman" w:hAnsi="Times New Roman" w:cs="Times New Roman"/>
        </w:rPr>
        <w:t>hipping</w:t>
      </w:r>
      <w:r>
        <w:rPr>
          <w:rFonts w:ascii="Times New Roman" w:hAnsi="Times New Roman" w:cs="Times New Roman"/>
        </w:rPr>
        <w:t xml:space="preserve">, quality, machining, and fabrication. Each department manager has expressed an interest in the need for a centralized information source to ensure that the jobs received have been entered into the </w:t>
      </w:r>
      <w:r w:rsidR="00AA1E1F">
        <w:rPr>
          <w:rFonts w:ascii="Times New Roman" w:hAnsi="Times New Roman" w:cs="Times New Roman"/>
        </w:rPr>
        <w:t>business</w:t>
      </w:r>
      <w:r w:rsidR="004C7785">
        <w:rPr>
          <w:rFonts w:ascii="Times New Roman" w:hAnsi="Times New Roman" w:cs="Times New Roman"/>
        </w:rPr>
        <w:t>’</w:t>
      </w:r>
      <w:r>
        <w:rPr>
          <w:rFonts w:ascii="Times New Roman" w:hAnsi="Times New Roman" w:cs="Times New Roman"/>
        </w:rPr>
        <w:t xml:space="preserve"> production process.</w:t>
      </w:r>
    </w:p>
    <w:p w14:paraId="2CF7D7D3" w14:textId="77777777" w:rsidR="00D747B8" w:rsidRPr="00D747B8" w:rsidRDefault="00A904C1" w:rsidP="00D747B8">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 xml:space="preserve">Technological: </w:t>
      </w:r>
      <w:r>
        <w:rPr>
          <w:rFonts w:ascii="Times New Roman" w:hAnsi="Times New Roman" w:cs="Times New Roman"/>
        </w:rPr>
        <w:t>C#, MySQL, and Windows Form</w:t>
      </w:r>
      <w:r w:rsidR="004C7785">
        <w:rPr>
          <w:rFonts w:ascii="Times New Roman" w:hAnsi="Times New Roman" w:cs="Times New Roman"/>
        </w:rPr>
        <w:t>s (.NET)</w:t>
      </w:r>
      <w:r>
        <w:rPr>
          <w:rFonts w:ascii="Times New Roman" w:hAnsi="Times New Roman" w:cs="Times New Roman"/>
        </w:rPr>
        <w:t xml:space="preserve"> will be the technology stack utilized during the implementation of the information system. Hardware necessities will be fulfilled by existing onsite hardware which consists of preexisting work terminals </w:t>
      </w:r>
      <w:r w:rsidR="000A7B3E">
        <w:rPr>
          <w:rFonts w:ascii="Times New Roman" w:hAnsi="Times New Roman" w:cs="Times New Roman"/>
        </w:rPr>
        <w:t xml:space="preserve">for the application to be installed on, </w:t>
      </w:r>
      <w:r>
        <w:rPr>
          <w:rFonts w:ascii="Times New Roman" w:hAnsi="Times New Roman" w:cs="Times New Roman"/>
        </w:rPr>
        <w:t xml:space="preserve">and an onsite </w:t>
      </w:r>
      <w:r w:rsidR="000A7B3E">
        <w:rPr>
          <w:rFonts w:ascii="Times New Roman" w:hAnsi="Times New Roman" w:cs="Times New Roman"/>
        </w:rPr>
        <w:t xml:space="preserve">Windows OS </w:t>
      </w:r>
      <w:r>
        <w:rPr>
          <w:rFonts w:ascii="Times New Roman" w:hAnsi="Times New Roman" w:cs="Times New Roman"/>
        </w:rPr>
        <w:t>server to host the database itself</w:t>
      </w:r>
      <w:r w:rsidR="000A7B3E">
        <w:rPr>
          <w:rFonts w:ascii="Times New Roman" w:hAnsi="Times New Roman" w:cs="Times New Roman"/>
        </w:rPr>
        <w:t xml:space="preserve"> through MySQL DBMS</w:t>
      </w:r>
      <w:r>
        <w:rPr>
          <w:rFonts w:ascii="Times New Roman" w:hAnsi="Times New Roman" w:cs="Times New Roman"/>
        </w:rPr>
        <w:t>.</w:t>
      </w:r>
    </w:p>
    <w:p w14:paraId="4162101A" w14:textId="456E1CC5" w:rsidR="00951DB8" w:rsidRPr="00266703" w:rsidRDefault="00A904C1" w:rsidP="00266703">
      <w:pPr>
        <w:pStyle w:val="ListParagraph"/>
        <w:numPr>
          <w:ilvl w:val="1"/>
          <w:numId w:val="1"/>
        </w:numPr>
        <w:spacing w:after="0" w:line="240" w:lineRule="auto"/>
        <w:rPr>
          <w:rFonts w:ascii="Times New Roman" w:hAnsi="Times New Roman" w:cs="Times New Roman"/>
          <w:b/>
          <w:bCs/>
        </w:rPr>
      </w:pPr>
      <w:r w:rsidRPr="00D747B8">
        <w:rPr>
          <w:rFonts w:ascii="Times New Roman" w:hAnsi="Times New Roman" w:cs="Times New Roman"/>
          <w:b/>
          <w:bCs/>
        </w:rPr>
        <w:t>Schedule:</w:t>
      </w:r>
      <w:r w:rsidR="00394995" w:rsidRPr="00D747B8">
        <w:rPr>
          <w:rFonts w:ascii="Times New Roman" w:hAnsi="Times New Roman" w:cs="Times New Roman"/>
        </w:rPr>
        <w:t xml:space="preserve"> The currently anticipated completion date of a fully planned, implemented, and deployed information system solution is early May of 2026.</w:t>
      </w:r>
      <w:r w:rsidR="00266703">
        <w:rPr>
          <w:rFonts w:ascii="Times New Roman" w:hAnsi="Times New Roman" w:cs="Times New Roman"/>
        </w:rPr>
        <w:t xml:space="preserve"> </w:t>
      </w:r>
      <w:r w:rsidR="00951DB8" w:rsidRPr="00266703">
        <w:rPr>
          <w:rFonts w:ascii="Times New Roman" w:hAnsi="Times New Roman" w:cs="Times New Roman"/>
        </w:rPr>
        <w:t>To maintain schedule feasibility, the team will meet weekly and use the following RACI matrix to assign tasks, ensuring all deliverables are obtained within the given timeframe</w:t>
      </w:r>
      <w:r w:rsidR="00266703">
        <w:rPr>
          <w:rFonts w:ascii="Times New Roman" w:hAnsi="Times New Roman" w:cs="Times New Roman"/>
        </w:rPr>
        <w:t xml:space="preserve"> and adhering to the 4 milestones listed ahead. </w:t>
      </w:r>
    </w:p>
    <w:p w14:paraId="12889054" w14:textId="09A1D8C9" w:rsidR="004A1179" w:rsidRDefault="004A1179" w:rsidP="00D747B8">
      <w:pPr>
        <w:pStyle w:val="ListParagraph"/>
        <w:numPr>
          <w:ilvl w:val="2"/>
          <w:numId w:val="1"/>
        </w:numPr>
        <w:spacing w:after="0" w:line="240" w:lineRule="auto"/>
        <w:rPr>
          <w:rFonts w:ascii="Times New Roman" w:hAnsi="Times New Roman" w:cs="Times New Roman"/>
        </w:rPr>
      </w:pPr>
      <w:r w:rsidRPr="00D747B8">
        <w:rPr>
          <w:rFonts w:ascii="Times New Roman" w:hAnsi="Times New Roman" w:cs="Times New Roman"/>
          <w:b/>
          <w:bCs/>
        </w:rPr>
        <w:t>Milestone 1</w:t>
      </w:r>
      <w:r w:rsidR="003E1848">
        <w:rPr>
          <w:rFonts w:ascii="Times New Roman" w:hAnsi="Times New Roman" w:cs="Times New Roman"/>
          <w:b/>
          <w:bCs/>
        </w:rPr>
        <w:t xml:space="preserve"> Dec 2025</w:t>
      </w:r>
      <w:r w:rsidRPr="00D747B8">
        <w:rPr>
          <w:rFonts w:ascii="Times New Roman" w:hAnsi="Times New Roman" w:cs="Times New Roman"/>
          <w:b/>
          <w:bCs/>
        </w:rPr>
        <w:t xml:space="preserve">: </w:t>
      </w:r>
      <w:r w:rsidR="00C2239E" w:rsidRPr="00D747B8">
        <w:rPr>
          <w:rFonts w:ascii="Times New Roman" w:hAnsi="Times New Roman" w:cs="Times New Roman"/>
        </w:rPr>
        <w:t xml:space="preserve">fully designed </w:t>
      </w:r>
      <w:r w:rsidR="00D3323D" w:rsidRPr="00D747B8">
        <w:rPr>
          <w:rFonts w:ascii="Times New Roman" w:hAnsi="Times New Roman" w:cs="Times New Roman"/>
        </w:rPr>
        <w:t>and documented</w:t>
      </w:r>
      <w:r w:rsidR="00D747B8" w:rsidRPr="00D747B8">
        <w:rPr>
          <w:rFonts w:ascii="Times New Roman" w:hAnsi="Times New Roman" w:cs="Times New Roman"/>
        </w:rPr>
        <w:t xml:space="preserve"> within the scope of the project</w:t>
      </w:r>
      <w:r w:rsidR="00D747B8">
        <w:rPr>
          <w:rFonts w:ascii="Times New Roman" w:hAnsi="Times New Roman" w:cs="Times New Roman"/>
        </w:rPr>
        <w:t>.</w:t>
      </w:r>
    </w:p>
    <w:p w14:paraId="0DF92739" w14:textId="1F3F28EE" w:rsidR="00D747B8" w:rsidRDefault="003E1848"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w:t>
      </w:r>
      <w:r w:rsidR="009E4CF2">
        <w:rPr>
          <w:rFonts w:ascii="Times New Roman" w:hAnsi="Times New Roman" w:cs="Times New Roman"/>
          <w:b/>
          <w:bCs/>
        </w:rPr>
        <w:t xml:space="preserve">ilestone 2 </w:t>
      </w:r>
      <w:r w:rsidR="005015DC">
        <w:rPr>
          <w:rFonts w:ascii="Times New Roman" w:hAnsi="Times New Roman" w:cs="Times New Roman"/>
          <w:b/>
          <w:bCs/>
        </w:rPr>
        <w:t>Mar 2026:</w:t>
      </w:r>
      <w:r w:rsidR="005015DC">
        <w:rPr>
          <w:rFonts w:ascii="Times New Roman" w:hAnsi="Times New Roman" w:cs="Times New Roman"/>
        </w:rPr>
        <w:t xml:space="preserve"> </w:t>
      </w:r>
      <w:r w:rsidR="00FF2DA3">
        <w:rPr>
          <w:rFonts w:ascii="Times New Roman" w:hAnsi="Times New Roman" w:cs="Times New Roman"/>
        </w:rPr>
        <w:t xml:space="preserve">complete initial build to </w:t>
      </w:r>
      <w:r w:rsidR="005033F5">
        <w:rPr>
          <w:rFonts w:ascii="Times New Roman" w:hAnsi="Times New Roman" w:cs="Times New Roman"/>
        </w:rPr>
        <w:t>deploy</w:t>
      </w:r>
      <w:r w:rsidR="00FF2DA3">
        <w:rPr>
          <w:rFonts w:ascii="Times New Roman" w:hAnsi="Times New Roman" w:cs="Times New Roman"/>
        </w:rPr>
        <w:t xml:space="preserve"> on local servers for testing</w:t>
      </w:r>
      <w:r w:rsidR="005033F5">
        <w:rPr>
          <w:rFonts w:ascii="Times New Roman" w:hAnsi="Times New Roman" w:cs="Times New Roman"/>
        </w:rPr>
        <w:t>.</w:t>
      </w:r>
    </w:p>
    <w:p w14:paraId="2CFF1F38" w14:textId="2597DC79" w:rsidR="005033F5" w:rsidRDefault="005033F5"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Milestone 3 Apr 2026:</w:t>
      </w:r>
      <w:r>
        <w:rPr>
          <w:rFonts w:ascii="Times New Roman" w:hAnsi="Times New Roman" w:cs="Times New Roman"/>
        </w:rPr>
        <w:t xml:space="preserve"> Complete testing of </w:t>
      </w:r>
      <w:r w:rsidR="00CF1C91">
        <w:rPr>
          <w:rFonts w:ascii="Times New Roman" w:hAnsi="Times New Roman" w:cs="Times New Roman"/>
        </w:rPr>
        <w:t xml:space="preserve">the </w:t>
      </w:r>
      <w:r>
        <w:rPr>
          <w:rFonts w:ascii="Times New Roman" w:hAnsi="Times New Roman" w:cs="Times New Roman"/>
        </w:rPr>
        <w:t>final build</w:t>
      </w:r>
      <w:r w:rsidR="00CF1C91">
        <w:rPr>
          <w:rFonts w:ascii="Times New Roman" w:hAnsi="Times New Roman" w:cs="Times New Roman"/>
        </w:rPr>
        <w:t xml:space="preserve"> and </w:t>
      </w:r>
      <w:r w:rsidR="000A686D">
        <w:rPr>
          <w:rFonts w:ascii="Times New Roman" w:hAnsi="Times New Roman" w:cs="Times New Roman"/>
        </w:rPr>
        <w:t>deploy</w:t>
      </w:r>
      <w:r w:rsidR="00CF1C91">
        <w:rPr>
          <w:rFonts w:ascii="Times New Roman" w:hAnsi="Times New Roman" w:cs="Times New Roman"/>
        </w:rPr>
        <w:t xml:space="preserve"> on </w:t>
      </w:r>
      <w:r w:rsidR="000A686D">
        <w:rPr>
          <w:rFonts w:ascii="Times New Roman" w:hAnsi="Times New Roman" w:cs="Times New Roman"/>
        </w:rPr>
        <w:t xml:space="preserve">target terminals and servers. </w:t>
      </w:r>
    </w:p>
    <w:p w14:paraId="0A49F12D" w14:textId="3BA221A8" w:rsidR="000A686D" w:rsidRDefault="000A686D"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Milestone 4 May 2026:</w:t>
      </w:r>
      <w:r>
        <w:rPr>
          <w:rFonts w:ascii="Times New Roman" w:hAnsi="Times New Roman" w:cs="Times New Roman"/>
        </w:rPr>
        <w:t xml:space="preserve"> </w:t>
      </w:r>
      <w:r w:rsidR="00A909C0">
        <w:rPr>
          <w:rFonts w:ascii="Times New Roman" w:hAnsi="Times New Roman" w:cs="Times New Roman"/>
        </w:rPr>
        <w:t xml:space="preserve">Work through any deployment issues on deployed terminals and servers </w:t>
      </w:r>
      <w:r w:rsidR="004678E2">
        <w:rPr>
          <w:rFonts w:ascii="Times New Roman" w:hAnsi="Times New Roman" w:cs="Times New Roman"/>
        </w:rPr>
        <w:t xml:space="preserve">and hand off to stakeholders for final use. </w:t>
      </w:r>
    </w:p>
    <w:p w14:paraId="3A412986" w14:textId="77777777" w:rsidR="00DC17BB" w:rsidRPr="00DC17BB" w:rsidRDefault="00A904C1" w:rsidP="00DC17BB">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Resources:</w:t>
      </w:r>
      <w:r w:rsidR="007B029A">
        <w:rPr>
          <w:rFonts w:ascii="Times New Roman" w:hAnsi="Times New Roman" w:cs="Times New Roman"/>
          <w:b/>
          <w:bCs/>
        </w:rPr>
        <w:t xml:space="preserve"> </w:t>
      </w:r>
      <w:r w:rsidR="00DC17BB" w:rsidRPr="00DC17BB">
        <w:rPr>
          <w:rFonts w:ascii="Times New Roman" w:hAnsi="Times New Roman" w:cs="Times New Roman"/>
          <w:i/>
          <w:iCs/>
        </w:rPr>
        <w:t>Human Resources</w:t>
      </w:r>
      <w:r w:rsidR="00DC17BB" w:rsidRPr="00DC17BB">
        <w:rPr>
          <w:rFonts w:ascii="Times New Roman" w:hAnsi="Times New Roman" w:cs="Times New Roman"/>
        </w:rPr>
        <w:t>:</w:t>
      </w:r>
      <w:r w:rsidR="00DC17BB">
        <w:rPr>
          <w:rFonts w:ascii="Times New Roman" w:hAnsi="Times New Roman" w:cs="Times New Roman"/>
        </w:rPr>
        <w:t xml:space="preserve"> </w:t>
      </w:r>
      <w:r w:rsidR="00DC17BB" w:rsidRPr="00DC17BB">
        <w:rPr>
          <w:rFonts w:ascii="Times New Roman" w:hAnsi="Times New Roman" w:cs="Times New Roman"/>
        </w:rPr>
        <w:t>The required personnel are already available within Kiczan Manufacturing. Department managers and staff will operate and maintain the system, while management can participate in system testing and implementation. No additional hiring is necessary.</w:t>
      </w:r>
    </w:p>
    <w:p w14:paraId="72D67C10" w14:textId="77777777" w:rsidR="00DC17BB" w:rsidRDefault="00DC17BB" w:rsidP="00DC17BB">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t>Technological Resources</w:t>
      </w:r>
      <w:r w:rsidRPr="00DC17BB">
        <w:rPr>
          <w:rFonts w:ascii="Times New Roman" w:hAnsi="Times New Roman" w:cs="Times New Roman"/>
        </w:rPr>
        <w:t>:</w:t>
      </w:r>
      <w:r>
        <w:rPr>
          <w:rFonts w:ascii="Times New Roman" w:hAnsi="Times New Roman" w:cs="Times New Roman"/>
        </w:rPr>
        <w:t xml:space="preserve"> </w:t>
      </w:r>
      <w:r w:rsidRPr="00DC17BB">
        <w:rPr>
          <w:rFonts w:ascii="Times New Roman" w:hAnsi="Times New Roman" w:cs="Times New Roman"/>
        </w:rPr>
        <w:t>The technological requirements are feasible with existing infrastructure. Kiczan Manufacturing already owns the necessary Windows computers and a Windows Server. Community editions of MySQL, Visual Studio, and Windows Forms (.NET) will be used to prevent additional licensing costs.</w:t>
      </w:r>
    </w:p>
    <w:p w14:paraId="486C0ACE" w14:textId="11FB79B6" w:rsidR="00DC17BB" w:rsidRPr="00DC17BB" w:rsidRDefault="00DC17BB" w:rsidP="00DC17BB">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t>Financial Resources</w:t>
      </w:r>
      <w:r w:rsidRPr="00DC17BB">
        <w:rPr>
          <w:rFonts w:ascii="Times New Roman" w:hAnsi="Times New Roman" w:cs="Times New Roman"/>
        </w:rPr>
        <w:t>: The project is financially feasible despite having no dedicated budget. By relying on community software versions and existing onsite hardware, direct costs are eliminated. Potential indirect costs include staff time for implementation and testing, along with minimal expenses for backup storage devices</w:t>
      </w:r>
      <w:r w:rsidR="0097796E">
        <w:rPr>
          <w:rFonts w:ascii="Times New Roman" w:hAnsi="Times New Roman" w:cs="Times New Roman"/>
        </w:rPr>
        <w:t>.</w:t>
      </w:r>
    </w:p>
    <w:p w14:paraId="5532303F" w14:textId="77777777" w:rsidR="00DC17BB" w:rsidRDefault="00DC17BB" w:rsidP="00DC17BB">
      <w:pPr>
        <w:pStyle w:val="ListParagraph"/>
        <w:spacing w:after="0" w:line="240" w:lineRule="auto"/>
        <w:ind w:left="1440"/>
        <w:rPr>
          <w:rFonts w:ascii="Times New Roman" w:hAnsi="Times New Roman" w:cs="Times New Roman"/>
          <w:b/>
          <w:bCs/>
        </w:rPr>
      </w:pPr>
    </w:p>
    <w:p w14:paraId="1026C5E3" w14:textId="77777777" w:rsidR="009D2B01" w:rsidRDefault="009D2B01" w:rsidP="00DC17BB">
      <w:pPr>
        <w:pStyle w:val="ListParagraph"/>
        <w:spacing w:after="0" w:line="240" w:lineRule="auto"/>
        <w:ind w:left="1440"/>
        <w:rPr>
          <w:rFonts w:ascii="Times New Roman" w:hAnsi="Times New Roman" w:cs="Times New Roman"/>
          <w:b/>
          <w:bCs/>
        </w:rPr>
      </w:pPr>
    </w:p>
    <w:p w14:paraId="33B39189" w14:textId="77777777" w:rsidR="009D2B01" w:rsidRDefault="009D2B01" w:rsidP="00DC17BB">
      <w:pPr>
        <w:pStyle w:val="ListParagraph"/>
        <w:spacing w:after="0" w:line="240" w:lineRule="auto"/>
        <w:ind w:left="1440"/>
        <w:rPr>
          <w:rFonts w:ascii="Times New Roman" w:hAnsi="Times New Roman" w:cs="Times New Roman"/>
          <w:b/>
          <w:bCs/>
        </w:rPr>
      </w:pPr>
    </w:p>
    <w:p w14:paraId="3F75B93B" w14:textId="77777777" w:rsidR="009D2B01" w:rsidRPr="00DC17BB" w:rsidRDefault="009D2B01" w:rsidP="00DC17BB">
      <w:pPr>
        <w:pStyle w:val="ListParagraph"/>
        <w:spacing w:after="0" w:line="240" w:lineRule="auto"/>
        <w:ind w:left="1440"/>
        <w:rPr>
          <w:rFonts w:ascii="Times New Roman" w:hAnsi="Times New Roman" w:cs="Times New Roman"/>
          <w:b/>
          <w:bCs/>
        </w:rPr>
      </w:pP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lastRenderedPageBreak/>
        <w:t>Constraints and Limitations:</w:t>
      </w:r>
    </w:p>
    <w:p w14:paraId="69BE5D53" w14:textId="77777777" w:rsidR="00DD5916" w:rsidRDefault="00DD5916" w:rsidP="00DD5916">
      <w:pPr>
        <w:pStyle w:val="NormalWeb"/>
        <w:numPr>
          <w:ilvl w:val="1"/>
          <w:numId w:val="1"/>
        </w:numPr>
      </w:pPr>
      <w:r>
        <w:rPr>
          <w:rStyle w:val="Strong"/>
          <w:rFonts w:eastAsiaTheme="majorEastAsia"/>
        </w:rPr>
        <w:t>Budgetary:</w:t>
      </w:r>
      <w:r>
        <w:t xml:space="preserve"> No funds are allocated for purchasing software licenses or new hardware. All needs will be met through free community editions and existing onsite equipment, including the Windows Server and four departmental terminals.</w:t>
      </w:r>
    </w:p>
    <w:p w14:paraId="470F22F3" w14:textId="77777777" w:rsidR="00DD5916" w:rsidRDefault="00DD5916" w:rsidP="00DD5916">
      <w:pPr>
        <w:pStyle w:val="NormalWeb"/>
        <w:numPr>
          <w:ilvl w:val="1"/>
          <w:numId w:val="1"/>
        </w:numPr>
      </w:pPr>
      <w:r>
        <w:rPr>
          <w:rStyle w:val="Strong"/>
          <w:rFonts w:eastAsiaTheme="majorEastAsia"/>
        </w:rPr>
        <w:t>Hardware/Environment:</w:t>
      </w:r>
      <w:r>
        <w:t xml:space="preserve"> All onsite hardware operates on Windows OS. The application must run on the four existing terminals and the onsite Windows Server hosting MySQL, with no cloud or external hosting options.</w:t>
      </w:r>
    </w:p>
    <w:p w14:paraId="2ABCB067" w14:textId="77777777" w:rsidR="00DD5916" w:rsidRDefault="00DD5916" w:rsidP="00DD5916">
      <w:pPr>
        <w:pStyle w:val="NormalWeb"/>
        <w:numPr>
          <w:ilvl w:val="1"/>
          <w:numId w:val="1"/>
        </w:numPr>
      </w:pPr>
      <w:r>
        <w:rPr>
          <w:rStyle w:val="Strong"/>
          <w:rFonts w:eastAsiaTheme="majorEastAsia"/>
        </w:rPr>
        <w:t>Network Dependence:</w:t>
      </w:r>
      <w:r>
        <w:t xml:space="preserve"> If the WAN connection is lost, terminals and the server will maintain local connectivity. However, if an intermediary network device fails, any terminals downstream from it will lose access to the database until restored.</w:t>
      </w:r>
    </w:p>
    <w:p w14:paraId="23C81704" w14:textId="444EBAE3" w:rsidR="00DD5916" w:rsidRDefault="00DD5916" w:rsidP="00DD5916">
      <w:pPr>
        <w:pStyle w:val="NormalWeb"/>
        <w:numPr>
          <w:ilvl w:val="1"/>
          <w:numId w:val="1"/>
        </w:numPr>
      </w:pPr>
      <w:r>
        <w:rPr>
          <w:rStyle w:val="Strong"/>
          <w:rFonts w:eastAsiaTheme="majorEastAsia"/>
        </w:rPr>
        <w:t>Technology:</w:t>
      </w:r>
      <w:r>
        <w:t xml:space="preserve"> The system is restricted to a MySQL database, a C# backend, and a Windows Forms (.NET) front end. </w:t>
      </w:r>
    </w:p>
    <w:p w14:paraId="4E27C5C0" w14:textId="77777777" w:rsidR="00DD5916" w:rsidRDefault="00DD5916" w:rsidP="00DD5916">
      <w:pPr>
        <w:pStyle w:val="NormalWeb"/>
        <w:numPr>
          <w:ilvl w:val="1"/>
          <w:numId w:val="1"/>
        </w:numPr>
      </w:pPr>
      <w:r>
        <w:rPr>
          <w:rStyle w:val="Strong"/>
          <w:rFonts w:eastAsiaTheme="majorEastAsia"/>
        </w:rPr>
        <w:t>Schedule:</w:t>
      </w:r>
      <w:r>
        <w:t xml:space="preserve"> The project must be fully completed and deployed by May 2026, with an internal target of mid-April 2026. Expansion of scope beyond the defined features (CRUD, queries, reporting, backups) risks delay.</w:t>
      </w:r>
    </w:p>
    <w:p w14:paraId="66DA33A9" w14:textId="78A80152" w:rsidR="00DD5916" w:rsidRDefault="00DD5916" w:rsidP="00DD5916">
      <w:pPr>
        <w:pStyle w:val="NormalWeb"/>
        <w:numPr>
          <w:ilvl w:val="1"/>
          <w:numId w:val="1"/>
        </w:numPr>
      </w:pPr>
      <w:r>
        <w:rPr>
          <w:rStyle w:val="Strong"/>
          <w:rFonts w:eastAsiaTheme="majorEastAsia"/>
        </w:rPr>
        <w:t>Organizational:</w:t>
      </w:r>
      <w:r>
        <w:t xml:space="preserve"> Department managers and operators must transition from Excel/Access into the new system. Because training resources are limited, the user interface must remain simple and intuitive.</w:t>
      </w:r>
    </w:p>
    <w:p w14:paraId="5BFCBD39" w14:textId="77777777" w:rsidR="00DD5916" w:rsidRDefault="00DD5916" w:rsidP="00DD5916">
      <w:pPr>
        <w:pStyle w:val="NormalWeb"/>
        <w:numPr>
          <w:ilvl w:val="1"/>
          <w:numId w:val="1"/>
        </w:numPr>
      </w:pPr>
      <w:r>
        <w:rPr>
          <w:rStyle w:val="Strong"/>
          <w:rFonts w:eastAsiaTheme="majorEastAsia"/>
        </w:rPr>
        <w:t>System Limitations:</w:t>
      </w:r>
    </w:p>
    <w:p w14:paraId="09F423F4" w14:textId="77777777" w:rsidR="00DD5916" w:rsidRDefault="00DD5916" w:rsidP="00DD5916">
      <w:pPr>
        <w:pStyle w:val="NormalWeb"/>
        <w:numPr>
          <w:ilvl w:val="2"/>
          <w:numId w:val="1"/>
        </w:numPr>
      </w:pPr>
      <w:r>
        <w:t>Access is restricted to onsite shop-floor terminals; no mobile or remote use.</w:t>
      </w:r>
    </w:p>
    <w:p w14:paraId="7613FEDC" w14:textId="77777777" w:rsidR="00DD5916" w:rsidRDefault="00DD5916" w:rsidP="00DD5916">
      <w:pPr>
        <w:pStyle w:val="NormalWeb"/>
        <w:numPr>
          <w:ilvl w:val="2"/>
          <w:numId w:val="1"/>
        </w:numPr>
      </w:pPr>
      <w:r>
        <w:t>Reporting is limited to basic tabular and filtered outputs, not advanced dashboards or analytics.</w:t>
      </w:r>
    </w:p>
    <w:p w14:paraId="7825391A" w14:textId="77777777" w:rsidR="00DD5916" w:rsidRDefault="00DD5916" w:rsidP="00DD5916">
      <w:pPr>
        <w:pStyle w:val="NormalWeb"/>
        <w:numPr>
          <w:ilvl w:val="2"/>
          <w:numId w:val="1"/>
        </w:numPr>
      </w:pPr>
      <w:r>
        <w:t>Data entry remains manual by managers; no automated imports or IoT integration with shop machines.</w:t>
      </w:r>
    </w:p>
    <w:p w14:paraId="470C8BF6" w14:textId="77777777" w:rsidR="00DD5916" w:rsidRDefault="00DD5916" w:rsidP="00DD5916">
      <w:pPr>
        <w:pStyle w:val="NormalWeb"/>
        <w:numPr>
          <w:ilvl w:val="2"/>
          <w:numId w:val="1"/>
        </w:numPr>
      </w:pPr>
      <w:r>
        <w:t>Security is limited to Windows login credentials and Active Directory policies, with basic database logging and auditing.</w:t>
      </w:r>
    </w:p>
    <w:p w14:paraId="74E7CAA8" w14:textId="77777777" w:rsidR="00903278" w:rsidRPr="00903278" w:rsidRDefault="00903278" w:rsidP="0090327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0A16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6D28"/>
    <w:multiLevelType w:val="hybridMultilevel"/>
    <w:tmpl w:val="E4182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7422C"/>
    <w:multiLevelType w:val="hybridMultilevel"/>
    <w:tmpl w:val="3C8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C28F6"/>
    <w:multiLevelType w:val="multilevel"/>
    <w:tmpl w:val="3EDCF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02F38"/>
    <w:multiLevelType w:val="hybridMultilevel"/>
    <w:tmpl w:val="408C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0393E"/>
    <w:multiLevelType w:val="hybridMultilevel"/>
    <w:tmpl w:val="F2B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55424"/>
    <w:multiLevelType w:val="hybridMultilevel"/>
    <w:tmpl w:val="0394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14052"/>
    <w:multiLevelType w:val="hybridMultilevel"/>
    <w:tmpl w:val="261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3"/>
  </w:num>
  <w:num w:numId="3" w16cid:durableId="171383221">
    <w:abstractNumId w:val="6"/>
  </w:num>
  <w:num w:numId="4" w16cid:durableId="1008407631">
    <w:abstractNumId w:val="5"/>
  </w:num>
  <w:num w:numId="5" w16cid:durableId="638340513">
    <w:abstractNumId w:val="1"/>
  </w:num>
  <w:num w:numId="6" w16cid:durableId="613905549">
    <w:abstractNumId w:val="7"/>
  </w:num>
  <w:num w:numId="7" w16cid:durableId="469054407">
    <w:abstractNumId w:val="8"/>
  </w:num>
  <w:num w:numId="8" w16cid:durableId="209610542">
    <w:abstractNumId w:val="2"/>
  </w:num>
  <w:num w:numId="9" w16cid:durableId="806511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011A3D"/>
    <w:rsid w:val="000378BC"/>
    <w:rsid w:val="00081C05"/>
    <w:rsid w:val="00095567"/>
    <w:rsid w:val="00096AA3"/>
    <w:rsid w:val="000A686D"/>
    <w:rsid w:val="000A7B3E"/>
    <w:rsid w:val="00114EDB"/>
    <w:rsid w:val="0016719E"/>
    <w:rsid w:val="00193A66"/>
    <w:rsid w:val="0019518B"/>
    <w:rsid w:val="0021074D"/>
    <w:rsid w:val="00245820"/>
    <w:rsid w:val="00266703"/>
    <w:rsid w:val="002A0722"/>
    <w:rsid w:val="002B1A24"/>
    <w:rsid w:val="00394995"/>
    <w:rsid w:val="00395F99"/>
    <w:rsid w:val="003D25E1"/>
    <w:rsid w:val="003E1848"/>
    <w:rsid w:val="004362D8"/>
    <w:rsid w:val="004678E2"/>
    <w:rsid w:val="004A1179"/>
    <w:rsid w:val="004C7785"/>
    <w:rsid w:val="004E214F"/>
    <w:rsid w:val="005015DC"/>
    <w:rsid w:val="005033F5"/>
    <w:rsid w:val="00583959"/>
    <w:rsid w:val="005E1746"/>
    <w:rsid w:val="005E25CD"/>
    <w:rsid w:val="005E6F99"/>
    <w:rsid w:val="0063638B"/>
    <w:rsid w:val="00677CB8"/>
    <w:rsid w:val="007227AD"/>
    <w:rsid w:val="00724ACC"/>
    <w:rsid w:val="007B029A"/>
    <w:rsid w:val="008426C2"/>
    <w:rsid w:val="008D0832"/>
    <w:rsid w:val="00903278"/>
    <w:rsid w:val="00945B02"/>
    <w:rsid w:val="00946826"/>
    <w:rsid w:val="00951DB8"/>
    <w:rsid w:val="00956D49"/>
    <w:rsid w:val="00976D21"/>
    <w:rsid w:val="0097796E"/>
    <w:rsid w:val="00982992"/>
    <w:rsid w:val="00995FF3"/>
    <w:rsid w:val="009D2B01"/>
    <w:rsid w:val="009E4CF2"/>
    <w:rsid w:val="00A00146"/>
    <w:rsid w:val="00A47B08"/>
    <w:rsid w:val="00A622DD"/>
    <w:rsid w:val="00A904C1"/>
    <w:rsid w:val="00A909C0"/>
    <w:rsid w:val="00A91777"/>
    <w:rsid w:val="00AA1E1F"/>
    <w:rsid w:val="00AF1015"/>
    <w:rsid w:val="00B02532"/>
    <w:rsid w:val="00B5750C"/>
    <w:rsid w:val="00B64819"/>
    <w:rsid w:val="00B858E9"/>
    <w:rsid w:val="00C2239E"/>
    <w:rsid w:val="00C36E53"/>
    <w:rsid w:val="00C839B2"/>
    <w:rsid w:val="00C90880"/>
    <w:rsid w:val="00CB18E6"/>
    <w:rsid w:val="00CB7DBB"/>
    <w:rsid w:val="00CF1C91"/>
    <w:rsid w:val="00D3323D"/>
    <w:rsid w:val="00D3503B"/>
    <w:rsid w:val="00D51C2D"/>
    <w:rsid w:val="00D747B8"/>
    <w:rsid w:val="00DC17BB"/>
    <w:rsid w:val="00DD5916"/>
    <w:rsid w:val="00E25DCE"/>
    <w:rsid w:val="00E54584"/>
    <w:rsid w:val="00E95ABD"/>
    <w:rsid w:val="00EB0670"/>
    <w:rsid w:val="00FB203E"/>
    <w:rsid w:val="00FF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 w:type="table" w:styleId="TableGrid">
    <w:name w:val="Table Grid"/>
    <w:basedOn w:val="TableNormal"/>
    <w:uiPriority w:val="39"/>
    <w:rsid w:val="00C8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59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59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70351">
      <w:bodyDiv w:val="1"/>
      <w:marLeft w:val="0"/>
      <w:marRight w:val="0"/>
      <w:marTop w:val="0"/>
      <w:marBottom w:val="0"/>
      <w:divBdr>
        <w:top w:val="none" w:sz="0" w:space="0" w:color="auto"/>
        <w:left w:val="none" w:sz="0" w:space="0" w:color="auto"/>
        <w:bottom w:val="none" w:sz="0" w:space="0" w:color="auto"/>
        <w:right w:val="none" w:sz="0" w:space="0" w:color="auto"/>
      </w:divBdr>
    </w:div>
    <w:div w:id="324013674">
      <w:bodyDiv w:val="1"/>
      <w:marLeft w:val="0"/>
      <w:marRight w:val="0"/>
      <w:marTop w:val="0"/>
      <w:marBottom w:val="0"/>
      <w:divBdr>
        <w:top w:val="none" w:sz="0" w:space="0" w:color="auto"/>
        <w:left w:val="none" w:sz="0" w:space="0" w:color="auto"/>
        <w:bottom w:val="none" w:sz="0" w:space="0" w:color="auto"/>
        <w:right w:val="none" w:sz="0" w:space="0" w:color="auto"/>
      </w:divBdr>
    </w:div>
    <w:div w:id="193917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1393</Words>
  <Characters>8070</Characters>
  <Application>Microsoft Office Word</Application>
  <DocSecurity>0</DocSecurity>
  <Lines>224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Josh Stanczyk</cp:lastModifiedBy>
  <cp:revision>11</cp:revision>
  <dcterms:created xsi:type="dcterms:W3CDTF">2025-10-03T19:05:00Z</dcterms:created>
  <dcterms:modified xsi:type="dcterms:W3CDTF">2025-10-03T19:15:00Z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81e571e6-ca12-40de-aab7-03b0dd45ad2d</vt:lpwstr>
  </property>
</Properties>
</file>