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007475D"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Work order production data input by fabrication </w:t>
      </w:r>
      <w:r w:rsidR="00C10A79">
        <w:rPr>
          <w:rFonts w:ascii="Times New Roman" w:hAnsi="Times New Roman" w:cs="Times New Roman"/>
        </w:rPr>
        <w:t xml:space="preserve">and machine shop </w:t>
      </w:r>
      <w:r>
        <w:rPr>
          <w:rFonts w:ascii="Times New Roman" w:hAnsi="Times New Roman" w:cs="Times New Roman"/>
        </w:rPr>
        <w:t>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81D5001" w14:textId="4136D7F2" w:rsidR="00CB0D3D"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w:t>
      </w:r>
      <w:r w:rsidR="00C10A79">
        <w:rPr>
          <w:rFonts w:ascii="Times New Roman" w:hAnsi="Times New Roman" w:cs="Times New Roman"/>
        </w:rPr>
        <w:t xml:space="preserve"> </w:t>
      </w:r>
      <w:r>
        <w:rPr>
          <w:rFonts w:ascii="Times New Roman" w:hAnsi="Times New Roman" w:cs="Times New Roman"/>
        </w:rPr>
        <w:t>ranges, as well as part numbers, operator</w:t>
      </w:r>
      <w:r w:rsidR="00C10A79">
        <w:rPr>
          <w:rFonts w:ascii="Times New Roman" w:hAnsi="Times New Roman" w:cs="Times New Roman"/>
        </w:rPr>
        <w:t>s, and departments</w:t>
      </w:r>
      <w:r>
        <w:rPr>
          <w:rFonts w:ascii="Times New Roman" w:hAnsi="Times New Roman" w:cs="Times New Roman"/>
        </w:rPr>
        <w:t xml:space="preserve"> to observe volume.</w:t>
      </w:r>
    </w:p>
    <w:p w14:paraId="7A748823" w14:textId="16A3E1E2" w:rsidR="00193A66"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74CF69FC" w14:textId="5F3E8E67" w:rsidR="005E2577" w:rsidRDefault="005E2577" w:rsidP="00193A66">
      <w:pPr>
        <w:pStyle w:val="ListParagraph"/>
        <w:numPr>
          <w:ilvl w:val="0"/>
          <w:numId w:val="2"/>
        </w:numPr>
        <w:spacing w:after="0" w:line="240" w:lineRule="auto"/>
        <w:rPr>
          <w:rFonts w:ascii="Times New Roman" w:hAnsi="Times New Roman" w:cs="Times New Roman"/>
        </w:rPr>
      </w:pPr>
      <w:r w:rsidRPr="005E2577">
        <w:rPr>
          <w:rFonts w:ascii="Times New Roman" w:hAnsi="Times New Roman" w:cs="Times New Roman"/>
        </w:rPr>
        <w:t xml:space="preserve">Business Outcomes- KPIs </w:t>
      </w:r>
    </w:p>
    <w:p w14:paraId="081EF368" w14:textId="794CD909" w:rsidR="005E2577" w:rsidRDefault="00934124"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Upon completion of </w:t>
      </w:r>
      <w:r w:rsidR="005764FC">
        <w:rPr>
          <w:rFonts w:ascii="Times New Roman" w:hAnsi="Times New Roman" w:cs="Times New Roman"/>
        </w:rPr>
        <w:t xml:space="preserve">the </w:t>
      </w:r>
      <w:r>
        <w:rPr>
          <w:rFonts w:ascii="Times New Roman" w:hAnsi="Times New Roman" w:cs="Times New Roman"/>
        </w:rPr>
        <w:t>project</w:t>
      </w:r>
      <w:r w:rsidR="00C25363">
        <w:rPr>
          <w:rFonts w:ascii="Times New Roman" w:hAnsi="Times New Roman" w:cs="Times New Roman"/>
        </w:rPr>
        <w:t>,</w:t>
      </w:r>
      <w:r>
        <w:rPr>
          <w:rFonts w:ascii="Times New Roman" w:hAnsi="Times New Roman" w:cs="Times New Roman"/>
        </w:rPr>
        <w:t xml:space="preserve"> </w:t>
      </w:r>
      <w:r w:rsidR="005764FC">
        <w:rPr>
          <w:rFonts w:ascii="Times New Roman" w:hAnsi="Times New Roman" w:cs="Times New Roman"/>
        </w:rPr>
        <w:t xml:space="preserve">the </w:t>
      </w:r>
      <w:r w:rsidR="00C25363">
        <w:rPr>
          <w:rFonts w:ascii="Times New Roman" w:hAnsi="Times New Roman" w:cs="Times New Roman"/>
        </w:rPr>
        <w:t>department</w:t>
      </w:r>
      <w:r w:rsidR="00964693">
        <w:rPr>
          <w:rFonts w:ascii="Times New Roman" w:hAnsi="Times New Roman" w:cs="Times New Roman"/>
        </w:rPr>
        <w:t xml:space="preserve"> managers are</w:t>
      </w:r>
      <w:r>
        <w:rPr>
          <w:rFonts w:ascii="Times New Roman" w:hAnsi="Times New Roman" w:cs="Times New Roman"/>
        </w:rPr>
        <w:t xml:space="preserve"> expected to </w:t>
      </w:r>
      <w:r w:rsidR="00C25363">
        <w:rPr>
          <w:rFonts w:ascii="Times New Roman" w:hAnsi="Times New Roman" w:cs="Times New Roman"/>
        </w:rPr>
        <w:t xml:space="preserve">digitally </w:t>
      </w:r>
      <w:r w:rsidR="005764FC">
        <w:rPr>
          <w:rFonts w:ascii="Times New Roman" w:hAnsi="Times New Roman" w:cs="Times New Roman"/>
        </w:rPr>
        <w:t xml:space="preserve">track 100% of work orders within the </w:t>
      </w:r>
      <w:r w:rsidR="00C25363">
        <w:rPr>
          <w:rFonts w:ascii="Times New Roman" w:hAnsi="Times New Roman" w:cs="Times New Roman"/>
        </w:rPr>
        <w:t>new database</w:t>
      </w:r>
      <w:r w:rsidR="0025486D">
        <w:rPr>
          <w:rFonts w:ascii="Times New Roman" w:hAnsi="Times New Roman" w:cs="Times New Roman"/>
        </w:rPr>
        <w:t xml:space="preserve"> with a 24-hour window of validation</w:t>
      </w:r>
      <w:r w:rsidR="00C25363">
        <w:rPr>
          <w:rFonts w:ascii="Times New Roman" w:hAnsi="Times New Roman" w:cs="Times New Roman"/>
        </w:rPr>
        <w:t>.</w:t>
      </w:r>
    </w:p>
    <w:p w14:paraId="129438D4" w14:textId="540035CB" w:rsidR="00C25363" w:rsidRDefault="008364AB"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Work </w:t>
      </w:r>
      <w:r w:rsidR="00365095">
        <w:rPr>
          <w:rFonts w:ascii="Times New Roman" w:hAnsi="Times New Roman" w:cs="Times New Roman"/>
        </w:rPr>
        <w:t xml:space="preserve">Orders </w:t>
      </w:r>
      <w:r w:rsidR="00CE1F59">
        <w:rPr>
          <w:rFonts w:ascii="Times New Roman" w:hAnsi="Times New Roman" w:cs="Times New Roman"/>
        </w:rPr>
        <w:t>being tracked</w:t>
      </w:r>
      <w:r w:rsidR="003A240D">
        <w:rPr>
          <w:rFonts w:ascii="Times New Roman" w:hAnsi="Times New Roman" w:cs="Times New Roman"/>
        </w:rPr>
        <w:t xml:space="preserve"> after 90 days of going live should </w:t>
      </w:r>
      <w:r w:rsidR="00B830C8">
        <w:rPr>
          <w:rFonts w:ascii="Times New Roman" w:hAnsi="Times New Roman" w:cs="Times New Roman"/>
        </w:rPr>
        <w:t>decrease</w:t>
      </w:r>
      <w:r w:rsidR="00C90F40">
        <w:rPr>
          <w:rFonts w:ascii="Times New Roman" w:hAnsi="Times New Roman" w:cs="Times New Roman"/>
        </w:rPr>
        <w:t xml:space="preserve"> the </w:t>
      </w:r>
      <w:r w:rsidR="00B80FF7">
        <w:rPr>
          <w:rFonts w:ascii="Times New Roman" w:hAnsi="Times New Roman" w:cs="Times New Roman"/>
        </w:rPr>
        <w:t>number</w:t>
      </w:r>
      <w:r w:rsidR="00C90F40">
        <w:rPr>
          <w:rFonts w:ascii="Times New Roman" w:hAnsi="Times New Roman" w:cs="Times New Roman"/>
        </w:rPr>
        <w:t xml:space="preserve"> of </w:t>
      </w:r>
      <w:r w:rsidR="00365095">
        <w:rPr>
          <w:rFonts w:ascii="Times New Roman" w:hAnsi="Times New Roman" w:cs="Times New Roman"/>
        </w:rPr>
        <w:t>partial orders shipped</w:t>
      </w:r>
      <w:r w:rsidR="00C90F40">
        <w:rPr>
          <w:rFonts w:ascii="Times New Roman" w:hAnsi="Times New Roman" w:cs="Times New Roman"/>
        </w:rPr>
        <w:t xml:space="preserve"> </w:t>
      </w:r>
      <w:r w:rsidR="00B830C8">
        <w:rPr>
          <w:rFonts w:ascii="Times New Roman" w:hAnsi="Times New Roman" w:cs="Times New Roman"/>
        </w:rPr>
        <w:t xml:space="preserve">by </w:t>
      </w:r>
      <w:r w:rsidR="00B80FF7">
        <w:rPr>
          <w:rFonts w:ascii="Times New Roman" w:hAnsi="Times New Roman" w:cs="Times New Roman"/>
        </w:rPr>
        <w:t>5</w:t>
      </w:r>
      <w:r w:rsidR="00E711E4">
        <w:rPr>
          <w:rFonts w:ascii="Times New Roman" w:hAnsi="Times New Roman" w:cs="Times New Roman"/>
        </w:rPr>
        <w:t>%</w:t>
      </w:r>
      <w:r w:rsidR="0074573E">
        <w:rPr>
          <w:rFonts w:ascii="Times New Roman" w:hAnsi="Times New Roman" w:cs="Times New Roman"/>
        </w:rPr>
        <w:t>.</w:t>
      </w:r>
    </w:p>
    <w:p w14:paraId="3C0F9CE5" w14:textId="5F6AF560" w:rsidR="00365095" w:rsidRDefault="003D34C1"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the occurrence of work orders completed past their scheduled delivery date </w:t>
      </w:r>
      <w:r w:rsidR="0074573E">
        <w:rPr>
          <w:rFonts w:ascii="Times New Roman" w:hAnsi="Times New Roman" w:cs="Times New Roman"/>
        </w:rPr>
        <w:t>by 10% from going live after 90 days.</w:t>
      </w:r>
    </w:p>
    <w:p w14:paraId="2B805F00" w14:textId="3A5F87DC" w:rsidR="00CB0D3D" w:rsidRPr="005E2577" w:rsidRDefault="00135DB3"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w:t>
      </w:r>
      <w:r w:rsidR="00313060">
        <w:rPr>
          <w:rFonts w:ascii="Times New Roman" w:hAnsi="Times New Roman" w:cs="Times New Roman"/>
        </w:rPr>
        <w:t>shrink in inventory</w:t>
      </w:r>
      <w:r>
        <w:rPr>
          <w:rFonts w:ascii="Times New Roman" w:hAnsi="Times New Roman" w:cs="Times New Roman"/>
        </w:rPr>
        <w:t xml:space="preserve"> by 5% after 6 months </w:t>
      </w:r>
      <w:r w:rsidR="00A52BD8">
        <w:rPr>
          <w:rFonts w:ascii="Times New Roman" w:hAnsi="Times New Roman" w:cs="Times New Roman"/>
        </w:rPr>
        <w:t xml:space="preserve">from </w:t>
      </w:r>
      <w:r w:rsidR="002D5963">
        <w:rPr>
          <w:rFonts w:ascii="Times New Roman" w:hAnsi="Times New Roman" w:cs="Times New Roman"/>
        </w:rPr>
        <w:t xml:space="preserve">live deploy </w:t>
      </w:r>
      <w:r w:rsidR="00A52BD8">
        <w:rPr>
          <w:rFonts w:ascii="Times New Roman" w:hAnsi="Times New Roman" w:cs="Times New Roman"/>
        </w:rPr>
        <w:t>by reducing redundant purchase orders</w:t>
      </w:r>
      <w:r w:rsidR="00FF5232">
        <w:rPr>
          <w:rFonts w:ascii="Times New Roman" w:hAnsi="Times New Roman" w:cs="Times New Roman"/>
        </w:rPr>
        <w:t xml:space="preserve"> on fabrication materials.</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lastRenderedPageBreak/>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827163"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66711F08" w14:textId="1971C2B9" w:rsidR="00827163" w:rsidRPr="00827163" w:rsidRDefault="00827163"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Input validation on all required fields for SELECT, INSERT, UPDATE, and DELETE queries.</w:t>
      </w:r>
    </w:p>
    <w:p w14:paraId="2D9D56EB" w14:textId="41F6FF2A" w:rsidR="00827163" w:rsidRPr="00827163" w:rsidRDefault="00827163"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Inline alert messages that inform the user of the field whose input is incorrect, and what the proper format is to pass validation constraints.</w:t>
      </w:r>
    </w:p>
    <w:p w14:paraId="2FF34A66" w14:textId="7343CF3C" w:rsidR="00827163" w:rsidRPr="004C7785" w:rsidRDefault="00827163"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Queries will not </w:t>
      </w:r>
      <w:proofErr w:type="gramStart"/>
      <w:r>
        <w:rPr>
          <w:rFonts w:ascii="Times New Roman" w:hAnsi="Times New Roman" w:cs="Times New Roman"/>
        </w:rPr>
        <w:t>execute</w:t>
      </w:r>
      <w:proofErr w:type="gramEnd"/>
      <w:r>
        <w:rPr>
          <w:rFonts w:ascii="Times New Roman" w:hAnsi="Times New Roman" w:cs="Times New Roman"/>
        </w:rPr>
        <w:t xml:space="preserve"> until all required fields </w:t>
      </w:r>
      <w:r w:rsidR="00183713">
        <w:rPr>
          <w:rFonts w:ascii="Times New Roman" w:hAnsi="Times New Roman" w:cs="Times New Roman"/>
        </w:rPr>
        <w:t>have passed validation conditional checks.</w:t>
      </w:r>
    </w:p>
    <w:p w14:paraId="0B3129CB" w14:textId="77777777" w:rsidR="004C7785" w:rsidRDefault="004C7785" w:rsidP="004C7785">
      <w:pPr>
        <w:spacing w:after="0" w:line="240" w:lineRule="auto"/>
        <w:rPr>
          <w:rFonts w:ascii="Times New Roman" w:hAnsi="Times New Roman" w:cs="Times New Roman"/>
          <w:b/>
          <w:bCs/>
        </w:rPr>
      </w:pPr>
    </w:p>
    <w:p w14:paraId="67B8E984" w14:textId="3B9823F7" w:rsidR="00AF1015" w:rsidRDefault="00BB257B" w:rsidP="004C7785">
      <w:pPr>
        <w:spacing w:after="0" w:line="240" w:lineRule="auto"/>
        <w:rPr>
          <w:rFonts w:ascii="Times New Roman" w:hAnsi="Times New Roman" w:cs="Times New Roman"/>
          <w:b/>
          <w:bCs/>
        </w:rPr>
      </w:pPr>
      <w:r>
        <w:rPr>
          <w:rFonts w:ascii="Times New Roman" w:hAnsi="Times New Roman" w:cs="Times New Roman"/>
          <w:b/>
          <w:bCs/>
        </w:rPr>
        <w:t>Input Validation &amp; Data Integrity:</w:t>
      </w:r>
    </w:p>
    <w:p w14:paraId="413237D3" w14:textId="76C657E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Part Number: Must be alphanumeric + hyphen only.</w:t>
      </w:r>
    </w:p>
    <w:p w14:paraId="13FDF8DD" w14:textId="52A08E3F"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Quantity: Integer ≥ 1. Error if invalid.</w:t>
      </w:r>
    </w:p>
    <w:p w14:paraId="1DB57F24" w14:textId="2301EAFA"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Dates: Must be entered in mm/dd/</w:t>
      </w:r>
      <w:proofErr w:type="spellStart"/>
      <w:r w:rsidRPr="00BB257B">
        <w:rPr>
          <w:rFonts w:ascii="Times New Roman" w:hAnsi="Times New Roman" w:cs="Times New Roman"/>
        </w:rPr>
        <w:t>yyyy</w:t>
      </w:r>
      <w:proofErr w:type="spellEnd"/>
      <w:r w:rsidRPr="00BB257B">
        <w:rPr>
          <w:rFonts w:ascii="Times New Roman" w:hAnsi="Times New Roman" w:cs="Times New Roman"/>
        </w:rPr>
        <w:t xml:space="preserve"> format.</w:t>
      </w:r>
    </w:p>
    <w:p w14:paraId="6D4B74B3" w14:textId="7D9103FD" w:rsidR="00BB257B" w:rsidRDefault="00BB257B" w:rsidP="00BB257B">
      <w:pPr>
        <w:pStyle w:val="ListParagraph"/>
        <w:numPr>
          <w:ilvl w:val="1"/>
          <w:numId w:val="10"/>
        </w:numPr>
        <w:spacing w:after="0" w:line="240" w:lineRule="auto"/>
        <w:rPr>
          <w:rFonts w:ascii="Times New Roman" w:hAnsi="Times New Roman" w:cs="Times New Roman"/>
        </w:rPr>
      </w:pPr>
      <w:r w:rsidRPr="00BB257B">
        <w:rPr>
          <w:rFonts w:ascii="Times New Roman" w:hAnsi="Times New Roman" w:cs="Times New Roman"/>
        </w:rPr>
        <w:t>Error if Due Date &lt; Received Date.</w:t>
      </w:r>
    </w:p>
    <w:p w14:paraId="78D45474" w14:textId="6062F661"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Purchase Order Number: Must be alphanumeric only (no special characters).</w:t>
      </w:r>
    </w:p>
    <w:p w14:paraId="21F80E79" w14:textId="36E09346"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Required Fields: PART_NUMBER, DATE_RECEIVED, DATE_DUE, PURCHASE_ORDER_NUMBER, QTY.</w:t>
      </w:r>
    </w:p>
    <w:p w14:paraId="3D655D60" w14:textId="3617BAD3"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 xml:space="preserve">Controlled Picks: CUSTOMER_ID and OPERATOR_ID must be selected from drop-down lists populated from the CUSTOMERS and OPERATORS tables. OPERATIONS must be chosen from </w:t>
      </w:r>
      <w:r>
        <w:rPr>
          <w:rFonts w:ascii="Times New Roman" w:hAnsi="Times New Roman" w:cs="Times New Roman"/>
        </w:rPr>
        <w:t>the</w:t>
      </w:r>
      <w:r w:rsidRPr="00BB257B">
        <w:rPr>
          <w:rFonts w:ascii="Times New Roman" w:hAnsi="Times New Roman" w:cs="Times New Roman"/>
        </w:rPr>
        <w:t xml:space="preserve"> hardcoded backend list.</w:t>
      </w:r>
    </w:p>
    <w:p w14:paraId="587A44E4" w14:textId="77337817"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Soft Delete (TO_DELETE flag): All records default to TO_DELETE = FALSE. On delete action, TO_DELETE is set to TRUE, and the record is hidden from future queries.</w:t>
      </w:r>
    </w:p>
    <w:p w14:paraId="4E7A1103" w14:textId="15EC1E9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Hard Delete: Reserved only for Database Administrator.</w:t>
      </w:r>
    </w:p>
    <w:p w14:paraId="116076A8" w14:textId="77777777" w:rsidR="00BB257B" w:rsidRDefault="00BB257B" w:rsidP="00BB257B">
      <w:pPr>
        <w:pStyle w:val="ListParagraph"/>
        <w:spacing w:after="0" w:line="240" w:lineRule="auto"/>
        <w:jc w:val="center"/>
        <w:rPr>
          <w:rFonts w:ascii="Times New Roman" w:hAnsi="Times New Roman" w:cs="Times New Roman"/>
        </w:rPr>
      </w:pPr>
    </w:p>
    <w:p w14:paraId="7F41F8C5" w14:textId="0E71DAB1" w:rsidR="00BB257B" w:rsidRDefault="00BB257B" w:rsidP="00BB257B">
      <w:pPr>
        <w:pStyle w:val="ListParagraph"/>
        <w:spacing w:after="0" w:line="240" w:lineRule="auto"/>
        <w:jc w:val="center"/>
        <w:rPr>
          <w:rFonts w:ascii="Times New Roman" w:hAnsi="Times New Roman" w:cs="Times New Roman"/>
        </w:rPr>
      </w:pPr>
      <w:r>
        <w:rPr>
          <w:rFonts w:ascii="Times New Roman" w:hAnsi="Times New Roman" w:cs="Times New Roman"/>
        </w:rPr>
        <w:t>Role Permission Table (CRUD)</w:t>
      </w:r>
    </w:p>
    <w:p w14:paraId="65202384" w14:textId="77777777" w:rsidR="00BB257B" w:rsidRDefault="00BB257B" w:rsidP="00BB257B">
      <w:pPr>
        <w:pStyle w:val="ListParagraph"/>
        <w:spacing w:after="0" w:line="240" w:lineRule="auto"/>
        <w:jc w:val="center"/>
        <w:rPr>
          <w:rFonts w:ascii="Times New Roman" w:hAnsi="Times New Roman" w:cs="Times New Roman"/>
        </w:rPr>
      </w:pP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BB257B" w14:paraId="096A4043" w14:textId="77777777" w:rsidTr="00BB257B">
        <w:tc>
          <w:tcPr>
            <w:tcW w:w="1558" w:type="dxa"/>
            <w:tcBorders>
              <w:top w:val="single" w:sz="4" w:space="0" w:color="auto"/>
              <w:left w:val="single" w:sz="4" w:space="0" w:color="auto"/>
              <w:bottom w:val="single" w:sz="4" w:space="0" w:color="auto"/>
              <w:right w:val="single" w:sz="4" w:space="0" w:color="auto"/>
            </w:tcBorders>
          </w:tcPr>
          <w:p w14:paraId="3CB306F1" w14:textId="235981E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Department</w:t>
            </w:r>
          </w:p>
        </w:tc>
        <w:tc>
          <w:tcPr>
            <w:tcW w:w="1558" w:type="dxa"/>
            <w:tcBorders>
              <w:top w:val="single" w:sz="4" w:space="0" w:color="auto"/>
              <w:left w:val="single" w:sz="4" w:space="0" w:color="auto"/>
              <w:bottom w:val="single" w:sz="4" w:space="0" w:color="auto"/>
              <w:right w:val="single" w:sz="4" w:space="0" w:color="auto"/>
            </w:tcBorders>
          </w:tcPr>
          <w:p w14:paraId="3B1E14D5" w14:textId="0CAE241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Create</w:t>
            </w:r>
          </w:p>
        </w:tc>
        <w:tc>
          <w:tcPr>
            <w:tcW w:w="1558" w:type="dxa"/>
            <w:tcBorders>
              <w:top w:val="single" w:sz="4" w:space="0" w:color="auto"/>
              <w:left w:val="single" w:sz="4" w:space="0" w:color="auto"/>
              <w:bottom w:val="single" w:sz="4" w:space="0" w:color="auto"/>
              <w:right w:val="single" w:sz="4" w:space="0" w:color="auto"/>
            </w:tcBorders>
          </w:tcPr>
          <w:p w14:paraId="0C11FB96" w14:textId="33F303E8"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Read/Search</w:t>
            </w:r>
          </w:p>
        </w:tc>
        <w:tc>
          <w:tcPr>
            <w:tcW w:w="1558" w:type="dxa"/>
            <w:tcBorders>
              <w:top w:val="single" w:sz="4" w:space="0" w:color="auto"/>
              <w:left w:val="single" w:sz="4" w:space="0" w:color="auto"/>
              <w:bottom w:val="single" w:sz="4" w:space="0" w:color="auto"/>
              <w:right w:val="single" w:sz="4" w:space="0" w:color="auto"/>
            </w:tcBorders>
          </w:tcPr>
          <w:p w14:paraId="28ED528E" w14:textId="1CCE22AD"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Update</w:t>
            </w:r>
          </w:p>
        </w:tc>
        <w:tc>
          <w:tcPr>
            <w:tcW w:w="1559" w:type="dxa"/>
            <w:tcBorders>
              <w:top w:val="single" w:sz="4" w:space="0" w:color="auto"/>
              <w:left w:val="single" w:sz="4" w:space="0" w:color="auto"/>
              <w:bottom w:val="single" w:sz="4" w:space="0" w:color="auto"/>
              <w:right w:val="single" w:sz="4" w:space="0" w:color="auto"/>
            </w:tcBorders>
          </w:tcPr>
          <w:p w14:paraId="3384D9BE" w14:textId="6DEF010F"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Soft Delete</w:t>
            </w:r>
          </w:p>
        </w:tc>
        <w:tc>
          <w:tcPr>
            <w:tcW w:w="1559" w:type="dxa"/>
            <w:tcBorders>
              <w:top w:val="single" w:sz="4" w:space="0" w:color="auto"/>
              <w:left w:val="single" w:sz="4" w:space="0" w:color="auto"/>
              <w:bottom w:val="single" w:sz="4" w:space="0" w:color="auto"/>
              <w:right w:val="single" w:sz="4" w:space="0" w:color="auto"/>
            </w:tcBorders>
          </w:tcPr>
          <w:p w14:paraId="0AA224CB" w14:textId="21E94436"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Hard Delete</w:t>
            </w:r>
          </w:p>
        </w:tc>
      </w:tr>
      <w:tr w:rsidR="00BB257B" w14:paraId="279C80B4" w14:textId="77777777" w:rsidTr="00BB257B">
        <w:tc>
          <w:tcPr>
            <w:tcW w:w="1558" w:type="dxa"/>
            <w:tcBorders>
              <w:top w:val="single" w:sz="4" w:space="0" w:color="auto"/>
              <w:left w:val="single" w:sz="4" w:space="0" w:color="auto"/>
              <w:bottom w:val="single" w:sz="4" w:space="0" w:color="auto"/>
              <w:right w:val="single" w:sz="4" w:space="0" w:color="auto"/>
            </w:tcBorders>
          </w:tcPr>
          <w:p w14:paraId="4C300CE0" w14:textId="66B9F90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Fabrication</w:t>
            </w:r>
          </w:p>
        </w:tc>
        <w:tc>
          <w:tcPr>
            <w:tcW w:w="1558" w:type="dxa"/>
            <w:tcBorders>
              <w:top w:val="single" w:sz="4" w:space="0" w:color="auto"/>
              <w:left w:val="single" w:sz="4" w:space="0" w:color="auto"/>
            </w:tcBorders>
          </w:tcPr>
          <w:p w14:paraId="6A6AD29A" w14:textId="7E20E6FA"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Borders>
              <w:top w:val="single" w:sz="4" w:space="0" w:color="auto"/>
            </w:tcBorders>
          </w:tcPr>
          <w:p w14:paraId="1F1E46FF" w14:textId="50E15834" w:rsidR="00BB257B" w:rsidRDefault="00BB257B" w:rsidP="00BB257B">
            <w:pPr>
              <w:pStyle w:val="ListParagraph"/>
              <w:ind w:left="0"/>
              <w:jc w:val="center"/>
              <w:rPr>
                <w:rFonts w:ascii="Times New Roman" w:hAnsi="Times New Roman" w:cs="Times New Roman"/>
              </w:rPr>
            </w:pPr>
            <w:r w:rsidRPr="00D15B69">
              <w:t>✓</w:t>
            </w:r>
          </w:p>
        </w:tc>
        <w:tc>
          <w:tcPr>
            <w:tcW w:w="1558" w:type="dxa"/>
            <w:tcBorders>
              <w:top w:val="single" w:sz="4" w:space="0" w:color="auto"/>
            </w:tcBorders>
          </w:tcPr>
          <w:p w14:paraId="67967170" w14:textId="135EA6C8"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AB67F" w14:textId="414041C5"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7F3B1" w14:textId="00155BAC"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5CF479CE" w14:textId="77777777" w:rsidTr="00BB257B">
        <w:tc>
          <w:tcPr>
            <w:tcW w:w="1558" w:type="dxa"/>
            <w:tcBorders>
              <w:top w:val="single" w:sz="4" w:space="0" w:color="auto"/>
              <w:left w:val="single" w:sz="4" w:space="0" w:color="auto"/>
              <w:bottom w:val="single" w:sz="4" w:space="0" w:color="auto"/>
              <w:right w:val="single" w:sz="4" w:space="0" w:color="auto"/>
            </w:tcBorders>
          </w:tcPr>
          <w:p w14:paraId="3A024418" w14:textId="702BE69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Machining</w:t>
            </w:r>
          </w:p>
        </w:tc>
        <w:tc>
          <w:tcPr>
            <w:tcW w:w="1558" w:type="dxa"/>
            <w:tcBorders>
              <w:left w:val="single" w:sz="4" w:space="0" w:color="auto"/>
            </w:tcBorders>
          </w:tcPr>
          <w:p w14:paraId="03FB2A3C" w14:textId="10A25824"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Pr>
          <w:p w14:paraId="558FE748" w14:textId="7001A545"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CA8AACC" w14:textId="31310958"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DAD0E54" w14:textId="5928035F"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30B8B87" w14:textId="4E6A8B4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0D53FBB6" w14:textId="77777777" w:rsidTr="00BB257B">
        <w:tc>
          <w:tcPr>
            <w:tcW w:w="1558" w:type="dxa"/>
            <w:tcBorders>
              <w:top w:val="single" w:sz="4" w:space="0" w:color="auto"/>
              <w:left w:val="single" w:sz="4" w:space="0" w:color="auto"/>
              <w:bottom w:val="single" w:sz="4" w:space="0" w:color="auto"/>
              <w:right w:val="single" w:sz="4" w:space="0" w:color="auto"/>
            </w:tcBorders>
          </w:tcPr>
          <w:p w14:paraId="29F1C3C8" w14:textId="58B6AFA1"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Quality</w:t>
            </w:r>
          </w:p>
        </w:tc>
        <w:tc>
          <w:tcPr>
            <w:tcW w:w="1558" w:type="dxa"/>
            <w:tcBorders>
              <w:left w:val="single" w:sz="4" w:space="0" w:color="auto"/>
            </w:tcBorders>
          </w:tcPr>
          <w:p w14:paraId="3AF0915E" w14:textId="263E7C2F"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3A05A874" w14:textId="0A2E34D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61C33CD" w14:textId="03132E81"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2FBE1CB" w14:textId="6C4CF72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1411E391" w14:textId="686E330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1A02DC4" w14:textId="77777777" w:rsidTr="00BB257B">
        <w:tc>
          <w:tcPr>
            <w:tcW w:w="1558" w:type="dxa"/>
            <w:tcBorders>
              <w:top w:val="single" w:sz="4" w:space="0" w:color="auto"/>
              <w:left w:val="single" w:sz="4" w:space="0" w:color="auto"/>
              <w:bottom w:val="single" w:sz="4" w:space="0" w:color="auto"/>
              <w:right w:val="single" w:sz="4" w:space="0" w:color="auto"/>
            </w:tcBorders>
          </w:tcPr>
          <w:p w14:paraId="69EC2AEA" w14:textId="28C0D30B"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Shipping</w:t>
            </w:r>
          </w:p>
        </w:tc>
        <w:tc>
          <w:tcPr>
            <w:tcW w:w="1558" w:type="dxa"/>
            <w:tcBorders>
              <w:left w:val="single" w:sz="4" w:space="0" w:color="auto"/>
            </w:tcBorders>
          </w:tcPr>
          <w:p w14:paraId="24373CE2" w14:textId="462EE34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762776D3" w14:textId="29AED23C"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63067CDA" w14:textId="11EBBB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AF0AF4F" w14:textId="5FB27612"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4E8223B1" w14:textId="66A894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5B42E22" w14:textId="77777777" w:rsidTr="00BB257B">
        <w:tc>
          <w:tcPr>
            <w:tcW w:w="1558" w:type="dxa"/>
            <w:tcBorders>
              <w:top w:val="single" w:sz="4" w:space="0" w:color="auto"/>
              <w:left w:val="single" w:sz="4" w:space="0" w:color="auto"/>
              <w:bottom w:val="single" w:sz="4" w:space="0" w:color="auto"/>
              <w:right w:val="single" w:sz="4" w:space="0" w:color="auto"/>
            </w:tcBorders>
          </w:tcPr>
          <w:p w14:paraId="2908AAB2" w14:textId="4008A213"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Database Admin</w:t>
            </w:r>
          </w:p>
        </w:tc>
        <w:tc>
          <w:tcPr>
            <w:tcW w:w="1558" w:type="dxa"/>
            <w:tcBorders>
              <w:left w:val="single" w:sz="4" w:space="0" w:color="auto"/>
            </w:tcBorders>
          </w:tcPr>
          <w:p w14:paraId="4C89371F" w14:textId="6AC51D2F" w:rsidR="00BB257B" w:rsidRDefault="008C014A"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Pr>
          <w:p w14:paraId="47146C8A" w14:textId="32C41A5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7594C086" w14:textId="6967B6F3" w:rsidR="00BB257B" w:rsidRDefault="008C014A"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9" w:type="dxa"/>
          </w:tcPr>
          <w:p w14:paraId="66AABF13" w14:textId="5C6887C0"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3F713968" w14:textId="6D978CA3"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r>
    </w:tbl>
    <w:p w14:paraId="558A0AB9" w14:textId="77777777" w:rsidR="00BB257B" w:rsidRPr="00BB257B" w:rsidRDefault="00BB257B" w:rsidP="00BB257B">
      <w:pPr>
        <w:pStyle w:val="ListParagraph"/>
        <w:spacing w:after="0" w:line="240" w:lineRule="auto"/>
        <w:jc w:val="center"/>
        <w:rPr>
          <w:rFonts w:ascii="Times New Roman" w:hAnsi="Times New Roman" w:cs="Times New Roman"/>
        </w:rPr>
      </w:pPr>
    </w:p>
    <w:p w14:paraId="777934B0" w14:textId="77777777" w:rsidR="00BB257B" w:rsidRPr="00BB257B" w:rsidRDefault="00BB257B" w:rsidP="004C7785">
      <w:pPr>
        <w:spacing w:after="0" w:line="240" w:lineRule="auto"/>
        <w:rPr>
          <w:rFonts w:ascii="Times New Roman" w:hAnsi="Times New Roman" w:cs="Times New Roman"/>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41FB9A19" w14:textId="77777777" w:rsidR="00C10A79" w:rsidRDefault="00C10A79" w:rsidP="004C7785">
      <w:pPr>
        <w:spacing w:after="0" w:line="240" w:lineRule="auto"/>
        <w:rPr>
          <w:rFonts w:ascii="Times New Roman" w:hAnsi="Times New Roman" w:cs="Times New Roman"/>
          <w:b/>
          <w:bCs/>
        </w:rPr>
      </w:pPr>
    </w:p>
    <w:p w14:paraId="4095D071" w14:textId="77777777" w:rsidR="008741F7" w:rsidRDefault="008741F7" w:rsidP="004C7785">
      <w:pPr>
        <w:spacing w:after="0" w:line="240" w:lineRule="auto"/>
        <w:rPr>
          <w:rFonts w:ascii="Times New Roman" w:hAnsi="Times New Roman" w:cs="Times New Roman"/>
          <w:b/>
          <w:bCs/>
        </w:rPr>
      </w:pPr>
    </w:p>
    <w:p w14:paraId="58E0759E" w14:textId="77777777" w:rsidR="00C10A79" w:rsidRDefault="00C10A79" w:rsidP="004C7785">
      <w:pPr>
        <w:spacing w:after="0" w:line="240" w:lineRule="auto"/>
        <w:rPr>
          <w:rFonts w:ascii="Times New Roman" w:hAnsi="Times New Roman" w:cs="Times New Roman"/>
          <w:b/>
          <w:bCs/>
        </w:rPr>
      </w:pPr>
    </w:p>
    <w:p w14:paraId="2D69592D" w14:textId="77777777" w:rsidR="00C10A79" w:rsidRDefault="00C10A79"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lastRenderedPageBreak/>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noProof/>
        </w:rPr>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6748B576"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 xml:space="preserve">The bridging table PART_HISTORY uses </w:t>
      </w:r>
      <w:r w:rsidR="00827163">
        <w:rPr>
          <w:rFonts w:ascii="Times New Roman" w:hAnsi="Times New Roman" w:cs="Times New Roman"/>
        </w:rPr>
        <w:t xml:space="preserve">the </w:t>
      </w:r>
      <w:r>
        <w:rPr>
          <w:rFonts w:ascii="Times New Roman" w:hAnsi="Times New Roman" w:cs="Times New Roman"/>
        </w:rPr>
        <w:t>primary key</w:t>
      </w:r>
      <w:r w:rsidR="00827163">
        <w:rPr>
          <w:rFonts w:ascii="Times New Roman" w:hAnsi="Times New Roman" w:cs="Times New Roman"/>
        </w:rPr>
        <w:t xml:space="preserve"> PART_HISTORY_ID</w:t>
      </w:r>
      <w:r>
        <w:rPr>
          <w:rFonts w:ascii="Times New Roman" w:hAnsi="Times New Roman" w:cs="Times New Roman"/>
        </w:rPr>
        <w:t>,</w:t>
      </w:r>
      <w:r w:rsidR="00827163">
        <w:rPr>
          <w:rFonts w:ascii="Times New Roman" w:hAnsi="Times New Roman" w:cs="Times New Roman"/>
        </w:rPr>
        <w:t xml:space="preserve"> and two foreign keys,</w:t>
      </w:r>
      <w:r>
        <w:rPr>
          <w:rFonts w:ascii="Times New Roman" w:hAnsi="Times New Roman" w:cs="Times New Roman"/>
        </w:rPr>
        <w:t xml:space="preserve"> CUSTOMER_ID, and OPERATOR_ID,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Pr="00C10A79" w:rsidRDefault="005E25CD" w:rsidP="00C10A79">
      <w:pPr>
        <w:spacing w:after="0" w:line="240" w:lineRule="auto"/>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52DDC01C" w14:textId="4B6BE687" w:rsidR="00827163" w:rsidRPr="00827163" w:rsidRDefault="00827163" w:rsidP="00827163">
      <w:pPr>
        <w:pStyle w:val="ListParagraph"/>
        <w:numPr>
          <w:ilvl w:val="0"/>
          <w:numId w:val="33"/>
        </w:numPr>
        <w:spacing w:after="0" w:line="240" w:lineRule="auto"/>
        <w:rPr>
          <w:rFonts w:ascii="Times New Roman" w:hAnsi="Times New Roman" w:cs="Times New Roman"/>
        </w:rPr>
      </w:pPr>
      <w:r>
        <w:rPr>
          <w:rFonts w:ascii="Times New Roman" w:hAnsi="Times New Roman" w:cs="Times New Roman"/>
          <w:b/>
          <w:bCs/>
        </w:rPr>
        <w:t>Validation:</w:t>
      </w:r>
    </w:p>
    <w:p w14:paraId="20BB83BF" w14:textId="100F13B5" w:rsidR="00827163" w:rsidRDefault="00827163" w:rsidP="00827163">
      <w:pPr>
        <w:pStyle w:val="ListParagraph"/>
        <w:numPr>
          <w:ilvl w:val="1"/>
          <w:numId w:val="33"/>
        </w:numPr>
        <w:spacing w:after="0" w:line="240" w:lineRule="auto"/>
        <w:rPr>
          <w:rFonts w:ascii="Times New Roman" w:hAnsi="Times New Roman" w:cs="Times New Roman"/>
        </w:rPr>
      </w:pPr>
      <w:r>
        <w:rPr>
          <w:rFonts w:ascii="Times New Roman" w:hAnsi="Times New Roman" w:cs="Times New Roman"/>
        </w:rPr>
        <w:t>Input validation will be implemented for required fields for SELECT, INSERT, UPDATE, and DELETE queries to enforce validation constraints on all user input to prevent the submission of bad data during use.</w:t>
      </w:r>
    </w:p>
    <w:p w14:paraId="112207EF" w14:textId="505A5969" w:rsidR="00827163" w:rsidRDefault="00827163" w:rsidP="00827163">
      <w:pPr>
        <w:pStyle w:val="ListParagraph"/>
        <w:numPr>
          <w:ilvl w:val="1"/>
          <w:numId w:val="33"/>
        </w:numPr>
        <w:spacing w:after="0" w:line="240" w:lineRule="auto"/>
        <w:rPr>
          <w:rFonts w:ascii="Times New Roman" w:hAnsi="Times New Roman" w:cs="Times New Roman"/>
        </w:rPr>
      </w:pPr>
      <w:r>
        <w:rPr>
          <w:rFonts w:ascii="Times New Roman" w:hAnsi="Times New Roman" w:cs="Times New Roman"/>
        </w:rPr>
        <w:t xml:space="preserve">Alert messages will inform the user of the occurrence of a data entry that violates a validation constraint and </w:t>
      </w:r>
      <w:proofErr w:type="gramStart"/>
      <w:r>
        <w:rPr>
          <w:rFonts w:ascii="Times New Roman" w:hAnsi="Times New Roman" w:cs="Times New Roman"/>
        </w:rPr>
        <w:t>present</w:t>
      </w:r>
      <w:proofErr w:type="gramEnd"/>
      <w:r>
        <w:rPr>
          <w:rFonts w:ascii="Times New Roman" w:hAnsi="Times New Roman" w:cs="Times New Roman"/>
        </w:rPr>
        <w:t xml:space="preserve"> the user with the proper format.</w:t>
      </w:r>
    </w:p>
    <w:p w14:paraId="4D266ACF" w14:textId="081CB50D" w:rsidR="00827163" w:rsidRPr="00827163" w:rsidRDefault="00827163" w:rsidP="00827163">
      <w:pPr>
        <w:pStyle w:val="ListParagraph"/>
        <w:numPr>
          <w:ilvl w:val="1"/>
          <w:numId w:val="33"/>
        </w:numPr>
        <w:spacing w:after="0" w:line="240" w:lineRule="auto"/>
        <w:rPr>
          <w:rFonts w:ascii="Times New Roman" w:hAnsi="Times New Roman" w:cs="Times New Roman"/>
        </w:rPr>
      </w:pPr>
      <w:r>
        <w:rPr>
          <w:rFonts w:ascii="Times New Roman" w:hAnsi="Times New Roman" w:cs="Times New Roman"/>
        </w:rPr>
        <w:t>Queries will not execute until the user input passes validation conditional checks for all required fields.</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8741F7"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62902119" w14:textId="77777777" w:rsidR="008741F7" w:rsidRDefault="008741F7" w:rsidP="008741F7">
      <w:pPr>
        <w:spacing w:after="0" w:line="240" w:lineRule="auto"/>
        <w:rPr>
          <w:rFonts w:ascii="Times New Roman" w:hAnsi="Times New Roman" w:cs="Times New Roman"/>
          <w:b/>
          <w:bCs/>
        </w:rPr>
      </w:pPr>
    </w:p>
    <w:p w14:paraId="32CD8F63" w14:textId="77777777" w:rsidR="008741F7" w:rsidRPr="008741F7" w:rsidRDefault="008741F7" w:rsidP="008741F7">
      <w:pPr>
        <w:spacing w:after="0" w:line="240" w:lineRule="auto"/>
        <w:rPr>
          <w:rFonts w:ascii="Times New Roman" w:hAnsi="Times New Roman" w:cs="Times New Roman"/>
          <w:b/>
          <w:bCs/>
        </w:rPr>
      </w:pP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lastRenderedPageBreak/>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093A46DA" w14:textId="30161803" w:rsidR="00C10A79" w:rsidRPr="008741F7" w:rsidRDefault="00D51C2D" w:rsidP="008741F7">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37B3B540" w14:textId="77777777" w:rsidR="00C10A79" w:rsidRDefault="00C10A79" w:rsidP="00C10A79">
      <w:pPr>
        <w:tabs>
          <w:tab w:val="left" w:pos="1260"/>
        </w:tabs>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11D436E2" w14:textId="54E71CE8" w:rsidR="00C10A79" w:rsidRPr="008741F7" w:rsidRDefault="00DC17BB" w:rsidP="008741F7">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8741F7">
        <w:rPr>
          <w:rFonts w:ascii="Times New Roman" w:hAnsi="Times New Roman" w:cs="Times New Roman"/>
        </w:rPr>
        <w:t>.</w:t>
      </w: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75DB2523" w14:textId="698D837B" w:rsidR="00684A88" w:rsidRDefault="00DD5916" w:rsidP="00684A88">
      <w:pPr>
        <w:pStyle w:val="NormalWeb"/>
        <w:numPr>
          <w:ilvl w:val="2"/>
          <w:numId w:val="1"/>
        </w:numPr>
      </w:pPr>
      <w:r>
        <w:t>Security is limited to Windows login credentials and Active Directory policies, with basic database logging and auditing.</w:t>
      </w:r>
    </w:p>
    <w:p w14:paraId="66433A15" w14:textId="77777777" w:rsidR="00F13D08" w:rsidRDefault="00F13D08" w:rsidP="00F13D08">
      <w:pPr>
        <w:pStyle w:val="NormalWeb"/>
        <w:ind w:left="2160"/>
      </w:pPr>
    </w:p>
    <w:p w14:paraId="53BA07F3" w14:textId="77777777" w:rsidR="00684A88" w:rsidRDefault="00684A88" w:rsidP="00F13D08">
      <w:pPr>
        <w:pStyle w:val="NormalWeb"/>
        <w:ind w:left="2160"/>
      </w:pPr>
    </w:p>
    <w:p w14:paraId="593B5C02" w14:textId="77777777" w:rsidR="00C10A79" w:rsidRDefault="00C10A79" w:rsidP="00F13D08">
      <w:pPr>
        <w:pStyle w:val="NormalWeb"/>
        <w:ind w:left="2160"/>
      </w:pPr>
    </w:p>
    <w:p w14:paraId="68B89A7C" w14:textId="77777777" w:rsidR="00C10A79" w:rsidRDefault="00C10A79" w:rsidP="00F13D08">
      <w:pPr>
        <w:pStyle w:val="NormalWeb"/>
        <w:ind w:left="2160"/>
      </w:pPr>
    </w:p>
    <w:p w14:paraId="0B0359F2" w14:textId="77777777" w:rsidR="00C10A79" w:rsidRDefault="00C10A79" w:rsidP="00F13D08">
      <w:pPr>
        <w:pStyle w:val="NormalWeb"/>
        <w:ind w:left="2160"/>
      </w:pPr>
    </w:p>
    <w:p w14:paraId="492CC43D" w14:textId="77777777" w:rsidR="00C10A79" w:rsidRDefault="00C10A79" w:rsidP="00F13D08">
      <w:pPr>
        <w:pStyle w:val="NormalWeb"/>
        <w:ind w:left="2160"/>
      </w:pPr>
    </w:p>
    <w:p w14:paraId="706A54C2" w14:textId="77777777" w:rsidR="00C10A79" w:rsidRDefault="00C10A79" w:rsidP="00F13D08">
      <w:pPr>
        <w:pStyle w:val="NormalWeb"/>
        <w:ind w:left="2160"/>
      </w:pPr>
    </w:p>
    <w:p w14:paraId="24A6F50C" w14:textId="77777777" w:rsidR="00C10A79" w:rsidRDefault="00C10A79" w:rsidP="008741F7">
      <w:pPr>
        <w:pStyle w:val="NormalWeb"/>
      </w:pPr>
    </w:p>
    <w:p w14:paraId="7C9E5440" w14:textId="268B9E80" w:rsidR="00684A88" w:rsidRPr="00684A88" w:rsidRDefault="00684A88" w:rsidP="00684A88">
      <w:pPr>
        <w:pStyle w:val="NormalWeb"/>
        <w:numPr>
          <w:ilvl w:val="0"/>
          <w:numId w:val="1"/>
        </w:numPr>
        <w:rPr>
          <w:b/>
          <w:bCs/>
        </w:rPr>
      </w:pPr>
      <w:r>
        <w:rPr>
          <w:b/>
          <w:bCs/>
        </w:rPr>
        <w:lastRenderedPageBreak/>
        <w:t>Onboarding Procedures and Guidelines:</w:t>
      </w:r>
    </w:p>
    <w:p w14:paraId="43CA1360" w14:textId="4F5C3607" w:rsidR="00684A88" w:rsidRPr="00684A88" w:rsidRDefault="00684A88" w:rsidP="00F13D08">
      <w:pPr>
        <w:spacing w:before="100" w:beforeAutospacing="1" w:after="100" w:afterAutospacing="1" w:line="240" w:lineRule="auto"/>
        <w:ind w:left="144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 xml:space="preserve">This document outlines the onboarding process for users of the new </w:t>
      </w:r>
      <w:proofErr w:type="spellStart"/>
      <w:r w:rsidRPr="00684A88">
        <w:rPr>
          <w:rFonts w:ascii="Times New Roman" w:eastAsia="Times New Roman" w:hAnsi="Times New Roman" w:cs="Times New Roman"/>
          <w:kern w:val="0"/>
          <w14:ligatures w14:val="none"/>
        </w:rPr>
        <w:t>Kiczan</w:t>
      </w:r>
      <w:proofErr w:type="spellEnd"/>
      <w:r w:rsidRPr="00684A88">
        <w:rPr>
          <w:rFonts w:ascii="Times New Roman" w:eastAsia="Times New Roman" w:hAnsi="Times New Roman" w:cs="Times New Roman"/>
          <w:kern w:val="0"/>
          <w14:ligatures w14:val="none"/>
        </w:rPr>
        <w:t xml:space="preserve"> Manufacturing Production Tracking System. The goal is to ensure that all department managers and system administrators can successfully log in, enter, retrieve, and manage work order data with confidence and accuracy.</w:t>
      </w:r>
    </w:p>
    <w:p w14:paraId="3A561195"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1 – Account Setup</w:t>
      </w:r>
    </w:p>
    <w:p w14:paraId="12ED5474"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IT administrator creates Windows user accounts for each department manager.</w:t>
      </w:r>
    </w:p>
    <w:p w14:paraId="35CD9905"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User roles and permissions are assigned in both Active Directory and the MySQL system.</w:t>
      </w:r>
    </w:p>
    <w:p w14:paraId="2B74151B"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manager confirms their login credentials before training.</w:t>
      </w:r>
    </w:p>
    <w:p w14:paraId="1F5A80CE"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2 – System Access</w:t>
      </w:r>
    </w:p>
    <w:p w14:paraId="6E0C2A10"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Production Tracking Application is installed on all four department terminals.</w:t>
      </w:r>
    </w:p>
    <w:p w14:paraId="63B68FBC"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user logs into their respective terminal using their assigned credentials.</w:t>
      </w:r>
    </w:p>
    <w:p w14:paraId="6DB51D19"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IT administrator verifies that all connections to the MySQL database are functioning properly.</w:t>
      </w:r>
    </w:p>
    <w:p w14:paraId="582A474F"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3 – User Orientation</w:t>
      </w:r>
    </w:p>
    <w:p w14:paraId="68FE8C05" w14:textId="77777777" w:rsidR="00684A88" w:rsidRPr="00684A88" w:rsidRDefault="00684A88" w:rsidP="00F13D08">
      <w:pPr>
        <w:numPr>
          <w:ilvl w:val="0"/>
          <w:numId w:val="29"/>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manager receives a short walkthrough of the system interface:</w:t>
      </w:r>
    </w:p>
    <w:p w14:paraId="084E925B"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Navigation</w:t>
      </w:r>
      <w:r w:rsidRPr="00684A88">
        <w:rPr>
          <w:rFonts w:ascii="Times New Roman" w:eastAsia="Times New Roman" w:hAnsi="Times New Roman" w:cs="Times New Roman"/>
          <w:kern w:val="0"/>
          <w14:ligatures w14:val="none"/>
        </w:rPr>
        <w:t xml:space="preserve"> (menu, search bar, input form)</w:t>
      </w:r>
    </w:p>
    <w:p w14:paraId="49516E2C"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Data Entry</w:t>
      </w:r>
      <w:r w:rsidRPr="00684A88">
        <w:rPr>
          <w:rFonts w:ascii="Times New Roman" w:eastAsia="Times New Roman" w:hAnsi="Times New Roman" w:cs="Times New Roman"/>
          <w:kern w:val="0"/>
          <w14:ligatures w14:val="none"/>
        </w:rPr>
        <w:t xml:space="preserve"> (creating and updating records)</w:t>
      </w:r>
    </w:p>
    <w:p w14:paraId="53FC61E7"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Query/Search Functions</w:t>
      </w:r>
      <w:r w:rsidRPr="00684A88">
        <w:rPr>
          <w:rFonts w:ascii="Times New Roman" w:eastAsia="Times New Roman" w:hAnsi="Times New Roman" w:cs="Times New Roman"/>
          <w:kern w:val="0"/>
          <w14:ligatures w14:val="none"/>
        </w:rPr>
        <w:t xml:space="preserve"> (by part number, date, operator, etc.)</w:t>
      </w:r>
    </w:p>
    <w:p w14:paraId="1444C58B"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Soft Delete Process</w:t>
      </w:r>
      <w:r w:rsidRPr="00684A88">
        <w:rPr>
          <w:rFonts w:ascii="Times New Roman" w:eastAsia="Times New Roman" w:hAnsi="Times New Roman" w:cs="Times New Roman"/>
          <w:kern w:val="0"/>
          <w14:ligatures w14:val="none"/>
        </w:rPr>
        <w:t xml:space="preserve"> (marking records for removal)</w:t>
      </w:r>
    </w:p>
    <w:p w14:paraId="2D5B2B2E" w14:textId="77777777" w:rsidR="00684A88" w:rsidRPr="00684A88" w:rsidRDefault="00684A88" w:rsidP="00684A88">
      <w:pPr>
        <w:spacing w:before="100" w:beforeAutospacing="1" w:after="100" w:afterAutospacing="1" w:line="240" w:lineRule="auto"/>
        <w:ind w:firstLine="36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4 – Practice Session</w:t>
      </w:r>
    </w:p>
    <w:p w14:paraId="1D945AB5" w14:textId="77777777" w:rsidR="00684A88" w:rsidRPr="00684A88" w:rsidRDefault="00684A88" w:rsidP="00F13D08">
      <w:pPr>
        <w:numPr>
          <w:ilvl w:val="0"/>
          <w:numId w:val="27"/>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Managers complete a mock data entry exercise:</w:t>
      </w:r>
    </w:p>
    <w:p w14:paraId="5F6880CF"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Entering a sample work order with required fields</w:t>
      </w:r>
    </w:p>
    <w:p w14:paraId="472261BC"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Searching for the entered order</w:t>
      </w:r>
    </w:p>
    <w:p w14:paraId="0D0C4FA7"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Updating a record</w:t>
      </w:r>
    </w:p>
    <w:p w14:paraId="2C5871CA"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Performing a soft delete</w:t>
      </w:r>
    </w:p>
    <w:p w14:paraId="58122E18" w14:textId="77777777" w:rsidR="00684A88" w:rsidRPr="00684A88" w:rsidRDefault="00684A88" w:rsidP="00F13D08">
      <w:pPr>
        <w:numPr>
          <w:ilvl w:val="0"/>
          <w:numId w:val="28"/>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admin verifies data accuracy and system response times.</w:t>
      </w:r>
    </w:p>
    <w:p w14:paraId="4C7F3525" w14:textId="77777777" w:rsidR="00684A88" w:rsidRPr="00684A88" w:rsidRDefault="00684A88" w:rsidP="00684A88">
      <w:pPr>
        <w:spacing w:before="100" w:beforeAutospacing="1" w:after="100" w:afterAutospacing="1" w:line="240" w:lineRule="auto"/>
        <w:ind w:firstLine="36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5 – Validation and Go-Live</w:t>
      </w:r>
    </w:p>
    <w:p w14:paraId="4726B1E5" w14:textId="77777777"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Once each department manager demonstrates proper use of their functions, they are cleared for production use.</w:t>
      </w:r>
    </w:p>
    <w:p w14:paraId="328375C9" w14:textId="77777777"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lastRenderedPageBreak/>
        <w:t>All departments go live simultaneously to ensure full data synchronization.</w:t>
      </w:r>
    </w:p>
    <w:p w14:paraId="58634A6F" w14:textId="3EE4829A"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Any errors or user issues are reported directly to the project team for review and resolution.</w:t>
      </w:r>
    </w:p>
    <w:p w14:paraId="742B6DBF" w14:textId="65CD67BB" w:rsidR="00684A88" w:rsidRPr="00F13D08" w:rsidRDefault="00684A88" w:rsidP="00F13D08">
      <w:pPr>
        <w:pStyle w:val="ListParagraph"/>
        <w:numPr>
          <w:ilvl w:val="0"/>
          <w:numId w:val="32"/>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13D08">
        <w:rPr>
          <w:rFonts w:ascii="Times New Roman" w:eastAsia="Times New Roman" w:hAnsi="Times New Roman" w:cs="Times New Roman"/>
          <w:b/>
          <w:bCs/>
          <w:kern w:val="0"/>
          <w14:ligatures w14:val="none"/>
        </w:rPr>
        <w:t>Training and Support</w:t>
      </w:r>
    </w:p>
    <w:p w14:paraId="411E2808"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Initial Training:</w:t>
      </w:r>
      <w:r w:rsidRPr="00684A88">
        <w:rPr>
          <w:rFonts w:ascii="Times New Roman" w:eastAsia="Times New Roman" w:hAnsi="Times New Roman" w:cs="Times New Roman"/>
          <w:kern w:val="0"/>
          <w14:ligatures w14:val="none"/>
        </w:rPr>
        <w:t xml:space="preserve"> Conducted by project team members during installation week (approx. 1 hour per manager).</w:t>
      </w:r>
    </w:p>
    <w:p w14:paraId="3CF28742"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Reference Guide:</w:t>
      </w:r>
      <w:r w:rsidRPr="00684A88">
        <w:rPr>
          <w:rFonts w:ascii="Times New Roman" w:eastAsia="Times New Roman" w:hAnsi="Times New Roman" w:cs="Times New Roman"/>
          <w:kern w:val="0"/>
          <w14:ligatures w14:val="none"/>
        </w:rPr>
        <w:t xml:space="preserve"> A printed </w:t>
      </w:r>
      <w:proofErr w:type="gramStart"/>
      <w:r w:rsidRPr="00684A88">
        <w:rPr>
          <w:rFonts w:ascii="Times New Roman" w:eastAsia="Times New Roman" w:hAnsi="Times New Roman" w:cs="Times New Roman"/>
          <w:kern w:val="0"/>
          <w14:ligatures w14:val="none"/>
        </w:rPr>
        <w:t>quick-start</w:t>
      </w:r>
      <w:proofErr w:type="gramEnd"/>
      <w:r w:rsidRPr="00684A88">
        <w:rPr>
          <w:rFonts w:ascii="Times New Roman" w:eastAsia="Times New Roman" w:hAnsi="Times New Roman" w:cs="Times New Roman"/>
          <w:kern w:val="0"/>
          <w14:ligatures w14:val="none"/>
        </w:rPr>
        <w:t xml:space="preserve"> guide with screenshots and field descriptions will be provided.</w:t>
      </w:r>
    </w:p>
    <w:p w14:paraId="3F3BCC56"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Ongoing Support:</w:t>
      </w:r>
      <w:r w:rsidRPr="00684A88">
        <w:rPr>
          <w:rFonts w:ascii="Times New Roman" w:eastAsia="Times New Roman" w:hAnsi="Times New Roman" w:cs="Times New Roman"/>
          <w:kern w:val="0"/>
          <w14:ligatures w14:val="none"/>
        </w:rPr>
        <w:t xml:space="preserve"> The IT admin will handle login issues, while the Database Admin will maintain data integrity and backups.</w:t>
      </w:r>
    </w:p>
    <w:p w14:paraId="741AE584"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Feedback:</w:t>
      </w:r>
      <w:r w:rsidRPr="00684A88">
        <w:rPr>
          <w:rFonts w:ascii="Times New Roman" w:eastAsia="Times New Roman" w:hAnsi="Times New Roman" w:cs="Times New Roman"/>
          <w:kern w:val="0"/>
          <w14:ligatures w14:val="none"/>
        </w:rPr>
        <w:t xml:space="preserve"> Users will be encouraged to report interface or functionality issues during the first 30 days post-launch.</w:t>
      </w:r>
    </w:p>
    <w:p w14:paraId="46E3F6D5" w14:textId="3271F8AE" w:rsidR="00684A88" w:rsidRPr="00684A88" w:rsidRDefault="00684A88" w:rsidP="00684A88">
      <w:pPr>
        <w:spacing w:after="0" w:line="240" w:lineRule="auto"/>
        <w:rPr>
          <w:rFonts w:ascii="Times New Roman" w:eastAsia="Times New Roman" w:hAnsi="Times New Roman" w:cs="Times New Roman"/>
          <w:kern w:val="0"/>
          <w14:ligatures w14:val="none"/>
        </w:rPr>
      </w:pPr>
    </w:p>
    <w:p w14:paraId="32812937" w14:textId="05CA0193" w:rsidR="00684A88" w:rsidRPr="00684A88" w:rsidRDefault="00684A88" w:rsidP="00684A8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Post-Onboarding Review</w:t>
      </w:r>
    </w:p>
    <w:p w14:paraId="2016E2AC" w14:textId="77777777" w:rsidR="00684A88" w:rsidRPr="00684A88" w:rsidRDefault="00684A88" w:rsidP="00F13D08">
      <w:pPr>
        <w:spacing w:before="100" w:beforeAutospacing="1" w:after="100" w:afterAutospacing="1" w:line="240" w:lineRule="auto"/>
        <w:ind w:firstLine="7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After two weeks of active use, the project team will:</w:t>
      </w:r>
    </w:p>
    <w:p w14:paraId="2902A319" w14:textId="77777777"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Collect feedback from all department managers.</w:t>
      </w:r>
    </w:p>
    <w:p w14:paraId="6537BBEA" w14:textId="77777777"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Review common errors or bottlenecks.</w:t>
      </w:r>
    </w:p>
    <w:p w14:paraId="3CCB985D" w14:textId="5DF2F029"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Apply any necessary minor updates or documentation adjustments.</w:t>
      </w:r>
    </w:p>
    <w:p w14:paraId="69A10512" w14:textId="5F17A2EF" w:rsidR="00684A88" w:rsidRPr="00684A88" w:rsidRDefault="00684A88" w:rsidP="00684A8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Success Indicators</w:t>
      </w:r>
    </w:p>
    <w:p w14:paraId="614C62D9"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All department managers successfully log in and record data within 24 hours of go-live.</w:t>
      </w:r>
    </w:p>
    <w:p w14:paraId="4A78FA78"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100% of work orders entered within one business day of receipt.</w:t>
      </w:r>
    </w:p>
    <w:p w14:paraId="1E2DAD0E"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No data entry or permission errors reported after the first week of operation.</w:t>
      </w:r>
    </w:p>
    <w:p w14:paraId="4FF22D59" w14:textId="77777777" w:rsidR="00684A88" w:rsidRDefault="00684A88" w:rsidP="00684A88">
      <w:pPr>
        <w:pStyle w:val="NormalWeb"/>
        <w:rPr>
          <w:b/>
          <w:bCs/>
        </w:rPr>
      </w:pPr>
    </w:p>
    <w:p w14:paraId="337F8BFC" w14:textId="77777777" w:rsidR="00684A88" w:rsidRPr="00684A88" w:rsidRDefault="00684A88" w:rsidP="00684A88">
      <w:pPr>
        <w:pStyle w:val="NormalWeb"/>
      </w:pPr>
    </w:p>
    <w:p w14:paraId="74E7CAA8" w14:textId="77777777" w:rsidR="00903278" w:rsidRPr="00903278" w:rsidRDefault="00903278" w:rsidP="00684A8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490E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057"/>
    <w:multiLevelType w:val="multilevel"/>
    <w:tmpl w:val="3268277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134721"/>
    <w:multiLevelType w:val="hybridMultilevel"/>
    <w:tmpl w:val="ED72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436F"/>
    <w:multiLevelType w:val="hybridMultilevel"/>
    <w:tmpl w:val="89588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A5379"/>
    <w:multiLevelType w:val="multilevel"/>
    <w:tmpl w:val="87044CB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E340715"/>
    <w:multiLevelType w:val="multilevel"/>
    <w:tmpl w:val="9BA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04C0C"/>
    <w:multiLevelType w:val="multilevel"/>
    <w:tmpl w:val="E9560DD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AFB4BD5"/>
    <w:multiLevelType w:val="multilevel"/>
    <w:tmpl w:val="FA7C0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F011728"/>
    <w:multiLevelType w:val="hybridMultilevel"/>
    <w:tmpl w:val="09B4A8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F55778"/>
    <w:multiLevelType w:val="multilevel"/>
    <w:tmpl w:val="AB80E7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CC37F1C"/>
    <w:multiLevelType w:val="hybridMultilevel"/>
    <w:tmpl w:val="3C08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24980"/>
    <w:multiLevelType w:val="multilevel"/>
    <w:tmpl w:val="9DDA4C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BA674A"/>
    <w:multiLevelType w:val="multilevel"/>
    <w:tmpl w:val="A4CA74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1271D"/>
    <w:multiLevelType w:val="hybridMultilevel"/>
    <w:tmpl w:val="7772C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02A27"/>
    <w:multiLevelType w:val="multilevel"/>
    <w:tmpl w:val="9A647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5E65606"/>
    <w:multiLevelType w:val="multilevel"/>
    <w:tmpl w:val="251E46B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47273"/>
    <w:multiLevelType w:val="multilevel"/>
    <w:tmpl w:val="D06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673D8"/>
    <w:multiLevelType w:val="multilevel"/>
    <w:tmpl w:val="D8A82D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4C54D69"/>
    <w:multiLevelType w:val="hybridMultilevel"/>
    <w:tmpl w:val="0BD0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55743"/>
    <w:multiLevelType w:val="multilevel"/>
    <w:tmpl w:val="ADC0507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18450CB"/>
    <w:multiLevelType w:val="multilevel"/>
    <w:tmpl w:val="5ED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A1A04"/>
    <w:multiLevelType w:val="multilevel"/>
    <w:tmpl w:val="6E681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BF319F2"/>
    <w:multiLevelType w:val="multilevel"/>
    <w:tmpl w:val="DEB2EDD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929FB"/>
    <w:multiLevelType w:val="multilevel"/>
    <w:tmpl w:val="584CE9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4AC3F62"/>
    <w:multiLevelType w:val="multilevel"/>
    <w:tmpl w:val="A0DC9EC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8"/>
  </w:num>
  <w:num w:numId="3" w16cid:durableId="171383221">
    <w:abstractNumId w:val="28"/>
  </w:num>
  <w:num w:numId="4" w16cid:durableId="1008407631">
    <w:abstractNumId w:val="23"/>
  </w:num>
  <w:num w:numId="5" w16cid:durableId="638340513">
    <w:abstractNumId w:val="6"/>
  </w:num>
  <w:num w:numId="6" w16cid:durableId="613905549">
    <w:abstractNumId w:val="29"/>
  </w:num>
  <w:num w:numId="7" w16cid:durableId="469054407">
    <w:abstractNumId w:val="32"/>
  </w:num>
  <w:num w:numId="8" w16cid:durableId="209610542">
    <w:abstractNumId w:val="14"/>
  </w:num>
  <w:num w:numId="9" w16cid:durableId="806511756">
    <w:abstractNumId w:val="22"/>
  </w:num>
  <w:num w:numId="10" w16cid:durableId="1375229755">
    <w:abstractNumId w:val="11"/>
  </w:num>
  <w:num w:numId="11" w16cid:durableId="1943759855">
    <w:abstractNumId w:val="3"/>
  </w:num>
  <w:num w:numId="12" w16cid:durableId="498734184">
    <w:abstractNumId w:val="9"/>
  </w:num>
  <w:num w:numId="13" w16cid:durableId="1909025156">
    <w:abstractNumId w:val="15"/>
  </w:num>
  <w:num w:numId="14" w16cid:durableId="672300969">
    <w:abstractNumId w:val="25"/>
  </w:num>
  <w:num w:numId="15" w16cid:durableId="198322158">
    <w:abstractNumId w:val="16"/>
  </w:num>
  <w:num w:numId="16" w16cid:durableId="574246567">
    <w:abstractNumId w:val="8"/>
  </w:num>
  <w:num w:numId="17" w16cid:durableId="1129933478">
    <w:abstractNumId w:val="10"/>
  </w:num>
  <w:num w:numId="18" w16cid:durableId="359209974">
    <w:abstractNumId w:val="13"/>
  </w:num>
  <w:num w:numId="19" w16cid:durableId="906650570">
    <w:abstractNumId w:val="26"/>
  </w:num>
  <w:num w:numId="20" w16cid:durableId="1428427501">
    <w:abstractNumId w:val="5"/>
  </w:num>
  <w:num w:numId="21" w16cid:durableId="1512912684">
    <w:abstractNumId w:val="19"/>
  </w:num>
  <w:num w:numId="22" w16cid:durableId="1507284729">
    <w:abstractNumId w:val="20"/>
  </w:num>
  <w:num w:numId="23" w16cid:durableId="132216814">
    <w:abstractNumId w:val="4"/>
  </w:num>
  <w:num w:numId="24" w16cid:durableId="379092659">
    <w:abstractNumId w:val="27"/>
  </w:num>
  <w:num w:numId="25" w16cid:durableId="1283924091">
    <w:abstractNumId w:val="31"/>
  </w:num>
  <w:num w:numId="26" w16cid:durableId="604267015">
    <w:abstractNumId w:val="7"/>
  </w:num>
  <w:num w:numId="27" w16cid:durableId="65609301">
    <w:abstractNumId w:val="12"/>
  </w:num>
  <w:num w:numId="28" w16cid:durableId="450825103">
    <w:abstractNumId w:val="1"/>
  </w:num>
  <w:num w:numId="29" w16cid:durableId="1606307785">
    <w:abstractNumId w:val="17"/>
  </w:num>
  <w:num w:numId="30" w16cid:durableId="1336031309">
    <w:abstractNumId w:val="30"/>
  </w:num>
  <w:num w:numId="31" w16cid:durableId="1995527422">
    <w:abstractNumId w:val="24"/>
  </w:num>
  <w:num w:numId="32" w16cid:durableId="11107202">
    <w:abstractNumId w:val="2"/>
  </w:num>
  <w:num w:numId="33" w16cid:durableId="1236016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163F0"/>
    <w:rsid w:val="000378BC"/>
    <w:rsid w:val="00081C05"/>
    <w:rsid w:val="00095567"/>
    <w:rsid w:val="00096AA3"/>
    <w:rsid w:val="000A686D"/>
    <w:rsid w:val="000A7B3E"/>
    <w:rsid w:val="00114EDB"/>
    <w:rsid w:val="00135DB3"/>
    <w:rsid w:val="0016719E"/>
    <w:rsid w:val="00183713"/>
    <w:rsid w:val="00193A66"/>
    <w:rsid w:val="0019518B"/>
    <w:rsid w:val="001B063C"/>
    <w:rsid w:val="00201487"/>
    <w:rsid w:val="0021074D"/>
    <w:rsid w:val="00231245"/>
    <w:rsid w:val="00245820"/>
    <w:rsid w:val="0025486D"/>
    <w:rsid w:val="00266703"/>
    <w:rsid w:val="002A0722"/>
    <w:rsid w:val="002B1A24"/>
    <w:rsid w:val="002D5963"/>
    <w:rsid w:val="00313060"/>
    <w:rsid w:val="0034258B"/>
    <w:rsid w:val="00365095"/>
    <w:rsid w:val="00394995"/>
    <w:rsid w:val="00395F99"/>
    <w:rsid w:val="003A1F5B"/>
    <w:rsid w:val="003A240D"/>
    <w:rsid w:val="003D25E1"/>
    <w:rsid w:val="003D34C1"/>
    <w:rsid w:val="003E1848"/>
    <w:rsid w:val="004362D8"/>
    <w:rsid w:val="004678E2"/>
    <w:rsid w:val="004A1179"/>
    <w:rsid w:val="004C7785"/>
    <w:rsid w:val="004E214F"/>
    <w:rsid w:val="005015DC"/>
    <w:rsid w:val="005033F5"/>
    <w:rsid w:val="005764FC"/>
    <w:rsid w:val="00583959"/>
    <w:rsid w:val="005E1746"/>
    <w:rsid w:val="005E2577"/>
    <w:rsid w:val="005E25CD"/>
    <w:rsid w:val="005E6F99"/>
    <w:rsid w:val="0063638B"/>
    <w:rsid w:val="00677CB8"/>
    <w:rsid w:val="00684A88"/>
    <w:rsid w:val="006D7821"/>
    <w:rsid w:val="007227AD"/>
    <w:rsid w:val="00724ACC"/>
    <w:rsid w:val="0074573E"/>
    <w:rsid w:val="007B029A"/>
    <w:rsid w:val="00827163"/>
    <w:rsid w:val="008364AB"/>
    <w:rsid w:val="008426C2"/>
    <w:rsid w:val="008741F7"/>
    <w:rsid w:val="008763A6"/>
    <w:rsid w:val="008C014A"/>
    <w:rsid w:val="008D0832"/>
    <w:rsid w:val="00903278"/>
    <w:rsid w:val="00934124"/>
    <w:rsid w:val="00945B02"/>
    <w:rsid w:val="00946826"/>
    <w:rsid w:val="00951DB8"/>
    <w:rsid w:val="00956D49"/>
    <w:rsid w:val="00964693"/>
    <w:rsid w:val="00976D21"/>
    <w:rsid w:val="0097796E"/>
    <w:rsid w:val="00982992"/>
    <w:rsid w:val="00995FF3"/>
    <w:rsid w:val="009A739E"/>
    <w:rsid w:val="009D2B01"/>
    <w:rsid w:val="009E4CF2"/>
    <w:rsid w:val="00A00146"/>
    <w:rsid w:val="00A47B08"/>
    <w:rsid w:val="00A52BD8"/>
    <w:rsid w:val="00A622DD"/>
    <w:rsid w:val="00A904C1"/>
    <w:rsid w:val="00A909C0"/>
    <w:rsid w:val="00A91777"/>
    <w:rsid w:val="00AA1E1F"/>
    <w:rsid w:val="00AF1015"/>
    <w:rsid w:val="00B02532"/>
    <w:rsid w:val="00B5750C"/>
    <w:rsid w:val="00B64819"/>
    <w:rsid w:val="00B80FF7"/>
    <w:rsid w:val="00B830C8"/>
    <w:rsid w:val="00B858E9"/>
    <w:rsid w:val="00BB257B"/>
    <w:rsid w:val="00C10A79"/>
    <w:rsid w:val="00C2239E"/>
    <w:rsid w:val="00C25363"/>
    <w:rsid w:val="00C36E53"/>
    <w:rsid w:val="00C839B2"/>
    <w:rsid w:val="00C90880"/>
    <w:rsid w:val="00C90F40"/>
    <w:rsid w:val="00CB0D3D"/>
    <w:rsid w:val="00CB18E6"/>
    <w:rsid w:val="00CB7DBB"/>
    <w:rsid w:val="00CE1F59"/>
    <w:rsid w:val="00CF1C91"/>
    <w:rsid w:val="00D3323D"/>
    <w:rsid w:val="00D3503B"/>
    <w:rsid w:val="00D51C2D"/>
    <w:rsid w:val="00D747B8"/>
    <w:rsid w:val="00DC17BB"/>
    <w:rsid w:val="00DD5916"/>
    <w:rsid w:val="00E25DCE"/>
    <w:rsid w:val="00E54584"/>
    <w:rsid w:val="00E711E4"/>
    <w:rsid w:val="00E95ABD"/>
    <w:rsid w:val="00EB0670"/>
    <w:rsid w:val="00F13D08"/>
    <w:rsid w:val="00FB203E"/>
    <w:rsid w:val="00FF2DA3"/>
    <w:rsid w:val="00FF5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 w:type="character" w:styleId="CommentReference">
    <w:name w:val="annotation reference"/>
    <w:basedOn w:val="DefaultParagraphFont"/>
    <w:uiPriority w:val="99"/>
    <w:semiHidden/>
    <w:unhideWhenUsed/>
    <w:rsid w:val="0034258B"/>
    <w:rPr>
      <w:sz w:val="16"/>
      <w:szCs w:val="16"/>
    </w:rPr>
  </w:style>
  <w:style w:type="paragraph" w:styleId="CommentText">
    <w:name w:val="annotation text"/>
    <w:basedOn w:val="Normal"/>
    <w:link w:val="CommentTextChar"/>
    <w:uiPriority w:val="99"/>
    <w:unhideWhenUsed/>
    <w:rsid w:val="0034258B"/>
    <w:pPr>
      <w:spacing w:line="240" w:lineRule="auto"/>
    </w:pPr>
    <w:rPr>
      <w:sz w:val="20"/>
      <w:szCs w:val="20"/>
    </w:rPr>
  </w:style>
  <w:style w:type="character" w:customStyle="1" w:styleId="CommentTextChar">
    <w:name w:val="Comment Text Char"/>
    <w:basedOn w:val="DefaultParagraphFont"/>
    <w:link w:val="CommentText"/>
    <w:uiPriority w:val="99"/>
    <w:rsid w:val="0034258B"/>
    <w:rPr>
      <w:sz w:val="20"/>
      <w:szCs w:val="20"/>
    </w:rPr>
  </w:style>
  <w:style w:type="paragraph" w:styleId="CommentSubject">
    <w:name w:val="annotation subject"/>
    <w:basedOn w:val="CommentText"/>
    <w:next w:val="CommentText"/>
    <w:link w:val="CommentSubjectChar"/>
    <w:uiPriority w:val="99"/>
    <w:semiHidden/>
    <w:unhideWhenUsed/>
    <w:rsid w:val="0034258B"/>
    <w:rPr>
      <w:b/>
      <w:bCs/>
    </w:rPr>
  </w:style>
  <w:style w:type="character" w:customStyle="1" w:styleId="CommentSubjectChar">
    <w:name w:val="Comment Subject Char"/>
    <w:basedOn w:val="CommentTextChar"/>
    <w:link w:val="CommentSubject"/>
    <w:uiPriority w:val="99"/>
    <w:semiHidden/>
    <w:rsid w:val="0034258B"/>
    <w:rPr>
      <w:b/>
      <w:bCs/>
      <w:sz w:val="20"/>
      <w:szCs w:val="20"/>
    </w:rPr>
  </w:style>
  <w:style w:type="table" w:styleId="TableGridLight">
    <w:name w:val="Grid Table Light"/>
    <w:basedOn w:val="TableNormal"/>
    <w:uiPriority w:val="40"/>
    <w:rsid w:val="00BB2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2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2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2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666588367">
      <w:bodyDiv w:val="1"/>
      <w:marLeft w:val="0"/>
      <w:marRight w:val="0"/>
      <w:marTop w:val="0"/>
      <w:marBottom w:val="0"/>
      <w:divBdr>
        <w:top w:val="none" w:sz="0" w:space="0" w:color="auto"/>
        <w:left w:val="none" w:sz="0" w:space="0" w:color="auto"/>
        <w:bottom w:val="none" w:sz="0" w:space="0" w:color="auto"/>
        <w:right w:val="none" w:sz="0" w:space="0" w:color="auto"/>
      </w:divBdr>
      <w:divsChild>
        <w:div w:id="1206716441">
          <w:marLeft w:val="0"/>
          <w:marRight w:val="0"/>
          <w:marTop w:val="0"/>
          <w:marBottom w:val="0"/>
          <w:divBdr>
            <w:top w:val="none" w:sz="0" w:space="0" w:color="auto"/>
            <w:left w:val="none" w:sz="0" w:space="0" w:color="auto"/>
            <w:bottom w:val="none" w:sz="0" w:space="0" w:color="auto"/>
            <w:right w:val="none" w:sz="0" w:space="0" w:color="auto"/>
          </w:divBdr>
          <w:divsChild>
            <w:div w:id="1203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45</cp:revision>
  <dcterms:created xsi:type="dcterms:W3CDTF">2025-10-03T19:05:00Z</dcterms:created>
  <dcterms:modified xsi:type="dcterms:W3CDTF">2025-10-07T01:09:00Z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