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Ejercicio 3.2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63.3%, 17.2%, 19.2%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15,4778 segundos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21"/>
        <w:gridCol w:w="1030"/>
        <w:gridCol w:w="1030"/>
        <w:gridCol w:w="1476"/>
        <w:tblGridChange w:id="0">
          <w:tblGrid>
            <w:gridCol w:w="1521"/>
            <w:gridCol w:w="1030"/>
            <w:gridCol w:w="1030"/>
            <w:gridCol w:w="1476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highlight w:val="white"/>
                <w:rtl w:val="0"/>
              </w:rPr>
              <w:t xml:space="preserve">Aceleración 0 a 100 km/h (segundos)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País de 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Desv. Desviación</w:t>
            </w:r>
          </w:p>
        </w:tc>
      </w:tr>
      <w:tr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EE.UU.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14,9237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2,81167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Europa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16,8000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3,03778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Japón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16,2064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1,94358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15,4951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2,81174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26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21"/>
        <w:gridCol w:w="1199"/>
        <w:gridCol w:w="1030"/>
        <w:gridCol w:w="1476"/>
        <w:tblGridChange w:id="0">
          <w:tblGrid>
            <w:gridCol w:w="1521"/>
            <w:gridCol w:w="1199"/>
            <w:gridCol w:w="1030"/>
            <w:gridCol w:w="1476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highlight w:val="white"/>
                <w:rtl w:val="0"/>
              </w:rPr>
              <w:t xml:space="preserve">Peso total (kg)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País de 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Desv. Desviación</w:t>
            </w:r>
          </w:p>
        </w:tc>
      </w:tr>
      <w:tr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EE.UU.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1118,9027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264,09871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Europa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806,7571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162,75717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Japón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740,4615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107,39243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992,0667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281,64741</w:t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8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55"/>
        <w:gridCol w:w="1086"/>
        <w:gridCol w:w="1448"/>
        <w:tblGridChange w:id="0">
          <w:tblGrid>
            <w:gridCol w:w="755"/>
            <w:gridCol w:w="1086"/>
            <w:gridCol w:w="1448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Estadísticos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highlight w:val="white"/>
                <w:rtl w:val="0"/>
              </w:rPr>
              <w:t xml:space="preserve">Cilindrada en cc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406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Perdidos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gridSpan w:val="2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3179,7340</w:t>
            </w:r>
          </w:p>
        </w:tc>
      </w:tr>
      <w:tr>
        <w:tc>
          <w:tcPr>
            <w:gridSpan w:val="2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Mediana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2433,5000</w:t>
            </w:r>
          </w:p>
        </w:tc>
      </w:tr>
      <w:tr>
        <w:tc>
          <w:tcPr>
            <w:gridSpan w:val="2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Varianza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2972220,092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56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21"/>
        <w:gridCol w:w="1199"/>
        <w:gridCol w:w="1030"/>
        <w:gridCol w:w="1476"/>
        <w:gridCol w:w="1030"/>
        <w:tblGridChange w:id="0">
          <w:tblGrid>
            <w:gridCol w:w="1521"/>
            <w:gridCol w:w="1199"/>
            <w:gridCol w:w="1030"/>
            <w:gridCol w:w="1476"/>
            <w:gridCol w:w="1030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highlight w:val="white"/>
                <w:rtl w:val="0"/>
              </w:rPr>
              <w:t xml:space="preserve">Cilindrada en cc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País de 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Desv. Desviación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ind w:left="60" w:right="60"/>
              <w:contextualSpacing w:val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Mínimo</w:t>
            </w:r>
          </w:p>
        </w:tc>
      </w:tr>
      <w:tr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EE.UU.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4022,8949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1632,67322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1147,00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Europa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1788,6429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370,02969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1114,00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Japón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1689,9615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376,69311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1147,00</w:t>
            </w:r>
          </w:p>
        </w:tc>
      </w:tr>
      <w:t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ind w:left="60" w:right="60"/>
              <w:contextualSpacing w:val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3187,4222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1719,16243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ind w:left="60" w:right="60"/>
              <w:contextualSpacing w:val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1114,00</w:t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Ejercicio 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15049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apartado de 20 al menos usamos 80, y el de menos usamos 40 porque es lo q el percentil nos da.</w:t>
      </w:r>
    </w:p>
    <w:p w:rsidR="00000000" w:rsidDel="00000000" w:rsidP="00000000" w:rsidRDefault="00000000" w:rsidRPr="00000000" w14:paraId="0000007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filtramos la marca asus:</w:t>
      </w:r>
    </w:p>
    <w:p w:rsidR="00000000" w:rsidDel="00000000" w:rsidP="00000000" w:rsidRDefault="00000000" w:rsidRPr="00000000" w14:paraId="0000008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708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después calculamos su percentil:</w:t>
      </w:r>
    </w:p>
    <w:p w:rsidR="00000000" w:rsidDel="00000000" w:rsidP="00000000" w:rsidRDefault="00000000" w:rsidRPr="00000000" w14:paraId="00000083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6950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ejercicio 3.4.Atendiendo al fichero 1ordenadores.sav, obtén los gráficos de sectores que expliquen como se distribuyen los porcentajes de los sistemas operativos instalados atendiendo a cada marca de ordenador. Explica lo que observas.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3187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bookmarkStart w:colFirst="0" w:colLast="0" w:name="_d0j368xh736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bookmarkStart w:colFirst="0" w:colLast="0" w:name="_i3yje9t761bh" w:id="2"/>
      <w:bookmarkEnd w:id="2"/>
      <w:r w:rsidDel="00000000" w:rsidR="00000000" w:rsidRPr="00000000">
        <w:rPr>
          <w:rtl w:val="0"/>
        </w:rPr>
        <w:t xml:space="preserve">Ejercicio 3.5: Realiza las siguientes cuestiones relativas al  fichero 1tiemporespuesta.sav. Calcula el gráfico caja del tiempo de respuesta de los ordenadores de la marca C con ayuda del SPSS. Interpreta los resultados.</w:t>
      </w:r>
    </w:p>
    <w:p w:rsidR="00000000" w:rsidDel="00000000" w:rsidP="00000000" w:rsidRDefault="00000000" w:rsidRPr="00000000" w14:paraId="0000008D">
      <w:pPr>
        <w:contextualSpacing w:val="0"/>
        <w:rPr/>
      </w:pPr>
      <w:bookmarkStart w:colFirst="0" w:colLast="0" w:name="_wpsx1q3vknkj" w:id="3"/>
      <w:bookmarkEnd w:id="3"/>
      <w:r w:rsidDel="00000000" w:rsidR="00000000" w:rsidRPr="00000000">
        <w:rPr>
          <w:rtl w:val="0"/>
        </w:rPr>
        <w:t xml:space="preserve">Filtramos los ordenadores de marca c que son los iguales 3:</w:t>
      </w:r>
    </w:p>
    <w:p w:rsidR="00000000" w:rsidDel="00000000" w:rsidP="00000000" w:rsidRDefault="00000000" w:rsidRPr="00000000" w14:paraId="0000008E">
      <w:pPr>
        <w:contextualSpacing w:val="0"/>
        <w:rPr/>
      </w:pPr>
      <w:bookmarkStart w:colFirst="0" w:colLast="0" w:name="_rcvy4lkcc8d5" w:id="4"/>
      <w:bookmarkEnd w:id="4"/>
      <w:r w:rsidDel="00000000" w:rsidR="00000000" w:rsidRPr="00000000">
        <w:rPr/>
        <w:drawing>
          <wp:inline distB="114300" distT="114300" distL="114300" distR="114300">
            <wp:extent cx="4706303" cy="3263036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303" cy="326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bookmarkStart w:colFirst="0" w:colLast="0" w:name="_n4nu8shpbsih" w:id="5"/>
      <w:bookmarkEnd w:id="5"/>
      <w:r w:rsidDel="00000000" w:rsidR="00000000" w:rsidRPr="00000000">
        <w:rPr>
          <w:rtl w:val="0"/>
        </w:rPr>
        <w:t xml:space="preserve">Una vez filtrados calculamos el diagrama de cajas:</w:t>
      </w:r>
    </w:p>
    <w:p w:rsidR="00000000" w:rsidDel="00000000" w:rsidP="00000000" w:rsidRDefault="00000000" w:rsidRPr="00000000" w14:paraId="00000090">
      <w:pPr>
        <w:contextualSpacing w:val="0"/>
        <w:rPr/>
      </w:pPr>
      <w:bookmarkStart w:colFirst="0" w:colLast="0" w:name="_qv8e1jyjv03z" w:id="6"/>
      <w:bookmarkEnd w:id="6"/>
      <w:r w:rsidDel="00000000" w:rsidR="00000000" w:rsidRPr="00000000">
        <w:rPr/>
        <w:drawing>
          <wp:inline distB="114300" distT="114300" distL="114300" distR="114300">
            <wp:extent cx="5402580" cy="318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bookmarkStart w:colFirst="0" w:colLast="0" w:name="_9dn1lntfkn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bookmarkStart w:colFirst="0" w:colLast="0" w:name="_1euspgep02hl" w:id="8"/>
      <w:bookmarkEnd w:id="8"/>
      <w:r w:rsidDel="00000000" w:rsidR="00000000" w:rsidRPr="00000000">
        <w:rPr>
          <w:rtl w:val="0"/>
        </w:rPr>
        <w:t xml:space="preserve">Obtén mediante el SPSS los gráficos caja del tiempo de respuesta de los ordenadores atendiendo a su  marca. Adjúntalos e interpreta los resultados</w:t>
      </w:r>
    </w:p>
    <w:p w:rsidR="00000000" w:rsidDel="00000000" w:rsidP="00000000" w:rsidRDefault="00000000" w:rsidRPr="00000000" w14:paraId="00000093">
      <w:pPr>
        <w:contextualSpacing w:val="0"/>
        <w:rPr/>
      </w:pPr>
      <w:bookmarkStart w:colFirst="0" w:colLast="0" w:name="_6xu5deaowpv6" w:id="9"/>
      <w:bookmarkEnd w:id="9"/>
      <w:r w:rsidDel="00000000" w:rsidR="00000000" w:rsidRPr="00000000">
        <w:rPr/>
        <w:drawing>
          <wp:inline distB="114300" distT="114300" distL="114300" distR="114300">
            <wp:extent cx="5305425" cy="44767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bookmarkStart w:colFirst="0" w:colLast="0" w:name="_gvoudj356954" w:id="10"/>
      <w:bookmarkEnd w:id="10"/>
      <w:r w:rsidDel="00000000" w:rsidR="00000000" w:rsidRPr="00000000">
        <w:rPr/>
        <w:drawing>
          <wp:inline distB="114300" distT="114300" distL="114300" distR="114300">
            <wp:extent cx="5402580" cy="3416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bookmarkStart w:colFirst="0" w:colLast="0" w:name="_ut7iaej1k6h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bookmarkStart w:colFirst="0" w:colLast="0" w:name="_1ibe459wiqp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bookmarkStart w:colFirst="0" w:colLast="0" w:name="_ndgpghtz1wmr" w:id="13"/>
      <w:bookmarkEnd w:id="13"/>
      <w:r w:rsidDel="00000000" w:rsidR="00000000" w:rsidRPr="00000000">
        <w:rPr>
          <w:rtl w:val="0"/>
        </w:rPr>
        <w:t xml:space="preserve">Ejercicio 3.6: Completa las siguientes frases, atendiendo al fichero 1salarios.sav. </w:t>
      </w:r>
    </w:p>
    <w:p w:rsidR="00000000" w:rsidDel="00000000" w:rsidP="00000000" w:rsidRDefault="00000000" w:rsidRPr="00000000" w14:paraId="00000098">
      <w:pPr>
        <w:contextualSpacing w:val="0"/>
        <w:rPr/>
      </w:pPr>
      <w:bookmarkStart w:colFirst="0" w:colLast="0" w:name="_4kvryqois39m" w:id="14"/>
      <w:bookmarkEnd w:id="14"/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9">
      <w:pPr>
        <w:contextualSpacing w:val="0"/>
        <w:rPr/>
      </w:pPr>
      <w:bookmarkStart w:colFirst="0" w:colLast="0" w:name="_3ywz1ud9ovmr" w:id="15"/>
      <w:bookmarkEnd w:id="15"/>
      <w:r w:rsidDel="00000000" w:rsidR="00000000" w:rsidRPr="00000000">
        <w:rPr>
          <w:rtl w:val="0"/>
        </w:rPr>
        <w:t xml:space="preserve">Se han muestreado a </w:t>
      </w:r>
      <w:r w:rsidDel="00000000" w:rsidR="00000000" w:rsidRPr="00000000">
        <w:rPr>
          <w:b w:val="1"/>
          <w:rtl w:val="0"/>
        </w:rPr>
        <w:t xml:space="preserve">1100</w:t>
      </w:r>
      <w:r w:rsidDel="00000000" w:rsidR="00000000" w:rsidRPr="00000000">
        <w:rPr>
          <w:rtl w:val="0"/>
        </w:rPr>
        <w:t xml:space="preserve"> personas. De las personas muestreadas, el ------------- por ciento ha estudiado Agrónomos, el --------------- por ciento Económicas, el--------------por ciento Industriales y el --------------- restante otras titulaciones.  Un -------------- por ciento son mujeres y un ------------------ por ciento son hombres. El sueldo de las personas muestreadas varía de ------------------- a ------------------------euros, con una media de ------------------- euros. Las personas con menor sueldo de media son los que finalizaron la titulación en el año ---------------- Las personas con mayor sueldo de media son las que estudiaron la titulación de ------------------------------y las de menor sueldo de media son las que estudiaron la titulación de ----------------------------. El sueldo medio de las mujeres que estudiaron Ingeniería Informática es de --------------- euros y el de los hombres que estudiaron esa misma titulación de ---------------- euros.</w:t>
      </w:r>
    </w:p>
    <w:p w:rsidR="00000000" w:rsidDel="00000000" w:rsidP="00000000" w:rsidRDefault="00000000" w:rsidRPr="00000000" w14:paraId="0000009A">
      <w:pPr>
        <w:contextualSpacing w:val="0"/>
        <w:rPr/>
      </w:pPr>
      <w:bookmarkStart w:colFirst="0" w:colLast="0" w:name="_bpzvx0h2q1fg" w:id="16"/>
      <w:bookmarkEnd w:id="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52975" cy="25622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bookmarkStart w:colFirst="0" w:colLast="0" w:name="_w7yamiue12kt" w:id="17"/>
      <w:bookmarkEnd w:id="17"/>
      <w:r w:rsidDel="00000000" w:rsidR="00000000" w:rsidRPr="00000000">
        <w:rPr>
          <w:rtl w:val="0"/>
        </w:rPr>
        <w:t xml:space="preserve"> Ejercicio 3.7:  Completa las siguientes frases, atendiendo al fichero 1sitioweb.sav </w:t>
      </w:r>
    </w:p>
    <w:p w:rsidR="00000000" w:rsidDel="00000000" w:rsidP="00000000" w:rsidRDefault="00000000" w:rsidRPr="00000000" w14:paraId="0000009C">
      <w:pPr>
        <w:contextualSpacing w:val="0"/>
        <w:rPr/>
      </w:pPr>
      <w:bookmarkStart w:colFirst="0" w:colLast="0" w:name="_x05qufa11cnq" w:id="18"/>
      <w:bookmarkEnd w:id="18"/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D">
      <w:pPr>
        <w:contextualSpacing w:val="0"/>
        <w:rPr/>
      </w:pPr>
      <w:bookmarkStart w:colFirst="0" w:colLast="0" w:name="_63vt3xmkk7wv" w:id="19"/>
      <w:bookmarkEnd w:id="19"/>
      <w:r w:rsidDel="00000000" w:rsidR="00000000" w:rsidRPr="00000000">
        <w:rPr>
          <w:rtl w:val="0"/>
        </w:rPr>
        <w:t xml:space="preserve">El día que menos páginas se vieron de este sitio   fue el ------------- de--------------------, concretamente el número de páginas vistas fue---------------. Por otro lado el día que más páginas se vieron fue el ---------------- de----------------, concretamente el número de páginas vistas fue-------------. El número total de páginas vistas durante todo el año fue de ------------------------- páginas.  De las cuales, el mes que más páginas se vieron fue el mes de ------------- con un porcentaje del ------------- por ciento de las páginas vistas en todo el año. Y el mes que menos páginas se vieron fue el mes de ---------------con un porcentaje del ------------- por ciento de las páginas vistas en todo el año. </w:t>
      </w:r>
    </w:p>
    <w:p w:rsidR="00000000" w:rsidDel="00000000" w:rsidP="00000000" w:rsidRDefault="00000000" w:rsidRPr="00000000" w14:paraId="0000009E">
      <w:pPr>
        <w:contextualSpacing w:val="0"/>
        <w:rPr/>
      </w:pPr>
      <w:bookmarkStart w:colFirst="0" w:colLast="0" w:name="_cxdeaqrgzwbq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/>
      </w:pPr>
      <w:bookmarkStart w:colFirst="0" w:colLast="0" w:name="_r2v0m7jy9nwa" w:id="21"/>
      <w:bookmarkEnd w:id="21"/>
      <w:r w:rsidDel="00000000" w:rsidR="00000000" w:rsidRPr="00000000">
        <w:rPr>
          <w:rtl w:val="0"/>
        </w:rPr>
        <w:t xml:space="preserve">Respecto a las visitas a dicho sitio,  el día que menos visitas tuvo este sitio   fue el ------------------de---------------, concretamente el número de visitas fue -------------. Por otro lado el día que más visitas tuvo fue el  ------------ de----------------, concretamente el número de visitas fue----------------.  El número  total de visitas durante ese año fue de ------------------------- visitas.  De las cuales el mes con más visitas fue el mes de ------------- con un porcentaje del ------------- por ciento de las visitas de todo el año. Y los meses con menos visitas fueron los meses de --------------y -------------con un porcentaje, cada uno, del ------------ por ciento de las visitas  de  todo el año.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