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40" w:lineRule="auto"/>
      </w:pPr>
      <w:r>
        <w:rPr>
          <w:rFonts w:ascii="Calibri" w:hAnsi="Calibri" w:eastAsia="Calibri"/>
          <w:b/>
          <w:i w:val="0"/>
          <w:caps w:val="0"/>
          <w:color w:val="1A1A1A"/>
          <w:sz w:val="42"/>
        </w:rPr>
        <w:t>JOHNRICK ERIA RABARA</w:t>
      </w:r>
    </w:p>
    <w:p>
      <w:pPr>
        <w:spacing w:after="80" w:line="240" w:lineRule="auto"/>
      </w:pPr>
      <w:r>
        <w:rPr>
          <w:rFonts w:ascii="Calibri" w:hAnsi="Calibri" w:eastAsia="Calibri"/>
          <w:b w:val="0"/>
          <w:i w:val="0"/>
          <w:caps w:val="0"/>
          <w:color w:val="444444"/>
          <w:sz w:val="22"/>
        </w:rPr>
        <w:t>Full Stack Web Developer  |  Quality Assurance  |  UI/UX Design</w:t>
      </w:r>
    </w:p>
    <w:p>
      <w:pPr>
        <w:spacing w:after="20" w:line="240" w:lineRule="auto"/>
      </w:pPr>
      <w:r>
        <w:rPr>
          <w:rFonts w:ascii="Calibri" w:hAnsi="Calibri" w:eastAsia="Calibri"/>
          <w:b w:val="0"/>
          <w:i w:val="0"/>
          <w:caps w:val="0"/>
          <w:color w:val="444444"/>
          <w:sz w:val="20"/>
        </w:rPr>
        <w:t>jrabara101@gmail.com</w:t>
      </w:r>
      <w:r>
        <w:rPr>
          <w:rFonts w:ascii="Calibri" w:hAnsi="Calibri" w:eastAsia="Calibri"/>
          <w:b w:val="0"/>
          <w:i w:val="0"/>
          <w:caps w:val="0"/>
          <w:color w:val="444444"/>
          <w:sz w:val="20"/>
        </w:rPr>
        <w:t xml:space="preserve">  ·  </w:t>
      </w:r>
      <w:r>
        <w:rPr>
          <w:rFonts w:ascii="Calibri" w:hAnsi="Calibri" w:eastAsia="Calibri"/>
          <w:b w:val="0"/>
          <w:i w:val="0"/>
          <w:caps w:val="0"/>
          <w:color w:val="444444"/>
          <w:sz w:val="20"/>
        </w:rPr>
        <w:t>Philippines</w:t>
      </w:r>
    </w:p>
    <w:p>
      <w:pPr>
        <w:spacing w:after="40" w:line="240" w:lineRule="auto"/>
      </w:pPr>
      <w:hyperlink r:id="rId9">
        <w:r>
          <w:rPr>
            <w:rFonts w:ascii="Calibri" w:hAnsi="Calibri"/>
            <w:sz w:val="20"/>
            <w:color w:val="0B4F8A"/>
            <w:u w:val="single"/>
          </w:rPr>
          <w:t>linkedin.com/in/johnrick-rabara</w:t>
        </w:r>
      </w:hyperlink>
      <w:r>
        <w:rPr>
          <w:rFonts w:ascii="Calibri" w:hAnsi="Calibri" w:eastAsia="Calibri"/>
          <w:b w:val="0"/>
          <w:i w:val="0"/>
          <w:caps w:val="0"/>
          <w:color w:val="444444"/>
          <w:sz w:val="20"/>
        </w:rPr>
        <w:t xml:space="preserve">  ·  </w:t>
      </w:r>
      <w:hyperlink r:id="rId10">
        <w:r>
          <w:rPr>
            <w:rFonts w:ascii="Calibri" w:hAnsi="Calibri"/>
            <w:sz w:val="20"/>
            <w:color w:val="0B4F8A"/>
            <w:u w:val="single"/>
          </w:rPr>
          <w:t>Portfolio</w:t>
        </w:r>
      </w:hyperlink>
    </w:p>
    <w:p>
      <w:pPr>
        <w:keepNext/>
        <w:spacing w:before="260" w:after="120" w:line="240" w:lineRule="auto"/>
        <w:pBdr>
          <w:bottom w:val="single" w:sz="6" w:space="2" w:color="9A9A9A"/>
        </w:pBdr>
      </w:pPr>
      <w:r>
        <w:rPr>
          <w:rFonts w:ascii="Calibri" w:hAnsi="Calibri" w:eastAsia="Calibri"/>
          <w:b/>
          <w:i w:val="0"/>
          <w:caps w:val="0"/>
          <w:color w:val="1A1A1A"/>
          <w:sz w:val="22"/>
        </w:rPr>
        <w:t>PROFESSIONAL SUMMARY</w:t>
      </w:r>
    </w:p>
    <w:p>
      <w:pPr>
        <w:spacing w:after="0" w:line="269" w:lineRule="auto"/>
        <w:jc w:val="both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Computer Engineering graduate with two years of hands-on experience across front-end and back-end development, quality assurance, and UI/UX design. Currently building FLOW, a single-platform Finance, Logistics, Operations, and Workforce solution, using React and Laravel, and deploying it on Cloudways enterprise infrastructure. Comfortable across the full delivery cycle: MVC architecture, REST-driven front ends, deployment on Cloudways, Vercel, and Render, and CI/CD via GitHub-triggered builds. Skilled at designing user-centered interfaces in Figma, running manual QA across web and mobile, and delivering work in Agile Scrum teams. Completed over 400 hours of industry-aligned training, including a capstone project and internship experience.</w:t>
      </w:r>
    </w:p>
    <w:p>
      <w:pPr>
        <w:keepNext/>
        <w:spacing w:before="260" w:after="120" w:line="240" w:lineRule="auto"/>
        <w:pBdr>
          <w:bottom w:val="single" w:sz="6" w:space="2" w:color="9A9A9A"/>
        </w:pBdr>
      </w:pPr>
      <w:r>
        <w:rPr>
          <w:rFonts w:ascii="Calibri" w:hAnsi="Calibri" w:eastAsia="Calibri"/>
          <w:b/>
          <w:i w:val="0"/>
          <w:caps w:val="0"/>
          <w:color w:val="1A1A1A"/>
          <w:sz w:val="22"/>
        </w:rPr>
        <w:t>PROFESSIONAL EXPERIENCE</w:t>
      </w:r>
    </w:p>
    <w:p>
      <w:pPr>
        <w:keepNext/>
        <w:tabs>
          <w:tab w:pos="10224" w:val="right"/>
        </w:tabs>
        <w:spacing w:before="140" w:after="0" w:line="240" w:lineRule="auto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>PRDGM Mugen Trading Corp</w:t>
      </w:r>
      <w:r>
        <w:tab/>
      </w:r>
      <w:r>
        <w:rPr>
          <w:rFonts w:ascii="Calibri" w:hAnsi="Calibri" w:eastAsia="Calibri"/>
          <w:b w:val="0"/>
          <w:i w:val="0"/>
          <w:caps w:val="0"/>
          <w:color w:val="444444"/>
          <w:sz w:val="20"/>
        </w:rPr>
        <w:t>August 2025 – Present</w:t>
      </w:r>
    </w:p>
    <w:p>
      <w:pPr>
        <w:keepNext/>
        <w:spacing w:before="20" w:after="60" w:line="240" w:lineRule="auto"/>
      </w:pPr>
      <w:r>
        <w:rPr>
          <w:rFonts w:ascii="Calibri" w:hAnsi="Calibri" w:eastAsia="Calibri"/>
          <w:b w:val="0"/>
          <w:i/>
          <w:caps w:val="0"/>
          <w:color w:val="444444"/>
          <w:sz w:val="21"/>
        </w:rPr>
        <w:t>Full Stack Web Developer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Build FLOW (Finance, Logistics, Operations, Workforce), a single-platform solution tailored to client requirements across e-commerce, HRIS, operations, and logistics.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Develop features across the stack in React and Laravel, working within an Agile Scrum process to manage tasks and ship enhancements in each phase.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Deploy and maintain the platform on a Cloudways enterprise server, handling server provisioning, staging-to-production releases, SSL and domain setup, and post-deployment monitoring to keep the live site stable.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Provide direct client support for the websites I build, walking users through onboarding, troubleshooting reported issues, and shipping fixes and enhancements based on their feedback.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Design and deploy customer-facing landing pages, focusing on responsive layouts, fast load times, and clear calls to action to support marketing and client acquisition.</w:t>
      </w:r>
    </w:p>
    <w:p>
      <w:pPr>
        <w:keepNext/>
        <w:tabs>
          <w:tab w:pos="10224" w:val="right"/>
        </w:tabs>
        <w:spacing w:before="140" w:after="0" w:line="240" w:lineRule="auto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>Tech Navy Phil</w:t>
      </w:r>
      <w:r>
        <w:tab/>
      </w:r>
      <w:r>
        <w:rPr>
          <w:rFonts w:ascii="Calibri" w:hAnsi="Calibri" w:eastAsia="Calibri"/>
          <w:b w:val="0"/>
          <w:i w:val="0"/>
          <w:caps w:val="0"/>
          <w:color w:val="444444"/>
          <w:sz w:val="20"/>
        </w:rPr>
        <w:t>June 2025 – August 2025</w:t>
      </w:r>
    </w:p>
    <w:p>
      <w:pPr>
        <w:keepNext/>
        <w:spacing w:before="20" w:after="60" w:line="240" w:lineRule="auto"/>
      </w:pPr>
      <w:r>
        <w:rPr>
          <w:rFonts w:ascii="Calibri" w:hAnsi="Calibri" w:eastAsia="Calibri"/>
          <w:b w:val="0"/>
          <w:i/>
          <w:caps w:val="0"/>
          <w:color w:val="444444"/>
          <w:sz w:val="21"/>
        </w:rPr>
        <w:t>Full Stack Web Development Intern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Developed and deployed a Human Resource Information System (HRIS) built to client specifications using HTML, CSS, JavaScript, React, and Ruby.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Implemented both front-end and back-end components, ensuring a consistent user experience and reliable system behavior.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Deployed full-stack applications with Vercel (front end) and Render (back end), optimizing for performance, scalability, and availability.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Configured CI/CD pipelines by connecting GitHub repositories to automated deployments, using Git webhooks to trigger builds on pushes to the main and dev branches.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Worked in a Linux environment using WSL and Ubuntu to run the Ruby and Rails console and server.</w:t>
      </w:r>
    </w:p>
    <w:p>
      <w:pPr>
        <w:keepNext/>
        <w:tabs>
          <w:tab w:pos="10224" w:val="right"/>
        </w:tabs>
        <w:spacing w:before="140" w:after="0" w:line="240" w:lineRule="auto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>Snapp Ventures Inc.</w:t>
      </w:r>
      <w:r>
        <w:tab/>
      </w:r>
      <w:r>
        <w:rPr>
          <w:rFonts w:ascii="Calibri" w:hAnsi="Calibri" w:eastAsia="Calibri"/>
          <w:b w:val="0"/>
          <w:i w:val="0"/>
          <w:caps w:val="0"/>
          <w:color w:val="444444"/>
          <w:sz w:val="20"/>
        </w:rPr>
        <w:t>January 2025 – May 2025</w:t>
      </w:r>
    </w:p>
    <w:p>
      <w:pPr>
        <w:keepNext/>
        <w:spacing w:before="20" w:after="60" w:line="240" w:lineRule="auto"/>
      </w:pPr>
      <w:r>
        <w:rPr>
          <w:rFonts w:ascii="Calibri" w:hAnsi="Calibri" w:eastAsia="Calibri"/>
          <w:b w:val="0"/>
          <w:i/>
          <w:caps w:val="0"/>
          <w:color w:val="444444"/>
          <w:sz w:val="21"/>
        </w:rPr>
        <w:t>Quality Assurance and UI/UX Design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Designed interactive UI mockups in Figma, aligned to client requirements and refined through iterative feedback cycles.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Conducted manual QA testing on Android and iOS applications, identifying bugs and usability issues to ensure cross-platform functionality.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Collaborated with developers and product teams to uphold quality and usability standards across releases.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Deployed and tested websites using Vercel and Netlify, improving deployment efficiency.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Completed the required 300 hours of on-the-job training and presented supporting documentation for academic requirements.</w:t>
      </w:r>
    </w:p>
    <w:p>
      <w:pPr>
        <w:keepNext/>
        <w:spacing w:before="260" w:after="120" w:line="240" w:lineRule="auto"/>
        <w:pBdr>
          <w:bottom w:val="single" w:sz="6" w:space="2" w:color="9A9A9A"/>
        </w:pBdr>
      </w:pPr>
      <w:r>
        <w:rPr>
          <w:rFonts w:ascii="Calibri" w:hAnsi="Calibri" w:eastAsia="Calibri"/>
          <w:b/>
          <w:i w:val="0"/>
          <w:caps w:val="0"/>
          <w:color w:val="1A1A1A"/>
          <w:sz w:val="22"/>
        </w:rPr>
        <w:t>EDUCATION</w:t>
      </w:r>
    </w:p>
    <w:p>
      <w:pPr>
        <w:keepNext/>
        <w:tabs>
          <w:tab w:pos="10224" w:val="right"/>
        </w:tabs>
        <w:spacing w:before="140" w:after="0" w:line="240" w:lineRule="auto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>Lyceum of Alabang</w:t>
      </w:r>
      <w:r>
        <w:tab/>
      </w:r>
      <w:r>
        <w:rPr>
          <w:rFonts w:ascii="Calibri" w:hAnsi="Calibri" w:eastAsia="Calibri"/>
          <w:b w:val="0"/>
          <w:i w:val="0"/>
          <w:caps w:val="0"/>
          <w:color w:val="444444"/>
          <w:sz w:val="20"/>
        </w:rPr>
        <w:t>August 2021 – July 2025</w:t>
      </w:r>
    </w:p>
    <w:p>
      <w:pPr>
        <w:keepNext/>
        <w:spacing w:before="20" w:after="60" w:line="240" w:lineRule="auto"/>
      </w:pPr>
      <w:r>
        <w:rPr>
          <w:rFonts w:ascii="Calibri" w:hAnsi="Calibri" w:eastAsia="Calibri"/>
          <w:b w:val="0"/>
          <w:i/>
          <w:caps w:val="0"/>
          <w:color w:val="444444"/>
          <w:sz w:val="21"/>
        </w:rPr>
        <w:t>Bachelor of Science in Computer Engineering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Capstone project: a sticker vending machine integrating an Intel NUC, Arduino Uno, and a full-stack Python IoT environment, developed over six months for the start-up presentation.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Completed a one-year computer elective sequence in AI, machine learning, and computer vision using Python.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Presented a Faculty Attendance Monitoring System capstone with full documentation, built in PHP, HTML, CSS, and JavaScript over three months.</w:t>
      </w:r>
    </w:p>
    <w:p>
      <w:pPr>
        <w:keepNext/>
        <w:spacing w:before="260" w:after="120" w:line="240" w:lineRule="auto"/>
        <w:pBdr>
          <w:bottom w:val="single" w:sz="6" w:space="2" w:color="9A9A9A"/>
        </w:pBdr>
      </w:pPr>
      <w:r>
        <w:rPr>
          <w:rFonts w:ascii="Calibri" w:hAnsi="Calibri" w:eastAsia="Calibri"/>
          <w:b/>
          <w:i w:val="0"/>
          <w:caps w:val="0"/>
          <w:color w:val="1A1A1A"/>
          <w:sz w:val="22"/>
        </w:rPr>
        <w:t>SKILLS</w:t>
      </w:r>
    </w:p>
    <w:p>
      <w:pPr>
        <w:spacing w:before="0" w:after="60" w:line="269" w:lineRule="auto"/>
        <w:ind w:left="0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 xml:space="preserve">Web Development: </w:t>
      </w: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HTML, CSS, JavaScript, TypeScript, React, PHP, Laravel, Ruby on Rails, .NET Core</w:t>
      </w:r>
    </w:p>
    <w:p>
      <w:pPr>
        <w:spacing w:before="0" w:after="60" w:line="269" w:lineRule="auto"/>
        <w:ind w:left="0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 xml:space="preserve">Deployment &amp; DevOps: </w:t>
      </w: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Cloudways, Vercel, Render, Netlify, Git, GitHub, CI/CD pipelines, Linux (WSL, Ubuntu)</w:t>
      </w:r>
    </w:p>
    <w:p>
      <w:pPr>
        <w:spacing w:before="0" w:after="60" w:line="269" w:lineRule="auto"/>
        <w:ind w:left="0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 xml:space="preserve">Practices: </w:t>
      </w: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Agile Scrum, manual QA testing, peer code review, technical documentation</w:t>
      </w:r>
    </w:p>
    <w:p>
      <w:pPr>
        <w:spacing w:before="0" w:after="60" w:line="269" w:lineRule="auto"/>
        <w:ind w:left="0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 xml:space="preserve">Design: </w:t>
      </w: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Figma, Canva, Adobe Creative Suite</w:t>
      </w:r>
    </w:p>
    <w:p>
      <w:pPr>
        <w:spacing w:before="0" w:after="60" w:line="269" w:lineRule="auto"/>
        <w:ind w:left="0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 xml:space="preserve">Robotics &amp; Embedded: </w:t>
      </w: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C++, Arduino, PLC systems</w:t>
      </w:r>
    </w:p>
    <w:p>
      <w:pPr>
        <w:spacing w:before="0" w:after="60" w:line="269" w:lineRule="auto"/>
        <w:ind w:left="0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 xml:space="preserve">Tools: </w:t>
      </w: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Visual Studio, Visual Studio Code, Sublime Text, AWS</w:t>
      </w:r>
    </w:p>
    <w:p>
      <w:pPr>
        <w:spacing w:before="0" w:after="60" w:line="269" w:lineRule="auto"/>
        <w:ind w:left="0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 xml:space="preserve">Leadership: </w:t>
      </w: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Community building, mentorship programs, volunteering</w:t>
      </w:r>
    </w:p>
    <w:p>
      <w:pPr>
        <w:keepNext/>
        <w:spacing w:before="260" w:after="120" w:line="240" w:lineRule="auto"/>
        <w:pBdr>
          <w:bottom w:val="single" w:sz="6" w:space="2" w:color="9A9A9A"/>
        </w:pBdr>
      </w:pPr>
      <w:r>
        <w:rPr>
          <w:rFonts w:ascii="Calibri" w:hAnsi="Calibri" w:eastAsia="Calibri"/>
          <w:b/>
          <w:i w:val="0"/>
          <w:caps w:val="0"/>
          <w:color w:val="1A1A1A"/>
          <w:sz w:val="22"/>
        </w:rPr>
        <w:t>TRAINING &amp; PROFESSIONAL DEVELOPMENT</w:t>
      </w:r>
    </w:p>
    <w:p>
      <w:pPr>
        <w:keepNext/>
        <w:tabs>
          <w:tab w:pos="10224" w:val="right"/>
        </w:tabs>
        <w:spacing w:before="140" w:after="0" w:line="240" w:lineRule="auto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>Rise In × Stellar</w:t>
      </w:r>
      <w:r>
        <w:tab/>
      </w:r>
      <w:r>
        <w:rPr>
          <w:rFonts w:ascii="Calibri" w:hAnsi="Calibri" w:eastAsia="Calibri"/>
          <w:b w:val="0"/>
          <w:i w:val="0"/>
          <w:caps w:val="0"/>
          <w:color w:val="444444"/>
          <w:sz w:val="20"/>
        </w:rPr>
        <w:t>June 2026 – August 2026</w:t>
      </w:r>
    </w:p>
    <w:p>
      <w:pPr>
        <w:keepNext/>
        <w:spacing w:before="20" w:after="60" w:line="240" w:lineRule="auto"/>
      </w:pPr>
      <w:r>
        <w:rPr>
          <w:rFonts w:ascii="Calibri" w:hAnsi="Calibri" w:eastAsia="Calibri"/>
          <w:b w:val="0"/>
          <w:i/>
          <w:caps w:val="0"/>
          <w:color w:val="444444"/>
          <w:sz w:val="21"/>
        </w:rPr>
        <w:t>Stellar Journey to Mastery Program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Graduated from a three-month Stellar builder program covering Soroban smart contracts in Rust, the Stellar SDK, and wallet integration.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Built Word Scramble, a game with an on-chain leaderboard: scores are written to a Soroban contract, and milestones mint achievement badges through an inter-contract call. Deployed to Stellar Mainnet.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Added a Cloudflare Worker that sponsors account creation and transaction fees, so players never need to hold XLM; the game reached 50+ testnet users.</w:t>
      </w:r>
    </w:p>
    <w:p>
      <w:pPr>
        <w:keepNext/>
        <w:tabs>
          <w:tab w:pos="10224" w:val="right"/>
        </w:tabs>
        <w:spacing w:before="140" w:after="0" w:line="240" w:lineRule="auto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>Direcho Trabaho and Coding School</w:t>
      </w:r>
      <w:r>
        <w:tab/>
      </w:r>
      <w:r>
        <w:rPr>
          <w:rFonts w:ascii="Calibri" w:hAnsi="Calibri" w:eastAsia="Calibri"/>
          <w:b w:val="0"/>
          <w:i w:val="0"/>
          <w:caps w:val="0"/>
          <w:color w:val="444444"/>
          <w:sz w:val="20"/>
        </w:rPr>
        <w:t>September 2025 – November 2025</w:t>
      </w:r>
    </w:p>
    <w:p>
      <w:pPr>
        <w:keepNext/>
        <w:spacing w:before="20" w:after="60" w:line="240" w:lineRule="auto"/>
      </w:pPr>
      <w:r>
        <w:rPr>
          <w:rFonts w:ascii="Calibri" w:hAnsi="Calibri" w:eastAsia="Calibri"/>
          <w:b w:val="0"/>
          <w:i/>
          <w:caps w:val="0"/>
          <w:color w:val="444444"/>
          <w:sz w:val="21"/>
        </w:rPr>
        <w:t>JavaScript Web Development Bootcamp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Completed an intensive 12-week immersive program focused on full-stack JavaScript development and modern web practices.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Core stack: JavaScript (ES6+), HTML5, CSS3, and Git.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Capstone project: a calculator application implementing full operator logic, responsive design, and DOM manipulation.</w:t>
      </w:r>
    </w:p>
    <w:p>
      <w:pPr>
        <w:keepNext/>
        <w:tabs>
          <w:tab w:pos="10224" w:val="right"/>
        </w:tabs>
        <w:spacing w:before="140" w:after="0" w:line="240" w:lineRule="auto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>TAHA Foundation x Uplift Code Camp</w:t>
      </w:r>
      <w:r>
        <w:tab/>
      </w:r>
      <w:r>
        <w:rPr>
          <w:rFonts w:ascii="Calibri" w:hAnsi="Calibri" w:eastAsia="Calibri"/>
          <w:b w:val="0"/>
          <w:i w:val="0"/>
          <w:caps w:val="0"/>
          <w:color w:val="444444"/>
          <w:sz w:val="20"/>
        </w:rPr>
        <w:t>April 2025 – October 2025</w:t>
      </w:r>
    </w:p>
    <w:p>
      <w:pPr>
        <w:keepNext/>
        <w:spacing w:before="20" w:after="60" w:line="240" w:lineRule="auto"/>
      </w:pPr>
      <w:r>
        <w:rPr>
          <w:rFonts w:ascii="Calibri" w:hAnsi="Calibri" w:eastAsia="Calibri"/>
          <w:b w:val="0"/>
          <w:i/>
          <w:caps w:val="0"/>
          <w:color w:val="444444"/>
          <w:sz w:val="21"/>
        </w:rPr>
        <w:t>Front-End Programming Bootcamp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Completed hands-on training in front-end development covering HTML, CSS, JavaScript, and the React.js framework.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Built responsive, interactive user interfaces applying modern design principles and accessibility standards.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Presented individual and group projects simulating real-world web applications, demonstrating functional UI, state management, and user experience design.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Gained experience with component-based architecture, React Hooks, and client-side routing using React Router.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Took part in weekly progress updates, peer code reviews, and one-on-one mentorship focused on technical proficiency and problem solving.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Adapted quickly to new tools and stacks, including Git, Tailwind CSS, and deployment via Vercel.</w:t>
      </w:r>
    </w:p>
    <w:p>
      <w:pPr>
        <w:keepNext/>
        <w:tabs>
          <w:tab w:pos="10224" w:val="right"/>
        </w:tabs>
        <w:spacing w:before="140" w:after="0" w:line="240" w:lineRule="auto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>WPH Digital Pte Ltd</w:t>
      </w:r>
      <w:r>
        <w:tab/>
      </w:r>
      <w:r>
        <w:rPr>
          <w:rFonts w:ascii="Calibri" w:hAnsi="Calibri" w:eastAsia="Calibri"/>
          <w:b w:val="0"/>
          <w:i w:val="0"/>
          <w:caps w:val="0"/>
          <w:color w:val="444444"/>
          <w:sz w:val="20"/>
        </w:rPr>
        <w:t>November 2024 – July 2025</w:t>
      </w:r>
    </w:p>
    <w:p>
      <w:pPr>
        <w:keepNext/>
        <w:spacing w:before="20" w:after="60" w:line="240" w:lineRule="auto"/>
      </w:pPr>
      <w:r>
        <w:rPr>
          <w:rFonts w:ascii="Calibri" w:hAnsi="Calibri" w:eastAsia="Calibri"/>
          <w:b w:val="0"/>
          <w:i/>
          <w:caps w:val="0"/>
          <w:color w:val="444444"/>
          <w:sz w:val="21"/>
        </w:rPr>
        <w:t>Coding Bootcamp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Completed 10 working days of C# console development training in Visual Studio.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Built a C# console Rock Paper Scissors application, including debugging and troubleshooting.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Delivered a capstone to-do task manager implementing the MVC pattern.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Completed 10 days of front-end training in HTML, CSS, and JavaScript fundamentals.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Completed additional modules in Generative AI (3 days), cybersecurity (1 day), and cloud services (1 day), for a total of 25 consecutive working days.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Built an interactive quiz application alongside other real-world project work, and passed the final assessment.</w:t>
      </w:r>
    </w:p>
    <w:p>
      <w:pPr>
        <w:keepNext/>
        <w:tabs>
          <w:tab w:pos="10224" w:val="right"/>
        </w:tabs>
        <w:spacing w:before="140" w:after="0" w:line="240" w:lineRule="auto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>Direcho Trabaho and Coding School</w:t>
      </w:r>
      <w:r>
        <w:tab/>
      </w:r>
      <w:r>
        <w:rPr>
          <w:rFonts w:ascii="Calibri" w:hAnsi="Calibri" w:eastAsia="Calibri"/>
          <w:b w:val="0"/>
          <w:i w:val="0"/>
          <w:caps w:val="0"/>
          <w:color w:val="444444"/>
          <w:sz w:val="20"/>
        </w:rPr>
        <w:t>April 2025 – June 2025</w:t>
      </w:r>
    </w:p>
    <w:p>
      <w:pPr>
        <w:keepNext/>
        <w:spacing w:before="20" w:after="60" w:line="240" w:lineRule="auto"/>
      </w:pPr>
      <w:r>
        <w:rPr>
          <w:rFonts w:ascii="Calibri" w:hAnsi="Calibri" w:eastAsia="Calibri"/>
          <w:b w:val="0"/>
          <w:i/>
          <w:caps w:val="0"/>
          <w:color w:val="444444"/>
          <w:sz w:val="21"/>
        </w:rPr>
        <w:t>React Framework Bootcamp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Completed mentor-led training in React fundamentals through projects, activities, and bootcamp sessions.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Developed a capstone blog application with Figma mockups over one month of prototyping and development; presented on June 30.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Built multiple React applications using functional components, React Hooks (useState, useEffect), and React Router for client-side navigation.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Created a sample project applying React fundamentals with TypeScript.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Remain active in the school's community as an alumnus and continue to take part in new trainings.</w:t>
      </w:r>
    </w:p>
    <w:p>
      <w:pPr>
        <w:keepNext/>
        <w:tabs>
          <w:tab w:pos="10224" w:val="right"/>
        </w:tabs>
        <w:spacing w:before="140" w:after="0" w:line="240" w:lineRule="auto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>Joysis Tech Voc Institution</w:t>
      </w:r>
      <w:r>
        <w:tab/>
      </w:r>
      <w:r>
        <w:rPr>
          <w:rFonts w:ascii="Calibri" w:hAnsi="Calibri" w:eastAsia="Calibri"/>
          <w:b w:val="0"/>
          <w:i w:val="0"/>
          <w:caps w:val="0"/>
          <w:color w:val="444444"/>
          <w:sz w:val="20"/>
        </w:rPr>
        <w:t>August 2024 – November 2024</w:t>
      </w:r>
    </w:p>
    <w:p>
      <w:pPr>
        <w:keepNext/>
        <w:spacing w:before="20" w:after="60" w:line="240" w:lineRule="auto"/>
      </w:pPr>
      <w:r>
        <w:rPr>
          <w:rFonts w:ascii="Calibri" w:hAnsi="Calibri" w:eastAsia="Calibri"/>
          <w:b w:val="0"/>
          <w:i/>
          <w:caps w:val="0"/>
          <w:color w:val="444444"/>
          <w:sz w:val="21"/>
        </w:rPr>
        <w:t>Java Programming NC III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Built practical object-oriented programming skills in Java, focusing on problem solving, logic building, and application development.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Developed Java programs using control structures, arrays, loops, exception handling, and file I/O.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Built graphical user interface applications with Java Swing and implemented event-driven programming.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Applied core programming concepts in exercises and assessments aligned to TESDA NC III competency standards.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Demonstrated a strong grasp of modular code design, class structures, and Java application workflows.</w:t>
      </w:r>
    </w:p>
    <w:p>
      <w:pPr>
        <w:keepNext/>
        <w:tabs>
          <w:tab w:pos="10224" w:val="right"/>
        </w:tabs>
        <w:spacing w:before="140" w:after="0" w:line="240" w:lineRule="auto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>Telecall Institute of Technology Inc.</w:t>
      </w:r>
      <w:r>
        <w:tab/>
      </w:r>
      <w:r>
        <w:rPr>
          <w:rFonts w:ascii="Calibri" w:hAnsi="Calibri" w:eastAsia="Calibri"/>
          <w:b w:val="0"/>
          <w:i w:val="0"/>
          <w:caps w:val="0"/>
          <w:color w:val="444444"/>
          <w:sz w:val="20"/>
        </w:rPr>
        <w:t>April 2024 – May 2024</w:t>
      </w:r>
    </w:p>
    <w:p>
      <w:pPr>
        <w:keepNext/>
        <w:spacing w:before="20" w:after="60" w:line="240" w:lineRule="auto"/>
      </w:pPr>
      <w:r>
        <w:rPr>
          <w:rFonts w:ascii="Calibri" w:hAnsi="Calibri" w:eastAsia="Calibri"/>
          <w:b w:val="0"/>
          <w:i/>
          <w:caps w:val="0"/>
          <w:color w:val="444444"/>
          <w:sz w:val="21"/>
        </w:rPr>
        <w:t>Creative Website Design and UI/UX Programming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Designed high-fidelity website mockups and prototypes in Figma, applying visual hierarchy, color theory, and typographic balance to improve usability and visual appeal.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Converted designs into responsive web interfaces with HTML5, CSS3, and JavaScript, using Flexbox and CSS Grid for adaptive layouts.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Developed interactive elements including modals, hover states, and form validation to improve user interaction and flow.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Conducted interface audits and applied accessibility best practices (WCAG) to meet usability standards for diverse audiences.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Created mobile-first layouts and tested responsiveness across screen sizes using browser developer tools and emulators.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Integrated Bootstrap and Tailwind CSS components to speed up development while keeping visual patterns consistent.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Took part in design critique sessions and peer reviews, applying feedback iteratively.</w:t>
      </w:r>
    </w:p>
    <w:p>
      <w:pPr>
        <w:keepNext/>
        <w:tabs>
          <w:tab w:pos="10224" w:val="right"/>
        </w:tabs>
        <w:spacing w:before="140" w:after="0" w:line="240" w:lineRule="auto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>Technovative Training Center</w:t>
      </w:r>
      <w:r>
        <w:tab/>
      </w:r>
      <w:r>
        <w:rPr>
          <w:rFonts w:ascii="Calibri" w:hAnsi="Calibri" w:eastAsia="Calibri"/>
          <w:b w:val="0"/>
          <w:i w:val="0"/>
          <w:caps w:val="0"/>
          <w:color w:val="444444"/>
          <w:sz w:val="20"/>
        </w:rPr>
        <w:t>February 2024 – April 2024</w:t>
      </w:r>
    </w:p>
    <w:p>
      <w:pPr>
        <w:keepNext/>
        <w:spacing w:before="20" w:after="60" w:line="240" w:lineRule="auto"/>
      </w:pPr>
      <w:r>
        <w:rPr>
          <w:rFonts w:ascii="Calibri" w:hAnsi="Calibri" w:eastAsia="Calibri"/>
          <w:b w:val="0"/>
          <w:i/>
          <w:caps w:val="0"/>
          <w:color w:val="444444"/>
          <w:sz w:val="21"/>
        </w:rPr>
        <w:t>Mechatronics Servicing NC II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Acquired technical skills in the installation, maintenance, and repair of mechatronics systems, integrating mechanical, electronic, and computer control technologies.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Trained on PLC (Programmable Logic Controller) systems for automation tasks, including wiring, programming, and troubleshooting industrial equipment.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Applied knowledge of electro-mechanical components, sensor systems, actuators, and basic pneumatics and hydraulics.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Interpreted electrical diagrams, ladder logic, and schematic symbols for diagnostics and servicing tasks.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Demonstrated hands-on proficiency in assembling control systems, performing preventive maintenance, and ensuring safety compliance to TESDA national competency standards.</w:t>
      </w:r>
    </w:p>
    <w:p>
      <w:pPr>
        <w:keepNext/>
        <w:tabs>
          <w:tab w:pos="10224" w:val="right"/>
        </w:tabs>
        <w:spacing w:before="140" w:after="0" w:line="240" w:lineRule="auto"/>
      </w:pPr>
      <w:r>
        <w:rPr>
          <w:rFonts w:ascii="Calibri" w:hAnsi="Calibri" w:eastAsia="Calibri"/>
          <w:b/>
          <w:i w:val="0"/>
          <w:caps w:val="0"/>
          <w:color w:val="1A1A1A"/>
          <w:sz w:val="21"/>
        </w:rPr>
        <w:t>Self-Directed Learning</w:t>
      </w:r>
      <w:r>
        <w:tab/>
      </w:r>
      <w:r>
        <w:rPr>
          <w:rFonts w:ascii="Calibri" w:hAnsi="Calibri" w:eastAsia="Calibri"/>
          <w:b w:val="0"/>
          <w:i w:val="0"/>
          <w:caps w:val="0"/>
          <w:color w:val="444444"/>
          <w:sz w:val="20"/>
        </w:rPr>
        <w:t>2026 – Present</w:t>
      </w:r>
    </w:p>
    <w:p>
      <w:pPr>
        <w:keepNext/>
        <w:spacing w:before="20" w:after="60" w:line="240" w:lineRule="auto"/>
      </w:pPr>
      <w:r>
        <w:rPr>
          <w:rFonts w:ascii="Calibri" w:hAnsi="Calibri" w:eastAsia="Calibri"/>
          <w:b w:val="0"/>
          <w:i/>
          <w:caps w:val="0"/>
          <w:color w:val="444444"/>
          <w:sz w:val="21"/>
        </w:rPr>
        <w:t>Online curricula and guided projects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The Odin Project — Full Stack Ruby on Rails path (in progress): Foundations course (HTML, CSS, Flexbox, JavaScript, Git) and the Ruby course (object-oriented programming, RSpec testing, data structures and algorithms). First project: Recipes (github.com/Jrabara101/odin-recipes).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freeCodeCamp — Earned the Responsive Web Design Developer Certification (~300 hours) in September 2026.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NextWork — Completed guided projects: Get Started with Claude Code; Design to Code with Paper + Claude Code via MCP; Build a Dashboard with Claude Artifacts; Learn Git Fundamentals.</w:t>
      </w:r>
    </w:p>
    <w:p>
      <w:pPr>
        <w:keepNext/>
        <w:spacing w:before="260" w:after="120" w:line="240" w:lineRule="auto"/>
        <w:pBdr>
          <w:bottom w:val="single" w:sz="6" w:space="2" w:color="9A9A9A"/>
        </w:pBdr>
      </w:pPr>
      <w:r>
        <w:rPr>
          <w:rFonts w:ascii="Calibri" w:hAnsi="Calibri" w:eastAsia="Calibri"/>
          <w:b/>
          <w:i w:val="0"/>
          <w:caps w:val="0"/>
          <w:color w:val="1A1A1A"/>
          <w:sz w:val="22"/>
        </w:rPr>
        <w:t>CERTIFICATES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freeCodeCamp — Responsive Web Design Developer Certification, ~300 hours (2026)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Rise In × Stellar — Stellar Journey to Mastery Program, graduation certificate (2026)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Ground Gurus — AI-Powered Applications with OpenAI &amp; .NET (2026)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Ground Gurus — Build Modern Web Applications with Laravel and React (2025)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Ground Gurus — Laravel Fundamentals and Beyond (2025)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Ground Gurus — Web Fundamentals &amp; Front-End Essentials: PHP Core &amp; Object-Oriented Programming (2025)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Ground Gurus — Web Development with React (2025)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Ground Gurus — Introduction to Programming using HTML, CSS &amp; JavaScript (2025)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Cisco Networking Academy — C++ Essentials 1 and 2; HTML Essentials (2026)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Cisco Networking Academy — Introduction to Cybersecurity; Networking Basics (2024)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Microsoft Learn — Microsoft Security Operations Analyst (2025)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DICT Region IV-A — Web Development for Web Developers, 40-hour training (2023)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DICT Region IV-A — Web Accessibility Audit, 5-day training (2023)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DICT Region I — AI 101: Better Understanding of Artificial Intelligence (2024)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DICT MIMAROPA — Cybersecurity Proficiency Upskilling: Ethical Hacking (2024)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Direcho Trabaho and Coding School — Web Development with JavaScript (2025)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Direcho Trabaho and Coding School — React Web Development Bootcamp (2025)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Uplift Code Camp x TAHA Foundation — Front-End Programming Bootcamp (2025)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WPH Academy — Generative AI Awareness and Effective Prompting (2026)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WPH Academy — WPH Codecraft (2025); WPH Coding Bootcamp (2024)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DataCamp — Introduction to Python; Intermediate Python (2025)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DataCamp — Understanding Data Science; Understanding Data Visualization (2025)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Udemy — Machine Learning and Deep Learning Projects in Python; QR Code Generator Using JavaScript (2023)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Virtuals Protocol — Data Scraping Bootcamp II (2024)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Design Camp — Graphic Design Course (2024)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Campus Devcon — Tech Nexus 2024, Certificate of Recognition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Technovative Learning Center — Mechatronics Servicing NC II (2024)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Lyceum of Alabang — Project Management: Engineers’ Guide to Future Projects (2022)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Also attended 60+ webinars and seminars on cybersecurity, AI and data science hosted by DICT, DOST, DTI and others (2023–2026)</w:t>
      </w:r>
    </w:p>
    <w:p>
      <w:pPr>
        <w:keepNext/>
        <w:spacing w:before="260" w:after="120" w:line="240" w:lineRule="auto"/>
        <w:pBdr>
          <w:bottom w:val="single" w:sz="6" w:space="2" w:color="9A9A9A"/>
        </w:pBdr>
      </w:pPr>
      <w:r>
        <w:rPr>
          <w:rFonts w:ascii="Calibri" w:hAnsi="Calibri" w:eastAsia="Calibri"/>
          <w:b/>
          <w:i w:val="0"/>
          <w:caps w:val="0"/>
          <w:color w:val="1A1A1A"/>
          <w:sz w:val="22"/>
        </w:rPr>
        <w:t>COMMUNITY &amp; VOLUNTEER WORK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Events Coordinator (2024–2025) — Lyceum of Alabang Association of Computer Engineering Students Society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3rd Year Student Representative (2023–2024) — Lyceum of Alabang Association of Computer Engineering Students Society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ICP Blockchain Volunteer Member (2025) — DEVCON Laguna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VP for Membership (2024) — DEVCON Laguna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Arweave Developer Participant (2024) — Arweave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Marketing Volunteer — Lyceum of Alabang</w:t>
      </w:r>
    </w:p>
    <w:p>
      <w:pPr>
        <w:pStyle w:val="ListBullet"/>
        <w:spacing w:before="0" w:after="60" w:line="269" w:lineRule="auto"/>
        <w:ind w:left="374" w:hanging="230"/>
      </w:pPr>
      <w:r>
        <w:rPr>
          <w:rFonts w:ascii="Calibri" w:hAnsi="Calibri" w:eastAsia="Calibri"/>
          <w:b w:val="0"/>
          <w:i w:val="0"/>
          <w:caps w:val="0"/>
          <w:color w:val="1A1A1A"/>
          <w:sz w:val="21"/>
        </w:rPr>
        <w:t>Career Exposition Volunteer — Lyceum of Alabang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johnrick-rabara/" TargetMode="External"/><Relationship Id="rId10" Type="http://schemas.openxmlformats.org/officeDocument/2006/relationships/hyperlink" Target="https://portfolio-website-three-iota-46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Johnrick Eria Rabara</dc:title>
  <dc:subject>Full Stack Web Developer | Quality Assurance | UI/UX Design</dc:subject>
  <dc:creator>Johnrick Eria Rabara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