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7.png" ContentType="image/png"/>
  <Override PartName="/word/media/rId30.png" ContentType="image/png"/>
  <Override PartName="/word/media/rId3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75"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Individual%20retirement%20arrangement%20payments%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4" name="Picture"/>
                  <a:graphic>
                    <a:graphicData uri="http://schemas.openxmlformats.org/drawingml/2006/picture">
                      <pic:pic>
                        <pic:nvPicPr>
                          <pic:cNvPr descr="../../../results/figures/histograms/home%20mortgage%20interest%20paid%20amount_histogram.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8" name="Picture"/>
                  <a:graphic>
                    <a:graphicData uri="http://schemas.openxmlformats.org/drawingml/2006/picture">
                      <pic:pic>
                        <pic:nvPicPr>
                          <pic:cNvPr descr="../../../results/figures/boxplots/Individual%20retirement%20arrangement%20payments%20amount_boxplot.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4" name="Picture"/>
                  <a:graphic>
                    <a:graphicData uri="http://schemas.openxmlformats.org/drawingml/2006/picture">
                      <pic:pic>
                        <pic:nvPicPr>
                          <pic:cNvPr descr="../../../results/figures/boxplots/home%20mortgage%20interest%20paid%20amount_boxplot.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Start w:id="66" w:name="variable-importance---decision-tree"/>
    <w:p>
      <w:pPr>
        <w:pStyle w:val="Heading2"/>
      </w:pPr>
      <w:r>
        <w:t xml:space="preserve">4.7 Variable Importance - Decision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4" name="Picture"/>
                  <a:graphic>
                    <a:graphicData uri="http://schemas.openxmlformats.org/drawingml/2006/picture">
                      <pic:pic>
                        <pic:nvPicPr>
                          <pic:cNvPr descr="../../../results/output/variable_importance/Decision%20Tree%20Regressor.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Decision Tree Regressor</w:t>
            </w:r>
            <w:r>
              <w:t xml:space="preserve">’</w:t>
            </w:r>
          </w:p>
        </w:tc>
      </w:tr>
    </w:tbl>
    <w:bookmarkEnd w:id="66"/>
    <w:bookmarkStart w:id="70" w:name="X2c327fd440bd1cc5ce6a2f00ad53e08433d9004"/>
    <w:p>
      <w:pPr>
        <w:pStyle w:val="Heading2"/>
      </w:pPr>
      <w:r>
        <w:t xml:space="preserve">4.8 Variable Importance - Hist Gradient Boosting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8" name="Picture"/>
                  <a:graphic>
                    <a:graphicData uri="http://schemas.openxmlformats.org/drawingml/2006/picture">
                      <pic:pic>
                        <pic:nvPicPr>
                          <pic:cNvPr descr="../../../results/output/variable_importance/HistGradientBoostingRegressor%20(Permutation%20Importance).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Hist Gradient Boosting</w:t>
            </w:r>
            <w:r>
              <w:t xml:space="preserve">’</w:t>
            </w:r>
          </w:p>
        </w:tc>
      </w:tr>
    </w:tbl>
    <w:bookmarkEnd w:id="70"/>
    <w:bookmarkStart w:id="74" w:name="variable-importance---random-forest"/>
    <w:p>
      <w:pPr>
        <w:pStyle w:val="Heading2"/>
      </w:pPr>
      <w:r>
        <w:t xml:space="preserve">4.9 Variable Importance - Random Forest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72" name="Picture"/>
                  <a:graphic>
                    <a:graphicData uri="http://schemas.openxmlformats.org/drawingml/2006/picture">
                      <pic:pic>
                        <pic:nvPicPr>
                          <pic:cNvPr descr="../../../results/output/variable_importance/Random%20Forest%20Regressor.png" id="73"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Random Forest</w:t>
            </w:r>
            <w:r>
              <w:t xml:space="preserve">’</w:t>
            </w:r>
          </w:p>
        </w:tc>
      </w:tr>
    </w:tbl>
    <w:bookmarkEnd w:id="74"/>
    <w:bookmarkEnd w:id="75"/>
    <w:bookmarkStart w:id="76"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2024-08-07T02:27:04Z</dcterms:created>
  <dcterms:modified xsi:type="dcterms:W3CDTF">2024-08-07T02:27:04Z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