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7BAD5" w14:textId="77777777" w:rsidR="00AE68D1" w:rsidRDefault="00AE68D1" w:rsidP="00AE68D1">
      <w:pPr>
        <w:rPr>
          <w:b/>
          <w:sz w:val="28"/>
          <w:szCs w:val="28"/>
        </w:rPr>
      </w:pPr>
      <w:bookmarkStart w:id="0" w:name="_Hlk181645759"/>
      <w:r w:rsidRPr="00562F3B">
        <w:rPr>
          <w:b/>
          <w:sz w:val="28"/>
          <w:szCs w:val="28"/>
        </w:rPr>
        <w:t>TECHNOMILHO SOLUTIONS</w:t>
      </w:r>
    </w:p>
    <w:bookmarkEnd w:id="0"/>
    <w:p w14:paraId="6584874F" w14:textId="6CAF68A0" w:rsidR="00AE68D1" w:rsidRDefault="00AE68D1">
      <w:pPr>
        <w:rPr>
          <w:b/>
        </w:rPr>
      </w:pPr>
      <w:r>
        <w:rPr>
          <w:b/>
        </w:rPr>
        <w:t>REQUISITOS NÃO FUNCIONAIS</w:t>
      </w:r>
    </w:p>
    <w:p w14:paraId="53BABB32" w14:textId="24BDFA2B" w:rsidR="00AE68D1" w:rsidRDefault="00AE68D1">
      <w:pPr>
        <w:rPr>
          <w:b/>
        </w:rPr>
      </w:pPr>
      <w:r>
        <w:rPr>
          <w:b/>
        </w:rPr>
        <w:t>RNF-001 – Base de Dados -</w:t>
      </w:r>
      <w:r w:rsidRPr="009B410A">
        <w:rPr>
          <w:b/>
          <w:color w:val="FF0000"/>
        </w:rPr>
        <w:t xml:space="preserve"> Essencial</w:t>
      </w:r>
    </w:p>
    <w:p w14:paraId="636DA5D2" w14:textId="0D633207" w:rsidR="00AE68D1" w:rsidRDefault="00AE68D1">
      <w:r>
        <w:rPr>
          <w:b/>
        </w:rPr>
        <w:t xml:space="preserve">Descrição: </w:t>
      </w:r>
      <w:r>
        <w:t>O sistema deve utilizar o banco de dados MySQL</w:t>
      </w:r>
    </w:p>
    <w:p w14:paraId="08389DE5" w14:textId="77777777" w:rsidR="00AE68D1" w:rsidRDefault="00AE68D1"/>
    <w:p w14:paraId="2928B66C" w14:textId="611F103D" w:rsidR="00AE68D1" w:rsidRDefault="00AE68D1" w:rsidP="00AE68D1">
      <w:pPr>
        <w:rPr>
          <w:b/>
        </w:rPr>
      </w:pPr>
      <w:r>
        <w:rPr>
          <w:b/>
        </w:rPr>
        <w:t xml:space="preserve">RNF-002 – Lei Geral de Proteção de Dados Pessoais (LGPD) - </w:t>
      </w:r>
      <w:r w:rsidRPr="009B410A">
        <w:rPr>
          <w:b/>
          <w:color w:val="FF0000"/>
        </w:rPr>
        <w:t>Essencial</w:t>
      </w:r>
    </w:p>
    <w:p w14:paraId="5977078F" w14:textId="1334EB30" w:rsidR="00AE68D1" w:rsidRDefault="00AE68D1" w:rsidP="00AE68D1">
      <w:r>
        <w:rPr>
          <w:b/>
        </w:rPr>
        <w:t xml:space="preserve">Descrição: </w:t>
      </w:r>
      <w:r>
        <w:t>O sistema deve atender a Lei Nº 13.709, mais conhecida como Lei Geral de Proteção de Dados Pessoais (LGPD) e garantir segurança, privacidade e transparência no tratamento de dados pessoais de os usuários.</w:t>
      </w:r>
    </w:p>
    <w:p w14:paraId="56CC1DD8" w14:textId="77777777" w:rsidR="00AE68D1" w:rsidRDefault="00AE68D1" w:rsidP="00AE68D1"/>
    <w:p w14:paraId="16358FC8" w14:textId="50E42CAF" w:rsidR="00AE68D1" w:rsidRDefault="00AE68D1" w:rsidP="00AE68D1">
      <w:pPr>
        <w:rPr>
          <w:b/>
        </w:rPr>
      </w:pPr>
      <w:r>
        <w:rPr>
          <w:b/>
        </w:rPr>
        <w:t>RNF-003 – Compatibilidade -</w:t>
      </w:r>
      <w:r w:rsidRPr="009B410A">
        <w:rPr>
          <w:b/>
          <w:color w:val="FF0000"/>
        </w:rPr>
        <w:t xml:space="preserve"> Essencial</w:t>
      </w:r>
    </w:p>
    <w:p w14:paraId="2A84D0C1" w14:textId="3832244F" w:rsidR="00AE68D1" w:rsidRDefault="00AE68D1" w:rsidP="00AE68D1">
      <w:r>
        <w:rPr>
          <w:b/>
        </w:rPr>
        <w:t xml:space="preserve">Descrição: </w:t>
      </w:r>
      <w:r>
        <w:t>O sistema deve funcionar em navegadores como Chrome, Edge, Safari, Mozilla, Opera, dentre outros e também em dispositivos móveis Android e IOS.</w:t>
      </w:r>
    </w:p>
    <w:p w14:paraId="1ED240CC" w14:textId="77777777" w:rsidR="00AE68D1" w:rsidRDefault="00AE68D1" w:rsidP="00AE68D1"/>
    <w:p w14:paraId="5B3184C4" w14:textId="66E5444E" w:rsidR="00AE68D1" w:rsidRDefault="00AE68D1" w:rsidP="00AE68D1">
      <w:pPr>
        <w:rPr>
          <w:b/>
        </w:rPr>
      </w:pPr>
      <w:r>
        <w:rPr>
          <w:b/>
        </w:rPr>
        <w:t>RNF-00</w:t>
      </w:r>
      <w:r w:rsidR="00712DC9">
        <w:rPr>
          <w:b/>
        </w:rPr>
        <w:t>4</w:t>
      </w:r>
      <w:r>
        <w:rPr>
          <w:b/>
        </w:rPr>
        <w:t xml:space="preserve"> – </w:t>
      </w:r>
      <w:r w:rsidR="00712DC9">
        <w:rPr>
          <w:b/>
        </w:rPr>
        <w:t>Desempenho</w:t>
      </w:r>
      <w:r>
        <w:rPr>
          <w:b/>
        </w:rPr>
        <w:t xml:space="preserve"> -</w:t>
      </w:r>
      <w:r w:rsidRPr="009B410A">
        <w:rPr>
          <w:b/>
          <w:color w:val="FF0000"/>
        </w:rPr>
        <w:t xml:space="preserve"> Essencial</w:t>
      </w:r>
    </w:p>
    <w:p w14:paraId="1392CFFA" w14:textId="6AE2CE02" w:rsidR="00AE68D1" w:rsidRDefault="00AE68D1" w:rsidP="00AE68D1">
      <w:r>
        <w:rPr>
          <w:b/>
        </w:rPr>
        <w:t>Descrição:</w:t>
      </w:r>
      <w:r w:rsidR="00712DC9">
        <w:rPr>
          <w:b/>
        </w:rPr>
        <w:t xml:space="preserve"> </w:t>
      </w:r>
      <w:r w:rsidR="00712DC9">
        <w:t>Consultas no sistema devem ser geradas em no máximo 5 segundos.</w:t>
      </w:r>
    </w:p>
    <w:p w14:paraId="3E237820" w14:textId="77777777" w:rsidR="00712DC9" w:rsidRDefault="00712DC9" w:rsidP="00AE68D1"/>
    <w:p w14:paraId="0DAB101C" w14:textId="07706902" w:rsidR="00712DC9" w:rsidRDefault="00712DC9" w:rsidP="00AE68D1">
      <w:pPr>
        <w:rPr>
          <w:b/>
        </w:rPr>
      </w:pPr>
      <w:r>
        <w:rPr>
          <w:b/>
        </w:rPr>
        <w:t>RNF-005 – Arquitetura –</w:t>
      </w:r>
      <w:r w:rsidRPr="009B410A">
        <w:rPr>
          <w:b/>
          <w:color w:val="FF0000"/>
        </w:rPr>
        <w:t xml:space="preserve"> Essencial</w:t>
      </w:r>
    </w:p>
    <w:p w14:paraId="6F73D616" w14:textId="51B31A63" w:rsidR="00712DC9" w:rsidRDefault="00712DC9" w:rsidP="00AE68D1">
      <w:r>
        <w:rPr>
          <w:b/>
        </w:rPr>
        <w:t xml:space="preserve">Descrição: </w:t>
      </w:r>
      <w:r>
        <w:t>O sistema deve ser desenvolvido no padrão MVC (Model-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>
        <w:t xml:space="preserve">), garantindo melhor integração entre o 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Backend</w:t>
      </w:r>
      <w:proofErr w:type="spellEnd"/>
      <w:r>
        <w:t xml:space="preserve"> e Banco de Dados.</w:t>
      </w:r>
    </w:p>
    <w:p w14:paraId="5727A52A" w14:textId="77777777" w:rsidR="00A56C74" w:rsidRDefault="00A56C74" w:rsidP="00AE68D1"/>
    <w:p w14:paraId="2BFE0BAC" w14:textId="506502BE" w:rsidR="00A56C74" w:rsidRDefault="00A56C74" w:rsidP="00A56C74">
      <w:pPr>
        <w:rPr>
          <w:b/>
        </w:rPr>
      </w:pPr>
      <w:r>
        <w:rPr>
          <w:b/>
        </w:rPr>
        <w:t xml:space="preserve">RNF-006 – Segurança – </w:t>
      </w:r>
      <w:r w:rsidRPr="009B410A">
        <w:rPr>
          <w:b/>
          <w:color w:val="FF0000"/>
        </w:rPr>
        <w:t>Essencial</w:t>
      </w:r>
    </w:p>
    <w:p w14:paraId="17B68046" w14:textId="1A6BE991" w:rsidR="00A56C74" w:rsidRPr="00A56C74" w:rsidRDefault="00A56C74" w:rsidP="00A56C74">
      <w:r>
        <w:rPr>
          <w:b/>
        </w:rPr>
        <w:t xml:space="preserve">Descrição: </w:t>
      </w:r>
      <w:r>
        <w:t xml:space="preserve">O sistema deve atender aos maiores padrões de segurança da informação, como a </w:t>
      </w:r>
      <w:r w:rsidRPr="00A56C74">
        <w:t>ISO/IEC 27001</w:t>
      </w:r>
      <w:r>
        <w:t xml:space="preserve"> (Normal internacional para gestão de segurança da informação) e o padrão de criptografia </w:t>
      </w:r>
      <w:r w:rsidRPr="00A56C74">
        <w:t>AES-256</w:t>
      </w:r>
      <w:r>
        <w:t xml:space="preserve"> (</w:t>
      </w:r>
      <w:proofErr w:type="spellStart"/>
      <w:r w:rsidRPr="00A56C74">
        <w:t>Advanced</w:t>
      </w:r>
      <w:proofErr w:type="spellEnd"/>
      <w:r w:rsidRPr="00A56C74">
        <w:t xml:space="preserve"> </w:t>
      </w:r>
      <w:proofErr w:type="spellStart"/>
      <w:r w:rsidRPr="00A56C74">
        <w:t>Encryption</w:t>
      </w:r>
      <w:proofErr w:type="spellEnd"/>
      <w:r w:rsidRPr="00A56C74">
        <w:t xml:space="preserve"> Standard</w:t>
      </w:r>
      <w:r>
        <w:t>) para dados sensíveis, como financeiro, fiscal, dados pessoais de funcionários, clientes, fornecedores, etc.</w:t>
      </w:r>
    </w:p>
    <w:sectPr w:rsidR="00A56C74" w:rsidRPr="00A56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D1"/>
    <w:rsid w:val="00533758"/>
    <w:rsid w:val="00712DC9"/>
    <w:rsid w:val="009B410A"/>
    <w:rsid w:val="00A32C18"/>
    <w:rsid w:val="00A56C74"/>
    <w:rsid w:val="00AE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AB76D"/>
  <w15:chartTrackingRefBased/>
  <w15:docId w15:val="{C1E1EAD7-6D9F-40DA-A2AF-3F84DC7E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C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Bastos</dc:creator>
  <cp:keywords/>
  <dc:description/>
  <cp:lastModifiedBy>Junior Bastos</cp:lastModifiedBy>
  <cp:revision>3</cp:revision>
  <dcterms:created xsi:type="dcterms:W3CDTF">2024-12-02T01:59:00Z</dcterms:created>
  <dcterms:modified xsi:type="dcterms:W3CDTF">2024-12-02T02:37:00Z</dcterms:modified>
</cp:coreProperties>
</file>