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69CBF" w14:textId="77777777" w:rsidR="000A5D2A" w:rsidRDefault="000A5D2A" w:rsidP="000A5D2A">
      <w:bookmarkStart w:id="0" w:name="_GoBack"/>
      <w:bookmarkEnd w:id="0"/>
    </w:p>
    <w:p w14:paraId="07F813C5" w14:textId="77777777" w:rsidR="000A5D2A" w:rsidRDefault="000A5D2A" w:rsidP="000A5D2A"/>
    <w:p w14:paraId="531B31E0" w14:textId="77777777" w:rsidR="000A5D2A" w:rsidRDefault="000A5D2A" w:rsidP="000A5D2A"/>
    <w:p w14:paraId="555538E3" w14:textId="75D82472" w:rsidR="000A5D2A" w:rsidRPr="000A5D2A" w:rsidRDefault="000A5D2A" w:rsidP="000A5D2A">
      <w:pPr>
        <w:contextualSpacing/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0A5D2A">
        <w:rPr>
          <w:rFonts w:ascii="Times New Roman" w:hAnsi="Times New Roman" w:cs="Times New Roman"/>
          <w:sz w:val="28"/>
          <w:szCs w:val="28"/>
        </w:rPr>
        <w:t>MONROE COUNTY CLERK OF COURTS</w:t>
      </w:r>
    </w:p>
    <w:p w14:paraId="4174467D" w14:textId="61C15EB0" w:rsidR="000A5D2A" w:rsidRPr="000A5D2A" w:rsidRDefault="000A5D2A" w:rsidP="000A5D2A">
      <w:pPr>
        <w:contextualSpacing/>
        <w:rPr>
          <w:rFonts w:ascii="Times New Roman" w:hAnsi="Times New Roman" w:cs="Times New Roman"/>
          <w:sz w:val="28"/>
          <w:szCs w:val="28"/>
        </w:rPr>
      </w:pPr>
      <w:r w:rsidRPr="000A5D2A">
        <w:rPr>
          <w:rFonts w:ascii="Times New Roman" w:hAnsi="Times New Roman" w:cs="Times New Roman"/>
          <w:sz w:val="28"/>
          <w:szCs w:val="28"/>
        </w:rPr>
        <w:tab/>
      </w:r>
      <w:r w:rsidRPr="000A5D2A">
        <w:rPr>
          <w:rFonts w:ascii="Times New Roman" w:hAnsi="Times New Roman" w:cs="Times New Roman"/>
          <w:sz w:val="28"/>
          <w:szCs w:val="28"/>
        </w:rPr>
        <w:tab/>
      </w:r>
      <w:r w:rsidRPr="000A5D2A">
        <w:rPr>
          <w:rFonts w:ascii="Times New Roman" w:hAnsi="Times New Roman" w:cs="Times New Roman"/>
          <w:sz w:val="28"/>
          <w:szCs w:val="28"/>
        </w:rPr>
        <w:tab/>
      </w:r>
      <w:r w:rsidRPr="000A5D2A">
        <w:rPr>
          <w:rFonts w:ascii="Times New Roman" w:hAnsi="Times New Roman" w:cs="Times New Roman"/>
          <w:sz w:val="28"/>
          <w:szCs w:val="28"/>
        </w:rPr>
        <w:tab/>
      </w:r>
      <w:r w:rsidRPr="000A5D2A">
        <w:rPr>
          <w:rFonts w:ascii="Times New Roman" w:hAnsi="Times New Roman" w:cs="Times New Roman"/>
          <w:sz w:val="28"/>
          <w:szCs w:val="28"/>
        </w:rPr>
        <w:tab/>
      </w:r>
      <w:r w:rsidRPr="000A5D2A">
        <w:rPr>
          <w:rFonts w:ascii="Times New Roman" w:hAnsi="Times New Roman" w:cs="Times New Roman"/>
          <w:sz w:val="28"/>
          <w:szCs w:val="28"/>
        </w:rPr>
        <w:t>101 N. MAIN STREET</w:t>
      </w:r>
    </w:p>
    <w:p w14:paraId="70926A74" w14:textId="12D7A2F8" w:rsidR="000C12B4" w:rsidRPr="000A5D2A" w:rsidRDefault="000A5D2A" w:rsidP="000A5D2A">
      <w:pPr>
        <w:contextualSpacing/>
        <w:rPr>
          <w:rFonts w:ascii="Times New Roman" w:hAnsi="Times New Roman" w:cs="Times New Roman"/>
          <w:sz w:val="28"/>
          <w:szCs w:val="28"/>
        </w:rPr>
      </w:pPr>
      <w:r w:rsidRPr="000A5D2A">
        <w:rPr>
          <w:rFonts w:ascii="Times New Roman" w:hAnsi="Times New Roman" w:cs="Times New Roman"/>
          <w:sz w:val="28"/>
          <w:szCs w:val="28"/>
        </w:rPr>
        <w:tab/>
      </w:r>
      <w:r w:rsidRPr="000A5D2A">
        <w:rPr>
          <w:rFonts w:ascii="Times New Roman" w:hAnsi="Times New Roman" w:cs="Times New Roman"/>
          <w:sz w:val="28"/>
          <w:szCs w:val="28"/>
        </w:rPr>
        <w:tab/>
      </w:r>
      <w:r w:rsidRPr="000A5D2A">
        <w:rPr>
          <w:rFonts w:ascii="Times New Roman" w:hAnsi="Times New Roman" w:cs="Times New Roman"/>
          <w:sz w:val="28"/>
          <w:szCs w:val="28"/>
        </w:rPr>
        <w:tab/>
      </w:r>
      <w:r w:rsidRPr="000A5D2A">
        <w:rPr>
          <w:rFonts w:ascii="Times New Roman" w:hAnsi="Times New Roman" w:cs="Times New Roman"/>
          <w:sz w:val="28"/>
          <w:szCs w:val="28"/>
        </w:rPr>
        <w:tab/>
      </w:r>
      <w:r w:rsidRPr="000A5D2A">
        <w:rPr>
          <w:rFonts w:ascii="Times New Roman" w:hAnsi="Times New Roman" w:cs="Times New Roman"/>
          <w:sz w:val="28"/>
          <w:szCs w:val="28"/>
        </w:rPr>
        <w:tab/>
      </w:r>
      <w:r w:rsidRPr="000A5D2A">
        <w:rPr>
          <w:rFonts w:ascii="Times New Roman" w:hAnsi="Times New Roman" w:cs="Times New Roman"/>
          <w:sz w:val="28"/>
          <w:szCs w:val="28"/>
        </w:rPr>
        <w:t>ROOM 25</w:t>
      </w:r>
    </w:p>
    <w:p w14:paraId="7593ADFA" w14:textId="041B24C7" w:rsidR="000A5D2A" w:rsidRPr="000A5D2A" w:rsidRDefault="000A5D2A" w:rsidP="000A5D2A">
      <w:pPr>
        <w:contextualSpacing/>
        <w:rPr>
          <w:rFonts w:ascii="Times New Roman" w:hAnsi="Times New Roman" w:cs="Times New Roman"/>
          <w:sz w:val="28"/>
          <w:szCs w:val="28"/>
        </w:rPr>
      </w:pPr>
      <w:r w:rsidRPr="000A5D2A">
        <w:rPr>
          <w:rFonts w:ascii="Times New Roman" w:hAnsi="Times New Roman" w:cs="Times New Roman"/>
          <w:sz w:val="28"/>
          <w:szCs w:val="28"/>
        </w:rPr>
        <w:tab/>
      </w:r>
      <w:r w:rsidRPr="000A5D2A">
        <w:rPr>
          <w:rFonts w:ascii="Times New Roman" w:hAnsi="Times New Roman" w:cs="Times New Roman"/>
          <w:sz w:val="28"/>
          <w:szCs w:val="28"/>
        </w:rPr>
        <w:tab/>
      </w:r>
      <w:r w:rsidRPr="000A5D2A">
        <w:rPr>
          <w:rFonts w:ascii="Times New Roman" w:hAnsi="Times New Roman" w:cs="Times New Roman"/>
          <w:sz w:val="28"/>
          <w:szCs w:val="28"/>
        </w:rPr>
        <w:tab/>
      </w:r>
      <w:r w:rsidRPr="000A5D2A">
        <w:rPr>
          <w:rFonts w:ascii="Times New Roman" w:hAnsi="Times New Roman" w:cs="Times New Roman"/>
          <w:sz w:val="28"/>
          <w:szCs w:val="28"/>
        </w:rPr>
        <w:tab/>
      </w:r>
      <w:r w:rsidRPr="000A5D2A">
        <w:rPr>
          <w:rFonts w:ascii="Times New Roman" w:hAnsi="Times New Roman" w:cs="Times New Roman"/>
          <w:sz w:val="28"/>
          <w:szCs w:val="28"/>
        </w:rPr>
        <w:tab/>
        <w:t>WOODSFIELD, OH 43793</w:t>
      </w:r>
    </w:p>
    <w:sectPr w:rsidR="000A5D2A" w:rsidRPr="000A5D2A" w:rsidSect="000A5D2A">
      <w:pgSz w:w="13680" w:h="5940" w:orient="landscape" w:code="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2A"/>
    <w:rsid w:val="000A5D2A"/>
    <w:rsid w:val="000C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469B"/>
  <w15:chartTrackingRefBased/>
  <w15:docId w15:val="{6B8AAFF0-FF09-4512-B27E-BCDD9730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Reed</dc:creator>
  <cp:keywords/>
  <dc:description/>
  <cp:lastModifiedBy>Jordan Reed</cp:lastModifiedBy>
  <cp:revision>1</cp:revision>
  <dcterms:created xsi:type="dcterms:W3CDTF">2020-03-05T20:14:00Z</dcterms:created>
  <dcterms:modified xsi:type="dcterms:W3CDTF">2020-03-05T20:16:00Z</dcterms:modified>
</cp:coreProperties>
</file>