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34AC" w:rsidRDefault="00556650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Product Requirements Rev </w:t>
      </w:r>
      <w:proofErr w:type="spellStart"/>
      <w:r w:rsidR="00A65A0F" w:rsidRPr="00A65A0F">
        <w:rPr>
          <w:b/>
          <w:i/>
          <w:sz w:val="34"/>
          <w:szCs w:val="34"/>
        </w:rPr>
        <w:t>n.n</w:t>
      </w:r>
      <w:proofErr w:type="spellEnd"/>
    </w:p>
    <w:p w:rsidR="00D834AC" w:rsidRDefault="00D834AC">
      <w:pPr>
        <w:rPr>
          <w:b/>
        </w:rPr>
      </w:pPr>
    </w:p>
    <w:p w:rsidR="00D834AC" w:rsidRDefault="00D834AC">
      <w:pPr>
        <w:rPr>
          <w:b/>
        </w:rPr>
      </w:pPr>
    </w:p>
    <w:p w:rsidR="00D834AC" w:rsidRDefault="00556650">
      <w:r>
        <w:rPr>
          <w:b/>
        </w:rPr>
        <w:t xml:space="preserve">Summary: </w:t>
      </w:r>
      <w:r>
        <w:t>This document outlines the requirements for the Aigen ground vehicle platform. The aerial platform requirements are detailed in a separate document.</w:t>
      </w:r>
    </w:p>
    <w:p w:rsidR="00D834AC" w:rsidRDefault="00D834AC">
      <w:pPr>
        <w:rPr>
          <w:b/>
        </w:rPr>
      </w:pPr>
    </w:p>
    <w:p w:rsidR="00D834AC" w:rsidRDefault="00D834AC">
      <w:pPr>
        <w:ind w:left="720"/>
        <w:rPr>
          <w:b/>
        </w:rPr>
      </w:pPr>
    </w:p>
    <w:p w:rsidR="00D834AC" w:rsidRDefault="00556650">
      <w:pPr>
        <w:numPr>
          <w:ilvl w:val="0"/>
          <w:numId w:val="1"/>
        </w:numPr>
        <w:rPr>
          <w:b/>
        </w:rPr>
      </w:pPr>
      <w:r>
        <w:rPr>
          <w:b/>
        </w:rPr>
        <w:t>Product Name</w:t>
      </w:r>
    </w:p>
    <w:p w:rsidR="00D834AC" w:rsidRDefault="00556650">
      <w:pPr>
        <w:numPr>
          <w:ilvl w:val="1"/>
          <w:numId w:val="1"/>
        </w:numPr>
      </w:pPr>
      <w:r>
        <w:t>Ground Robotics Platform</w:t>
      </w:r>
    </w:p>
    <w:p w:rsidR="00D834AC" w:rsidRDefault="00D834AC">
      <w:pPr>
        <w:rPr>
          <w:b/>
        </w:rPr>
      </w:pPr>
    </w:p>
    <w:p w:rsidR="00D834AC" w:rsidRDefault="00556650">
      <w:pPr>
        <w:numPr>
          <w:ilvl w:val="0"/>
          <w:numId w:val="1"/>
        </w:numPr>
        <w:rPr>
          <w:b/>
        </w:rPr>
      </w:pPr>
      <w:r>
        <w:rPr>
          <w:b/>
        </w:rPr>
        <w:t>Product Function</w:t>
      </w:r>
    </w:p>
    <w:p w:rsidR="00D834AC" w:rsidRDefault="00556650">
      <w:pPr>
        <w:numPr>
          <w:ilvl w:val="1"/>
          <w:numId w:val="1"/>
        </w:numPr>
      </w:pPr>
      <w:r>
        <w:t>Provide herbicide free weed control</w:t>
      </w:r>
    </w:p>
    <w:p w:rsidR="00D834AC" w:rsidRDefault="00556650">
      <w:pPr>
        <w:numPr>
          <w:ilvl w:val="1"/>
          <w:numId w:val="1"/>
        </w:numPr>
      </w:pPr>
      <w:r>
        <w:t>Generate reports</w:t>
      </w:r>
    </w:p>
    <w:p w:rsidR="00D834AC" w:rsidRDefault="00556650">
      <w:pPr>
        <w:numPr>
          <w:ilvl w:val="1"/>
          <w:numId w:val="1"/>
        </w:numPr>
      </w:pPr>
      <w:r>
        <w:t>House and protect aerial robot</w:t>
      </w:r>
    </w:p>
    <w:p w:rsidR="00D834AC" w:rsidRDefault="00556650">
      <w:pPr>
        <w:numPr>
          <w:ilvl w:val="1"/>
          <w:numId w:val="1"/>
        </w:numPr>
      </w:pPr>
      <w:r>
        <w:t>Launch aerial robot</w:t>
      </w:r>
    </w:p>
    <w:p w:rsidR="00D834AC" w:rsidRDefault="00D834AC">
      <w:pPr>
        <w:ind w:left="720"/>
      </w:pPr>
    </w:p>
    <w:p w:rsidR="00D834AC" w:rsidRDefault="00556650">
      <w:pPr>
        <w:numPr>
          <w:ilvl w:val="0"/>
          <w:numId w:val="1"/>
        </w:numPr>
        <w:rPr>
          <w:b/>
        </w:rPr>
      </w:pPr>
      <w:r>
        <w:rPr>
          <w:b/>
        </w:rPr>
        <w:t>Who is it for?</w:t>
      </w:r>
    </w:p>
    <w:p w:rsidR="00D834AC" w:rsidRDefault="00556650">
      <w:pPr>
        <w:numPr>
          <w:ilvl w:val="1"/>
          <w:numId w:val="1"/>
        </w:numPr>
      </w:pPr>
      <w:r>
        <w:t>Agriculture professionals, farmers, and technicians at large enterprise farms</w:t>
      </w:r>
    </w:p>
    <w:p w:rsidR="00D834AC" w:rsidRDefault="00D834AC">
      <w:pPr>
        <w:ind w:left="720"/>
        <w:rPr>
          <w:b/>
        </w:rPr>
      </w:pPr>
    </w:p>
    <w:p w:rsidR="00D834AC" w:rsidRDefault="00556650">
      <w:pPr>
        <w:numPr>
          <w:ilvl w:val="0"/>
          <w:numId w:val="1"/>
        </w:numPr>
        <w:rPr>
          <w:b/>
        </w:rPr>
      </w:pPr>
      <w:r>
        <w:rPr>
          <w:b/>
        </w:rPr>
        <w:t>Speed</w:t>
      </w:r>
    </w:p>
    <w:p w:rsidR="00D834AC" w:rsidRDefault="00556650">
      <w:pPr>
        <w:numPr>
          <w:ilvl w:val="1"/>
          <w:numId w:val="1"/>
        </w:numPr>
      </w:pPr>
      <w:r>
        <w:t>4 acres covered per day with no scouting (~1.5 mph)</w:t>
      </w:r>
      <w:r>
        <w:t xml:space="preserve">. </w:t>
      </w:r>
    </w:p>
    <w:p w:rsidR="00D834AC" w:rsidRDefault="00556650">
      <w:pPr>
        <w:numPr>
          <w:ilvl w:val="1"/>
          <w:numId w:val="1"/>
        </w:numPr>
      </w:pPr>
      <w:r>
        <w:t>12 acres per day with scouting</w:t>
      </w:r>
    </w:p>
    <w:p w:rsidR="00D834AC" w:rsidRDefault="00556650">
      <w:pPr>
        <w:numPr>
          <w:ilvl w:val="1"/>
          <w:numId w:val="1"/>
        </w:numPr>
      </w:pPr>
      <w:r>
        <w:t>Min 1.5 mph</w:t>
      </w:r>
    </w:p>
    <w:p w:rsidR="00D834AC" w:rsidRDefault="00556650">
      <w:pPr>
        <w:rPr>
          <w:b/>
        </w:rPr>
      </w:pPr>
      <w:r>
        <w:br w:type="page"/>
      </w:r>
    </w:p>
    <w:p w:rsidR="00D834AC" w:rsidRDefault="00556650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Dimensions</w:t>
      </w:r>
    </w:p>
    <w:p w:rsidR="00D834AC" w:rsidRDefault="00556650">
      <w:pPr>
        <w:numPr>
          <w:ilvl w:val="1"/>
          <w:numId w:val="1"/>
        </w:numPr>
      </w:pPr>
      <w:r>
        <w:t>Must fit in box with less than 165 inches in combined length and girth (UPS limit)</w:t>
      </w:r>
    </w:p>
    <w:p w:rsidR="00D834AC" w:rsidRDefault="00556650">
      <w:pPr>
        <w:numPr>
          <w:ilvl w:val="1"/>
          <w:numId w:val="1"/>
        </w:numPr>
      </w:pPr>
      <w:r>
        <w:t>Can turn within 5 feet of crop end rows</w:t>
      </w:r>
    </w:p>
    <w:p w:rsidR="00D834AC" w:rsidRDefault="00556650">
      <w:pPr>
        <w:numPr>
          <w:ilvl w:val="1"/>
          <w:numId w:val="1"/>
        </w:numPr>
      </w:pPr>
      <w:r>
        <w:t>Adjustable width from 20” to 30”. Clears 10” furrows and 14” sugarbeets. (</w:t>
      </w:r>
      <w:r>
        <w:t>Note the sugarbeets do conform out of the way of the robot)</w:t>
      </w:r>
    </w:p>
    <w:p w:rsidR="00D834AC" w:rsidRDefault="00D834AC">
      <w:pPr>
        <w:ind w:left="1440"/>
      </w:pPr>
    </w:p>
    <w:p w:rsidR="00A65A0F" w:rsidRDefault="00556650" w:rsidP="00A65A0F">
      <w:pPr>
        <w:keepNext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2338388" cy="3051980"/>
            <wp:effectExtent l="19050" t="19050" r="24130" b="1524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305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4AC" w:rsidRPr="00A65A0F" w:rsidRDefault="00A65A0F" w:rsidP="00A65A0F">
      <w:pPr>
        <w:pStyle w:val="Caption"/>
        <w:jc w:val="center"/>
        <w:rPr>
          <w:i w:val="0"/>
          <w:color w:val="auto"/>
        </w:rPr>
      </w:pPr>
      <w:r w:rsidRPr="00A65A0F">
        <w:rPr>
          <w:b/>
          <w:i w:val="0"/>
          <w:color w:val="auto"/>
        </w:rPr>
        <w:t xml:space="preserve">Figure </w:t>
      </w:r>
      <w:r w:rsidRPr="00A65A0F">
        <w:rPr>
          <w:b/>
          <w:i w:val="0"/>
          <w:color w:val="auto"/>
        </w:rPr>
        <w:fldChar w:fldCharType="begin"/>
      </w:r>
      <w:r w:rsidRPr="00A65A0F">
        <w:rPr>
          <w:b/>
          <w:i w:val="0"/>
          <w:color w:val="auto"/>
        </w:rPr>
        <w:instrText xml:space="preserve"> SEQ Figure \* ARABIC </w:instrText>
      </w:r>
      <w:r w:rsidRPr="00A65A0F">
        <w:rPr>
          <w:b/>
          <w:i w:val="0"/>
          <w:color w:val="auto"/>
        </w:rPr>
        <w:fldChar w:fldCharType="separate"/>
      </w:r>
      <w:r w:rsidR="00C83F10">
        <w:rPr>
          <w:b/>
          <w:i w:val="0"/>
          <w:noProof/>
          <w:color w:val="auto"/>
        </w:rPr>
        <w:t>1</w:t>
      </w:r>
      <w:r w:rsidRPr="00A65A0F">
        <w:rPr>
          <w:b/>
          <w:i w:val="0"/>
          <w:color w:val="auto"/>
        </w:rPr>
        <w:fldChar w:fldCharType="end"/>
      </w:r>
      <w:r w:rsidRPr="00A65A0F">
        <w:rPr>
          <w:b/>
          <w:i w:val="0"/>
          <w:color w:val="auto"/>
        </w:rPr>
        <w:t>:</w:t>
      </w:r>
      <w:r w:rsidRPr="00A65A0F">
        <w:rPr>
          <w:i w:val="0"/>
          <w:color w:val="auto"/>
        </w:rPr>
        <w:t xml:space="preserve"> Sugarbeets Example</w:t>
      </w:r>
    </w:p>
    <w:p w:rsidR="00D834AC" w:rsidRDefault="00D834AC">
      <w:pPr>
        <w:ind w:left="720" w:firstLine="720"/>
      </w:pPr>
    </w:p>
    <w:p w:rsidR="00D834AC" w:rsidRDefault="00556650">
      <w:pPr>
        <w:numPr>
          <w:ilvl w:val="0"/>
          <w:numId w:val="1"/>
        </w:numPr>
        <w:rPr>
          <w:b/>
        </w:rPr>
      </w:pPr>
      <w:r>
        <w:rPr>
          <w:b/>
        </w:rPr>
        <w:t>Weight</w:t>
      </w:r>
    </w:p>
    <w:p w:rsidR="00D834AC" w:rsidRDefault="00556650">
      <w:pPr>
        <w:numPr>
          <w:ilvl w:val="1"/>
          <w:numId w:val="1"/>
        </w:numPr>
      </w:pPr>
      <w:r>
        <w:t>Max 110 lbs without packaging</w:t>
      </w:r>
    </w:p>
    <w:p w:rsidR="00D834AC" w:rsidRDefault="00556650">
      <w:pPr>
        <w:numPr>
          <w:ilvl w:val="1"/>
          <w:numId w:val="1"/>
        </w:numPr>
      </w:pPr>
      <w:r>
        <w:t xml:space="preserve">based on 150 </w:t>
      </w:r>
      <w:r w:rsidR="00A65A0F">
        <w:t>lbs</w:t>
      </w:r>
      <w:r>
        <w:t xml:space="preserve"> UPS shipping limit</w:t>
      </w:r>
    </w:p>
    <w:p w:rsidR="00D834AC" w:rsidRDefault="00D834AC">
      <w:pPr>
        <w:rPr>
          <w:b/>
        </w:rPr>
      </w:pPr>
    </w:p>
    <w:p w:rsidR="00D834AC" w:rsidRDefault="00556650">
      <w:pPr>
        <w:numPr>
          <w:ilvl w:val="0"/>
          <w:numId w:val="1"/>
        </w:numPr>
        <w:rPr>
          <w:b/>
        </w:rPr>
      </w:pPr>
      <w:r>
        <w:rPr>
          <w:b/>
        </w:rPr>
        <w:t>Power Source</w:t>
      </w:r>
    </w:p>
    <w:p w:rsidR="00D834AC" w:rsidRDefault="00556650">
      <w:pPr>
        <w:numPr>
          <w:ilvl w:val="1"/>
          <w:numId w:val="1"/>
        </w:numPr>
      </w:pPr>
      <w:r>
        <w:t>Solar for daytime operation</w:t>
      </w:r>
    </w:p>
    <w:p w:rsidR="00D834AC" w:rsidRDefault="00556650">
      <w:pPr>
        <w:numPr>
          <w:ilvl w:val="1"/>
          <w:numId w:val="1"/>
        </w:numPr>
      </w:pPr>
      <w:r>
        <w:t>Battery packs for nighttime operation and when solar energy doesn’t provide enough power for operation</w:t>
      </w:r>
    </w:p>
    <w:p w:rsidR="00D834AC" w:rsidRDefault="00D834AC">
      <w:pPr>
        <w:ind w:left="720"/>
        <w:rPr>
          <w:b/>
        </w:rPr>
      </w:pPr>
    </w:p>
    <w:p w:rsidR="00D834AC" w:rsidRDefault="00556650">
      <w:pPr>
        <w:numPr>
          <w:ilvl w:val="0"/>
          <w:numId w:val="1"/>
        </w:numPr>
        <w:rPr>
          <w:b/>
        </w:rPr>
      </w:pPr>
      <w:r>
        <w:br w:type="page"/>
      </w:r>
    </w:p>
    <w:p w:rsidR="00D834AC" w:rsidRDefault="00556650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User Interface</w:t>
      </w:r>
    </w:p>
    <w:p w:rsidR="00D834AC" w:rsidRDefault="00556650">
      <w:pPr>
        <w:numPr>
          <w:ilvl w:val="1"/>
          <w:numId w:val="1"/>
        </w:numPr>
      </w:pPr>
      <w:r>
        <w:t>Cell phone application</w:t>
      </w:r>
    </w:p>
    <w:p w:rsidR="00D834AC" w:rsidRDefault="00556650">
      <w:pPr>
        <w:numPr>
          <w:ilvl w:val="1"/>
          <w:numId w:val="1"/>
        </w:numPr>
      </w:pPr>
      <w:r>
        <w:t xml:space="preserve">Ability to outline area </w:t>
      </w:r>
    </w:p>
    <w:p w:rsidR="00D834AC" w:rsidRDefault="00556650">
      <w:pPr>
        <w:numPr>
          <w:ilvl w:val="1"/>
          <w:numId w:val="1"/>
        </w:numPr>
      </w:pPr>
      <w:r>
        <w:t>Ability to see location of all robots</w:t>
      </w:r>
    </w:p>
    <w:p w:rsidR="00D834AC" w:rsidRDefault="00556650">
      <w:pPr>
        <w:numPr>
          <w:ilvl w:val="1"/>
          <w:numId w:val="1"/>
        </w:numPr>
      </w:pPr>
      <w:r>
        <w:t>Ability to control robots manually from location</w:t>
      </w:r>
    </w:p>
    <w:p w:rsidR="00D834AC" w:rsidRDefault="00556650">
      <w:pPr>
        <w:numPr>
          <w:ilvl w:val="1"/>
          <w:numId w:val="1"/>
        </w:numPr>
      </w:pPr>
      <w:r>
        <w:t>Ability to schedule inspections or actions at the farm</w:t>
      </w:r>
    </w:p>
    <w:p w:rsidR="00D834AC" w:rsidRDefault="00556650">
      <w:pPr>
        <w:numPr>
          <w:ilvl w:val="1"/>
          <w:numId w:val="1"/>
        </w:numPr>
      </w:pPr>
      <w:r>
        <w:t>Reports generated on ground robot show crop analytics and recommendations</w:t>
      </w:r>
    </w:p>
    <w:p w:rsidR="00D834AC" w:rsidRDefault="00D834AC">
      <w:pPr>
        <w:ind w:left="1440"/>
      </w:pPr>
    </w:p>
    <w:p w:rsidR="00A65A0F" w:rsidRDefault="00556650" w:rsidP="00A65A0F">
      <w:pPr>
        <w:keepNext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533570" cy="275381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570" cy="2753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34AC" w:rsidRPr="00A65A0F" w:rsidRDefault="00A65A0F" w:rsidP="00A65A0F">
      <w:pPr>
        <w:pStyle w:val="Caption"/>
        <w:jc w:val="center"/>
        <w:rPr>
          <w:i w:val="0"/>
          <w:color w:val="auto"/>
        </w:rPr>
      </w:pPr>
      <w:r w:rsidRPr="00A65A0F">
        <w:rPr>
          <w:b/>
          <w:i w:val="0"/>
          <w:color w:val="auto"/>
        </w:rPr>
        <w:t xml:space="preserve">Figure </w:t>
      </w:r>
      <w:r w:rsidRPr="00A65A0F">
        <w:rPr>
          <w:b/>
          <w:i w:val="0"/>
          <w:color w:val="auto"/>
        </w:rPr>
        <w:fldChar w:fldCharType="begin"/>
      </w:r>
      <w:r w:rsidRPr="00A65A0F">
        <w:rPr>
          <w:b/>
          <w:i w:val="0"/>
          <w:color w:val="auto"/>
        </w:rPr>
        <w:instrText xml:space="preserve"> SEQ Figure \* ARABIC </w:instrText>
      </w:r>
      <w:r w:rsidRPr="00A65A0F">
        <w:rPr>
          <w:b/>
          <w:i w:val="0"/>
          <w:color w:val="auto"/>
        </w:rPr>
        <w:fldChar w:fldCharType="separate"/>
      </w:r>
      <w:r w:rsidR="00C83F10">
        <w:rPr>
          <w:b/>
          <w:i w:val="0"/>
          <w:noProof/>
          <w:color w:val="auto"/>
        </w:rPr>
        <w:t>2</w:t>
      </w:r>
      <w:r w:rsidRPr="00A65A0F">
        <w:rPr>
          <w:b/>
          <w:i w:val="0"/>
          <w:color w:val="auto"/>
        </w:rPr>
        <w:fldChar w:fldCharType="end"/>
      </w:r>
      <w:r w:rsidRPr="00A65A0F">
        <w:rPr>
          <w:b/>
          <w:i w:val="0"/>
          <w:color w:val="auto"/>
        </w:rPr>
        <w:t>:</w:t>
      </w:r>
      <w:r w:rsidRPr="00A65A0F">
        <w:rPr>
          <w:i w:val="0"/>
          <w:color w:val="auto"/>
        </w:rPr>
        <w:t xml:space="preserve"> Example Survey Screen</w:t>
      </w:r>
    </w:p>
    <w:p w:rsidR="00D834AC" w:rsidRDefault="00D834AC">
      <w:pPr>
        <w:rPr>
          <w:b/>
        </w:rPr>
      </w:pPr>
    </w:p>
    <w:p w:rsidR="00D834AC" w:rsidRDefault="00556650">
      <w:pPr>
        <w:numPr>
          <w:ilvl w:val="0"/>
          <w:numId w:val="1"/>
        </w:numPr>
        <w:rPr>
          <w:b/>
        </w:rPr>
      </w:pPr>
      <w:r>
        <w:rPr>
          <w:b/>
        </w:rPr>
        <w:t xml:space="preserve">Weed Control Mechanism: </w:t>
      </w:r>
    </w:p>
    <w:p w:rsidR="00D834AC" w:rsidRDefault="00556650">
      <w:pPr>
        <w:numPr>
          <w:ilvl w:val="1"/>
          <w:numId w:val="1"/>
        </w:numPr>
      </w:pPr>
      <w:r>
        <w:t>Kill 5,000 w</w:t>
      </w:r>
      <w:r w:rsidR="00A65A0F">
        <w:t>eeds per acre and 4 acres a day,</w:t>
      </w:r>
      <w:r>
        <w:t xml:space="preserve"> 0</w:t>
      </w:r>
      <w:r w:rsidR="00A65A0F">
        <w:t>.</w:t>
      </w:r>
      <w:r>
        <w:t>23 weeds per second. Or one every 4 seconds.</w:t>
      </w:r>
    </w:p>
    <w:p w:rsidR="00D834AC" w:rsidRDefault="00556650">
      <w:pPr>
        <w:numPr>
          <w:ilvl w:val="1"/>
          <w:numId w:val="1"/>
        </w:numPr>
      </w:pPr>
      <w:r>
        <w:t>Herbic</w:t>
      </w:r>
      <w:r>
        <w:t>ide free</w:t>
      </w:r>
    </w:p>
    <w:p w:rsidR="00D834AC" w:rsidRDefault="00D834AC">
      <w:pPr>
        <w:ind w:left="720"/>
        <w:rPr>
          <w:b/>
        </w:rPr>
      </w:pPr>
    </w:p>
    <w:p w:rsidR="00D834AC" w:rsidRDefault="00556650">
      <w:pPr>
        <w:numPr>
          <w:ilvl w:val="0"/>
          <w:numId w:val="1"/>
        </w:numPr>
        <w:rPr>
          <w:b/>
        </w:rPr>
      </w:pPr>
      <w:r>
        <w:rPr>
          <w:b/>
        </w:rPr>
        <w:t>Control</w:t>
      </w:r>
    </w:p>
    <w:p w:rsidR="00D834AC" w:rsidRDefault="00556650">
      <w:pPr>
        <w:numPr>
          <w:ilvl w:val="1"/>
          <w:numId w:val="1"/>
        </w:numPr>
      </w:pPr>
      <w:r>
        <w:t>Autonomous with customer manual override</w:t>
      </w:r>
    </w:p>
    <w:p w:rsidR="00D834AC" w:rsidRDefault="00D834AC">
      <w:pPr>
        <w:ind w:left="1440"/>
      </w:pPr>
    </w:p>
    <w:p w:rsidR="00D834AC" w:rsidRDefault="00556650">
      <w:pPr>
        <w:numPr>
          <w:ilvl w:val="0"/>
          <w:numId w:val="1"/>
        </w:numPr>
        <w:rPr>
          <w:b/>
        </w:rPr>
      </w:pPr>
      <w:r>
        <w:rPr>
          <w:b/>
        </w:rPr>
        <w:t>Communications</w:t>
      </w:r>
    </w:p>
    <w:p w:rsidR="00D834AC" w:rsidRDefault="00556650">
      <w:pPr>
        <w:numPr>
          <w:ilvl w:val="1"/>
          <w:numId w:val="1"/>
        </w:numPr>
      </w:pPr>
      <w:r>
        <w:t>Close range high data transfer rate to WiFi networks at farms</w:t>
      </w:r>
    </w:p>
    <w:p w:rsidR="00D834AC" w:rsidRDefault="00556650">
      <w:pPr>
        <w:numPr>
          <w:ilvl w:val="1"/>
          <w:numId w:val="1"/>
        </w:numPr>
      </w:pPr>
      <w:r>
        <w:t>Mesh</w:t>
      </w:r>
      <w:r w:rsidR="00A65A0F">
        <w:t xml:space="preserve"> communications between robots</w:t>
      </w:r>
    </w:p>
    <w:p w:rsidR="00D834AC" w:rsidRDefault="00556650">
      <w:pPr>
        <w:numPr>
          <w:ilvl w:val="1"/>
          <w:numId w:val="1"/>
        </w:numPr>
      </w:pPr>
      <w:r>
        <w:t>Cellular networking ability for farm connectivity</w:t>
      </w:r>
    </w:p>
    <w:p w:rsidR="00D834AC" w:rsidRDefault="00556650">
      <w:pPr>
        <w:numPr>
          <w:ilvl w:val="1"/>
          <w:numId w:val="1"/>
        </w:numPr>
      </w:pPr>
      <w:r>
        <w:t>GPS for location tracking</w:t>
      </w:r>
    </w:p>
    <w:p w:rsidR="00D834AC" w:rsidRDefault="00D834AC">
      <w:pPr>
        <w:rPr>
          <w:b/>
        </w:rPr>
      </w:pPr>
    </w:p>
    <w:p w:rsidR="00D834AC" w:rsidRDefault="00556650">
      <w:pPr>
        <w:numPr>
          <w:ilvl w:val="0"/>
          <w:numId w:val="1"/>
        </w:numPr>
        <w:rPr>
          <w:b/>
        </w:rPr>
      </w:pPr>
      <w:r>
        <w:br w:type="page"/>
      </w:r>
    </w:p>
    <w:p w:rsidR="00D834AC" w:rsidRDefault="00556650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Price</w:t>
      </w:r>
    </w:p>
    <w:p w:rsidR="00D834AC" w:rsidRDefault="00556650">
      <w:pPr>
        <w:numPr>
          <w:ilvl w:val="1"/>
          <w:numId w:val="1"/>
        </w:numPr>
      </w:pPr>
      <w:r>
        <w:t>Maximum cost to manufacture: $2,500</w:t>
      </w:r>
    </w:p>
    <w:p w:rsidR="00D834AC" w:rsidRDefault="00D834AC">
      <w:pPr>
        <w:ind w:left="1440"/>
      </w:pPr>
    </w:p>
    <w:p w:rsidR="00D834AC" w:rsidRDefault="00556650">
      <w:pPr>
        <w:numPr>
          <w:ilvl w:val="0"/>
          <w:numId w:val="1"/>
        </w:numPr>
        <w:rPr>
          <w:b/>
        </w:rPr>
      </w:pPr>
      <w:r>
        <w:rPr>
          <w:b/>
        </w:rPr>
        <w:t>Environmental Conditions</w:t>
      </w:r>
    </w:p>
    <w:p w:rsidR="00D834AC" w:rsidRDefault="00556650">
      <w:pPr>
        <w:numPr>
          <w:ilvl w:val="1"/>
          <w:numId w:val="1"/>
        </w:numPr>
      </w:pPr>
      <w:r>
        <w:t>Needs to climb slopes up to 35 degrees</w:t>
      </w:r>
    </w:p>
    <w:p w:rsidR="00D834AC" w:rsidRDefault="00556650">
      <w:pPr>
        <w:numPr>
          <w:ilvl w:val="1"/>
          <w:numId w:val="1"/>
        </w:numPr>
      </w:pPr>
      <w:r>
        <w:t>Must operate in temperature ranges from -20 to 45 degrees Celsius</w:t>
      </w:r>
    </w:p>
    <w:p w:rsidR="00D834AC" w:rsidRDefault="00556650">
      <w:pPr>
        <w:numPr>
          <w:ilvl w:val="1"/>
          <w:numId w:val="1"/>
        </w:numPr>
      </w:pPr>
      <w:r>
        <w:t>Will operate in conditions at farms. Can be kept outdoors year round through, rain,</w:t>
      </w:r>
      <w:r>
        <w:t xml:space="preserve"> snow, direct sun exposure, and muddy ground conditions through irrigation lanes</w:t>
      </w:r>
    </w:p>
    <w:p w:rsidR="00D834AC" w:rsidRDefault="00556650">
      <w:pPr>
        <w:numPr>
          <w:ilvl w:val="1"/>
          <w:numId w:val="1"/>
        </w:numPr>
      </w:pPr>
      <w:r>
        <w:t xml:space="preserve">Will be shipped to customers via UPS or </w:t>
      </w:r>
      <w:r w:rsidR="00A65A0F">
        <w:t>FedEx</w:t>
      </w:r>
      <w:bookmarkStart w:id="0" w:name="_GoBack"/>
      <w:bookmarkEnd w:id="0"/>
    </w:p>
    <w:p w:rsidR="00D834AC" w:rsidRDefault="00D834AC">
      <w:pPr>
        <w:ind w:left="720"/>
        <w:rPr>
          <w:b/>
        </w:rPr>
      </w:pPr>
    </w:p>
    <w:p w:rsidR="00D834AC" w:rsidRDefault="00556650">
      <w:pPr>
        <w:numPr>
          <w:ilvl w:val="0"/>
          <w:numId w:val="1"/>
        </w:numPr>
        <w:rPr>
          <w:b/>
        </w:rPr>
      </w:pPr>
      <w:r>
        <w:rPr>
          <w:b/>
        </w:rPr>
        <w:t>Lifecycle</w:t>
      </w:r>
    </w:p>
    <w:p w:rsidR="00D834AC" w:rsidRDefault="00556650">
      <w:pPr>
        <w:numPr>
          <w:ilvl w:val="1"/>
          <w:numId w:val="1"/>
        </w:numPr>
      </w:pPr>
      <w:r>
        <w:t xml:space="preserve">Designed to last 8 years with no maintenance. </w:t>
      </w:r>
    </w:p>
    <w:p w:rsidR="00D834AC" w:rsidRDefault="00556650">
      <w:pPr>
        <w:numPr>
          <w:ilvl w:val="1"/>
          <w:numId w:val="1"/>
        </w:numPr>
      </w:pPr>
      <w:r>
        <w:t>8 year warranty period</w:t>
      </w:r>
    </w:p>
    <w:p w:rsidR="00D834AC" w:rsidRDefault="00D834AC">
      <w:pPr>
        <w:rPr>
          <w:b/>
        </w:rPr>
      </w:pPr>
    </w:p>
    <w:p w:rsidR="00D834AC" w:rsidRDefault="00D834AC"/>
    <w:p w:rsidR="00D834AC" w:rsidRDefault="00D834AC"/>
    <w:p w:rsidR="00D834AC" w:rsidRDefault="00D834AC">
      <w:pPr>
        <w:ind w:firstLine="720"/>
      </w:pPr>
    </w:p>
    <w:sectPr w:rsidR="00D834AC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6650" w:rsidRDefault="00556650">
      <w:pPr>
        <w:spacing w:line="240" w:lineRule="auto"/>
      </w:pPr>
      <w:r>
        <w:separator/>
      </w:r>
    </w:p>
  </w:endnote>
  <w:endnote w:type="continuationSeparator" w:id="0">
    <w:p w:rsidR="00556650" w:rsidRDefault="005566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34AC" w:rsidRDefault="00556650">
    <w:pPr>
      <w:jc w:val="right"/>
    </w:pPr>
    <w:r>
      <w:fldChar w:fldCharType="begin"/>
    </w:r>
    <w:r>
      <w:instrText>PAGE</w:instrText>
    </w:r>
    <w:r w:rsidR="00A65A0F">
      <w:fldChar w:fldCharType="separate"/>
    </w:r>
    <w:r w:rsidR="00C83F10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6650" w:rsidRDefault="00556650">
      <w:pPr>
        <w:spacing w:line="240" w:lineRule="auto"/>
      </w:pPr>
      <w:r>
        <w:separator/>
      </w:r>
    </w:p>
  </w:footnote>
  <w:footnote w:type="continuationSeparator" w:id="0">
    <w:p w:rsidR="00556650" w:rsidRDefault="005566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34AC" w:rsidRDefault="00556650">
    <w:pPr>
      <w:jc w:val="center"/>
    </w:pPr>
    <w:r>
      <w:rPr>
        <w:b/>
        <w:noProof/>
        <w:sz w:val="36"/>
        <w:szCs w:val="36"/>
        <w:lang w:val="en-US"/>
      </w:rPr>
      <w:drawing>
        <wp:inline distT="114300" distB="114300" distL="114300" distR="114300">
          <wp:extent cx="1301750" cy="1085850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19393" t="24090" r="18367" b="24090"/>
                  <a:stretch>
                    <a:fillRect/>
                  </a:stretch>
                </pic:blipFill>
                <pic:spPr>
                  <a:xfrm>
                    <a:off x="0" y="0"/>
                    <a:ext cx="1301750" cy="1085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8E68C0"/>
    <w:multiLevelType w:val="multilevel"/>
    <w:tmpl w:val="9108494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4AC"/>
    <w:rsid w:val="00556650"/>
    <w:rsid w:val="00A65A0F"/>
    <w:rsid w:val="00C83F10"/>
    <w:rsid w:val="00D83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38A2C7F-4C16-42AE-A9E0-223F42F8D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aption">
    <w:name w:val="caption"/>
    <w:basedOn w:val="Normal"/>
    <w:next w:val="Normal"/>
    <w:uiPriority w:val="35"/>
    <w:unhideWhenUsed/>
    <w:qFormat/>
    <w:rsid w:val="00A65A0F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 Reina</dc:creator>
  <cp:lastModifiedBy>Microsoft account</cp:lastModifiedBy>
  <cp:revision>4</cp:revision>
  <cp:lastPrinted>2020-12-12T22:46:00Z</cp:lastPrinted>
  <dcterms:created xsi:type="dcterms:W3CDTF">2020-12-12T22:44:00Z</dcterms:created>
  <dcterms:modified xsi:type="dcterms:W3CDTF">2020-12-12T22:47:00Z</dcterms:modified>
</cp:coreProperties>
</file>