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接口测试用例设计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1.接口测试过程中问题反馈：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传入参数处理不当，导致程序crash；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类型溢出，导致数据读出和写入不一致；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因对象权限未进行校验，可以访问其他用户敏感信息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状态处理不当，导致逻辑错乱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逻辑校验不完善，可利用漏洞获取非正当利益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接口测试用例设计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1.针对输入设计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</w:rPr>
        <w:t>对于接口来说，输入就是入参。常见参数类型有: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</w:rPr>
        <w:t>（1）数值型(int,long,float,double等）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</w:rPr>
        <w:t>（2）字符串类型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</w:rPr>
        <w:t>（3）数组或链表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</w:rPr>
        <w:t>（4）结构体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right="0"/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  <w:t>1.1数值类型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  <w:t>等价类：</w:t>
      </w:r>
      <w:r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1"/>
          <w:szCs w:val="21"/>
          <w:shd w:val="clear" w:fill="FFFFFF"/>
          <w:lang w:val="en-US" w:eastAsia="zh-CN"/>
        </w:rPr>
        <w:t>1.取值范围内2.取值范围外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right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  <w:t>边界法：1.取值范围边界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right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  <w:t>特殊值：1.0，负数等等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right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527"/>
          <w:spacing w:val="7"/>
          <w:sz w:val="24"/>
          <w:szCs w:val="24"/>
          <w:shd w:val="clear" w:fill="FFFFFF"/>
          <w:lang w:val="en-US" w:eastAsia="zh-CN"/>
        </w:rPr>
        <w:t>遍历法：1.取值范围所有数值遍历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例如检查权限的接口：TaskChecker.checkTask(int taskID) taskID的取值范围是1-35，那么设计时考虑：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1-35范围内和范围外的值；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1-35的边界：0，1,35,36；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类型的特殊值：-1,0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数据类型的边界值：int的最小值最大值；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因为1-35代码的权限ID不同，可能需要遍历1-35的每个值。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eastAsia="zh-CN"/>
        </w:rPr>
        <w:t>常见问题和风险：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特殊值处理不当导致程序异常退出；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类型边界溢出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取值范围外值未正确返回错误信息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1.2 字符串型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字符串长度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等价类：取值范围内，取值范围外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边界值：String类型的最大长度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特殊值：0，即空字符串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字符串内容</w:t>
      </w:r>
    </w:p>
    <w:p>
      <w:pPr>
        <w:numPr>
          <w:ilvl w:val="0"/>
          <w:numId w:val="5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特定类型：英文，中文，大小</w:t>
      </w:r>
    </w:p>
    <w:p>
      <w:pPr>
        <w:numPr>
          <w:ilvl w:val="0"/>
          <w:numId w:val="5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特殊字符：,.&gt;&lt;?/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%#%^@*()_)等</w:t>
      </w:r>
    </w:p>
    <w:p>
      <w:pPr>
        <w:numPr>
          <w:ilvl w:val="0"/>
          <w:numId w:val="5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敏感字符：如法轮功等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例如接口转换设置闹钟的接口DateUtil.getDayOfDDHH(String ddhh)，用例可以考虑：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长度为4位，比4位少，比4位多；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边界值：String的最大长度；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特殊值：空字符；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字符串内容可考虑类型：数字，非数字；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特殊字符。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如果是输入用户输入且其他用户可见的内容，则还需要考虑敏感字是否被正常过滤。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可能出现的问题和风险：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传入非特定类型程序异常退出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超长字符未进行处理，导致存储、显示等异常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其他用户可见设置的敏感字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1.3 数组或链表类型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数值或链表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成员个数：等价类：等价范围内，边界法：规定边界，类型边界，特殊值： 0等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成员内容：重复数据，非法数据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例如批量提交任务的接口submitTask(int[] taskID)，参数用例设计考虑：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正常取值：1-5个权限，范围外：6个权限；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边界值：1-35的边界值，请求允许最大最小值；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特殊值：0个；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合法ID和不合法的；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重复的ID等。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可能存在的问题和风险：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0个item时程序异常退出；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重复的item处理时未去重导致结果异常等。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2.按照逻辑进行设计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90" w:lineRule="atLeast"/>
        <w:ind w:right="0" w:righ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4410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spacing w:before="0" w:beforeAutospacing="0" w:after="0" w:afterAutospacing="0" w:line="390" w:lineRule="atLeast"/>
        <w:ind w:right="0" w:righ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时间约束：</w:t>
      </w:r>
      <w:r>
        <w:rPr>
          <w:rFonts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22：00之前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spacing w:before="0" w:beforeAutospacing="0" w:after="0" w:afterAutospacing="0" w:line="390" w:lineRule="atLeast"/>
        <w:ind w:right="0" w:righ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数值约束：</w:t>
      </w:r>
      <w:r>
        <w:rPr>
          <w:rFonts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积分200；限量5个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spacing w:before="0" w:beforeAutospacing="0" w:after="0" w:afterAutospacing="0" w:line="390" w:lineRule="atLeast"/>
        <w:ind w:right="0" w:righ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状态约束：</w:t>
      </w:r>
      <w:r>
        <w:rPr>
          <w:rFonts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登录手机管家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spacing w:before="0" w:beforeAutospacing="0" w:after="0" w:afterAutospacing="0" w:line="390" w:lineRule="atLeast"/>
        <w:ind w:right="0" w:righ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权限约束：管理员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90" w:lineRule="atLeast"/>
        <w:ind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90" w:lineRule="atLeast"/>
        <w:ind w:left="42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2.1操作对象分析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341947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对象分析主要是针对合法和不合法对象进行操作。例如下述用例子: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用户A查询电话P1话费：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用户A查询电话P1流量；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用户A查询电话P2话费；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用户A查询电话P2流量。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常见的问题和风险：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用户可访问非权限内的其他用户信息、敏感信息，从而利用这些信息谋取利益。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2.2 状态转换分析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firstLine="420" w:firstLineChars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被测逻辑可以抽象成状态机，各个状态之间根据功能逻辑从一个状态切换到另一个状态。如果我们打乱了这个次序，从一个状态切换到另一个不在它下一状态集中的状态，那么逻辑将会打乱，就会出现逻辑问题。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firstLine="420" w:firstLineChars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1204595</wp:posOffset>
            </wp:positionH>
            <wp:positionV relativeFrom="paragraph">
              <wp:posOffset>154305</wp:posOffset>
            </wp:positionV>
            <wp:extent cx="2624455" cy="1137285"/>
            <wp:effectExtent l="0" t="0" r="4445" b="5715"/>
            <wp:wrapTight wrapText="bothSides">
              <wp:wrapPolygon>
                <wp:start x="5017" y="362"/>
                <wp:lineTo x="2352" y="1085"/>
                <wp:lineTo x="1881" y="1809"/>
                <wp:lineTo x="1881" y="6151"/>
                <wp:lineTo x="0" y="6874"/>
                <wp:lineTo x="0" y="14834"/>
                <wp:lineTo x="10348" y="17729"/>
                <wp:lineTo x="10348" y="19899"/>
                <wp:lineTo x="11445" y="20985"/>
                <wp:lineTo x="13327" y="21347"/>
                <wp:lineTo x="16463" y="21347"/>
                <wp:lineTo x="19598" y="19899"/>
                <wp:lineTo x="19442" y="17729"/>
                <wp:lineTo x="21480" y="14111"/>
                <wp:lineTo x="21480" y="6513"/>
                <wp:lineTo x="11132" y="6151"/>
                <wp:lineTo x="11445" y="2533"/>
                <wp:lineTo x="10662" y="1085"/>
                <wp:lineTo x="7996" y="362"/>
                <wp:lineTo x="5017" y="362"/>
              </wp:wrapPolygon>
            </wp:wrapTight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firstLine="420" w:firstLineChars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firstLine="420" w:firstLineChars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那么可以这样设计：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（1）正常的状态切换：未领取状态，领取任务后变为已领取状态；已领取满足任务条件提交后，变成已完成状态；完成后可以再次领取任务。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（2） 非正常的状态切换：未领取任务满足任务条件直接提交任务；已领取时再次领取任务等等。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2.3时序分析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right="0" w:firstLine="468" w:firstLineChars="20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在一些复杂的活动中，一个活动是由一系列动作按照指定顺序进行的，这些动</w:t>
      </w:r>
      <w:r>
        <w:rPr>
          <w:rFonts w:hint="eastAsia" w:ascii="Helvetica" w:hAnsi="Helvetica" w:eastAsia="宋体" w:cs="Helvetica"/>
          <w:i w:val="0"/>
          <w:caps w:val="0"/>
          <w:color w:val="222527"/>
          <w:spacing w:val="7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作形成一个动作流，只有按照这个顺序依次执行，才能得到预期结果。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在正常的流程里，这些动作是根据程序调用依次进行的，并不会打乱，在接口测试时，需要考虑如果不安装时序执行，是否会出现问题。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420" w:firstLineChars="0"/>
        <w:rPr>
          <w:rFonts w:hint="eastAsia" w:ascii="Helvetica" w:hAnsi="Helvetica" w:eastAsia="宋体" w:cs="Helvetica"/>
          <w:i w:val="0"/>
          <w:caps w:val="0"/>
          <w:color w:val="222527"/>
          <w:spacing w:val="7"/>
          <w:sz w:val="22"/>
          <w:szCs w:val="22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例如，客户端数据同步是由客户端触发进行的，期间的同步用户无法干预。功能测试的时候可见的就是是否能正常进行同步，而进一步分析，同步流程实际涉及了一组动作</w:t>
      </w:r>
      <w:r>
        <w:rPr>
          <w:rFonts w:hint="eastAsia" w:ascii="Helvetica" w:hAnsi="Helvetica" w:eastAsia="宋体" w:cs="Helvetica"/>
          <w:i w:val="0"/>
          <w:caps w:val="0"/>
          <w:color w:val="222527"/>
          <w:spacing w:val="7"/>
          <w:sz w:val="22"/>
          <w:szCs w:val="22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right="0" w:firstLine="420" w:firstLineChars="0"/>
        <w:rPr>
          <w:rFonts w:hint="default" w:ascii="Helvetica" w:hAnsi="Helvetica" w:eastAsia="宋体" w:cs="Helvetica"/>
          <w:i w:val="0"/>
          <w:caps w:val="0"/>
          <w:color w:val="222527"/>
          <w:spacing w:val="7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350" cy="3435985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常见的问题和风险：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非顺序执行后，数据出现异常，可能还会出现程序其他异常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通过打乱顺序获取利益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2.3针对输出设计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接口处理正确的结果可能只有一个，但是错误异常返回结果有很多情况很多值。如果知道返回结果有很多种，就可以针对不同结果设计用例。例如提交积分任务的时候我们通常能想到的是返回正确和错误，错误可能想到：无效任务，无效登录态，但是不一定能否完全覆盖所有错误码，而接口返回定义的返回码可以设计更多用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050" cy="981075"/>
            <wp:effectExtent l="0" t="0" r="0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1680" cy="2943225"/>
            <wp:effectExtent l="0" t="0" r="7620" b="952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覆盖返回码也是用例设计的一种思路。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常见问题和风险：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（1）错误前端处理不足，导致前端异常；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（2）错误提示处理不当，导致用户看到晦涩的错误码；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（3）错误提示不当，导致用户不知道哪里出了问题，如何解决。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7"/>
          <w:sz w:val="22"/>
          <w:szCs w:val="22"/>
          <w:shd w:val="clear" w:fill="FFFFFF"/>
        </w:rPr>
        <w:t>2.3.2 接口超时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接口正常情况下是有返回的，那么如果接口不返回呢？也就是说接口超时后的处理也是测试需要考虑的部分。如果超时处理不当，可能会引起以下问题：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（1）未进行超时处理，导致整个流程阻塞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（2）超时后又收到接口返回，导致逻辑出现错乱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0" w:beforeAutospacing="0" w:after="300" w:afterAutospacing="0" w:line="300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111111"/>
          <w:spacing w:val="7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11111"/>
          <w:spacing w:val="7"/>
          <w:sz w:val="30"/>
          <w:szCs w:val="30"/>
          <w:shd w:val="clear" w:fill="FFFFFF"/>
        </w:rPr>
        <w:t>2.4 其他测试设计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7"/>
          <w:sz w:val="22"/>
          <w:szCs w:val="22"/>
          <w:shd w:val="clear" w:fill="FFFFFF"/>
        </w:rPr>
        <w:t>2.4.1 已废弃接口测试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已废弃协议，是指之前有定义，但是因为需求变更或其他原因，目前版本不用。这些接口虽然不再使用，但有可能代码并没有及时删除。如果利用技术手段调用这些接口，可能获取额外利益。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例如，任务之前有个清理任务，在一个版本需求里将清理任务替换为下载任务。在新版本客户端已不再调用完成清理任务的接口；但是如果该接口未关闭，用户就可以继续请求submitTask(int taskID)接口完成清理任务获得积分。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因此新版本在考虑兼容旧版本的同时，还应做好相关废弃接口的检查，避免用户获得额外利益。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7"/>
          <w:sz w:val="22"/>
          <w:szCs w:val="22"/>
          <w:shd w:val="clear" w:fill="FFFFFF"/>
        </w:rPr>
        <w:t>2.4.2 接口设计合理性分析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接口定义是否合理可以从以下几个方面分析：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（1）接口字段是否冗余；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（2）接口是否冗余；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（3）接口是否返回了调用方期望得到的信息；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（4）接口定义是否可满足所有调用需求；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（5）接口定义调用是否方便。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222527"/>
          <w:spacing w:val="7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527"/>
          <w:spacing w:val="7"/>
          <w:sz w:val="22"/>
          <w:szCs w:val="22"/>
          <w:shd w:val="clear" w:fill="FFFFFF"/>
          <w:lang w:val="en-US" w:eastAsia="zh-CN"/>
        </w:rPr>
        <w:t>具体例子：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下面举一个完整例子，通过上述方法来分析如何对接口进行用例设计。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某模块提供了一个接口给其他模块，用户请求任务，接口定义如下：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instrText xml:space="preserve"> HYPERLINK "https://i.imgur.com/TVhT73y.png" </w:instrText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instrText xml:space="preserve"> HYPERLINK "https://i.imgur.com/TVhT73y.png" </w:instrText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69D6"/>
          <w:u w:val="none"/>
        </w:rPr>
      </w:pPr>
      <w:r>
        <w:rPr>
          <w:rStyle w:val="7"/>
          <w:rFonts w:ascii="宋体" w:hAnsi="宋体" w:eastAsia="宋体" w:cs="宋体"/>
          <w:color w:val="0069D6"/>
          <w:sz w:val="24"/>
          <w:szCs w:val="24"/>
          <w:u w:val="none"/>
        </w:rPr>
        <w:drawing>
          <wp:inline distT="0" distB="0" distL="114300" distR="114300">
            <wp:extent cx="5981700" cy="1419225"/>
            <wp:effectExtent l="0" t="0" r="0" b="952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7"/>
          <w:sz w:val="22"/>
          <w:szCs w:val="22"/>
          <w:shd w:val="clear" w:fill="FFFFFF"/>
        </w:rPr>
        <w:t>2.5.1 针对输入设计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dialogDetailText（dialogButtonText类似）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长度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1）正常：请安装提示进行操作；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2）边界：一个字：请；长度非常长：无悬浮窗权限，可能影响XX功能无法使用，请开始悬浮窗权限，以便获得更好的用户体验；甚至更长；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3）特殊：空字符串。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内容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1）特定类型：中文，英文，数字等；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2）特殊字符：/n/r/t ,.&gt;&lt;?*$&amp;^%~"ஜღ℡♬€✎等；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3）敏感字符：非用户设置，不涉及。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taskID（requestType类似）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等价类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取值范围内：1,5,10等；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取值范围外：0，99。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边界法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取值范围边界：0,1,38,39,40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数据类型边界：-2147483648 ,2147483648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特殊值：0,-1等。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遍历法：1,2,3,4,5…38,39对应每种不同ID。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7"/>
          <w:sz w:val="22"/>
          <w:szCs w:val="22"/>
          <w:shd w:val="clear" w:fill="FFFFFF"/>
        </w:rPr>
        <w:t>2.5.2 针对逻辑设计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（1）约束条件分析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去引导某功能需要：未完成过任务，任务有任务数据。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instrText xml:space="preserve"> HYPERLINK "https://i.imgur.com/uHramoR.png" </w:instrText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instrText xml:space="preserve"> HYPERLINK "https://i.imgur.com/uHramoR.png" </w:instrText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69D6"/>
          <w:u w:val="none"/>
        </w:rPr>
      </w:pPr>
      <w:r>
        <w:rPr>
          <w:rStyle w:val="7"/>
          <w:rFonts w:ascii="宋体" w:hAnsi="宋体" w:eastAsia="宋体" w:cs="宋体"/>
          <w:color w:val="0069D6"/>
          <w:sz w:val="24"/>
          <w:szCs w:val="24"/>
          <w:u w:val="none"/>
        </w:rPr>
        <w:drawing>
          <wp:inline distT="0" distB="0" distL="114300" distR="114300">
            <wp:extent cx="1181100" cy="2295525"/>
            <wp:effectExtent l="0" t="0" r="0" b="9525"/>
            <wp:docPr id="11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那么用例可以是：以下情况下调requestTask：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1）未使用过有任务数据时；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2）未使用无任务数据时；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3）使用过有任务数据时；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4）使用过无任务数据时。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如果有其他约束条件类似设计。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（2）操作对象分析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调用请求接口后，会显根据任务数据，引导对应的任务。任务数据，任务操作方式，任务功能都可以是对象。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instrText xml:space="preserve"> HYPERLINK "https://i.imgur.com/UfOJIkc.png" </w:instrText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instrText xml:space="preserve"> HYPERLINK "https://i.imgur.com/UfOJIkc.png" </w:instrText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69D6"/>
          <w:u w:val="none"/>
        </w:rPr>
      </w:pPr>
      <w:r>
        <w:rPr>
          <w:rStyle w:val="7"/>
          <w:rFonts w:ascii="宋体" w:hAnsi="宋体" w:eastAsia="宋体" w:cs="宋体"/>
          <w:color w:val="0069D6"/>
          <w:sz w:val="24"/>
          <w:szCs w:val="24"/>
          <w:u w:val="none"/>
        </w:rPr>
        <w:drawing>
          <wp:inline distT="0" distB="0" distL="114300" distR="114300">
            <wp:extent cx="3238500" cy="1809750"/>
            <wp:effectExtent l="0" t="0" r="0" b="0"/>
            <wp:docPr id="12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1）任务数据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数据类型：本地，云端 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数据有效性：正确数据，错误数据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2）操作方式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方式：安装，下载，打开等等 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3）任务功能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功能：用户操作了该功能，未正常操作该功能；什么都不操作；完成一个任务功能；完成多个任务功能；任务功能使用顺序等等。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对象：还需要关注，会不会操作到不合法的对象，例如任务数据和功能不对应等问题。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（3）状态转换分析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功能是有4个状态的：完成，未完成，未知。状态图如下：这里是产品里涉及的状态转换：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instrText xml:space="preserve"> HYPERLINK "https://i.imgur.com/fouRlIu.png" </w:instrText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instrText xml:space="preserve"> HYPERLINK "https://i.imgur.com/fouRlIu.png" </w:instrText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69D6"/>
          <w:u w:val="none"/>
        </w:rPr>
      </w:pPr>
      <w:r>
        <w:rPr>
          <w:rStyle w:val="7"/>
          <w:rFonts w:ascii="宋体" w:hAnsi="宋体" w:eastAsia="宋体" w:cs="宋体"/>
          <w:color w:val="0069D6"/>
          <w:sz w:val="24"/>
          <w:szCs w:val="24"/>
          <w:u w:val="none"/>
        </w:rPr>
        <w:drawing>
          <wp:inline distT="0" distB="0" distL="114300" distR="114300">
            <wp:extent cx="3181350" cy="2495550"/>
            <wp:effectExtent l="0" t="0" r="0" b="0"/>
            <wp:docPr id="13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针对该状态：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1）正常状态转换：未完成状态请求并完成任务后是否可变成完成状态；未完成状态请求但不完成，还是未完成状态。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2）走不到的状态路径：未知和完成状态请求任务，不能进行进行该任务。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（4）时序分析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从时序的角度分析，调用请求接口前需要以下2步动作：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1）拉取任务数据；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2）判断任务状态。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instrText xml:space="preserve"> HYPERLINK "https://i.imgur.com/0TxF0ZY.png" </w:instrText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69D6"/>
          <w:spacing w:val="7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instrText xml:space="preserve"> HYPERLINK "https://i.imgur.com/0TxF0ZY.png" </w:instrText>
      </w: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69D6"/>
          <w:u w:val="none"/>
        </w:rPr>
      </w:pPr>
      <w:r>
        <w:rPr>
          <w:rStyle w:val="7"/>
          <w:rFonts w:ascii="宋体" w:hAnsi="宋体" w:eastAsia="宋体" w:cs="宋体"/>
          <w:color w:val="0069D6"/>
          <w:sz w:val="24"/>
          <w:szCs w:val="24"/>
          <w:u w:val="none"/>
        </w:rPr>
        <w:drawing>
          <wp:inline distT="0" distB="0" distL="114300" distR="114300">
            <wp:extent cx="1181100" cy="2524125"/>
            <wp:effectExtent l="0" t="0" r="0" b="9525"/>
            <wp:docPr id="14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9D6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从时序得到的用例有：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正常时序：按照正常时序请求1 2 3；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缺失的时序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缺少动作1调2 3；缺少动作2调1 3；缺少动作1和2直接调。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打乱的时序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打乱的时序：2 1 3，还可以有1 3 2，2 3 1，3 1 2，3 2 1。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针对处理逻辑的设计中，可能使用某一种或某几种方式就可以将用例覆盖前，故实际使用中，可能不会全部使用，只要找到最合适的方式覆盖用例即可。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7"/>
          <w:sz w:val="22"/>
          <w:szCs w:val="22"/>
          <w:shd w:val="clear" w:fill="FFFFFF"/>
        </w:rPr>
        <w:t>2.5.3 针对输出分析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请求任务接口返回的数据是任务完成结果，即返回完成，未完成两种状态（未知都作为完成返回）。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从结果可以考虑遍历：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1）未完成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2）完成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3）完成-未知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从接口处理时间分析，考虑：请求后快速返回，很长时间才返回，甚至不返回结果的情况。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上下游接口的数据依赖无非就是准备测试数据。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假如一个事务需要顺序调用3个接口，A B C， C依赖于AB， 而AB有数据依赖，这时候就需要准备好A和B的数据。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数据一般有两种方式生成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动态方式：假如B依赖A创造的数据，那么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每次执行B之前必须执行A去做数据创建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静态方式：独立统一的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测试数据库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 ABC需要的数据都可以从库里拿到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222527"/>
          <w:spacing w:val="7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A7C65"/>
    <w:multiLevelType w:val="singleLevel"/>
    <w:tmpl w:val="AF3A7C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1BA2DE"/>
    <w:multiLevelType w:val="singleLevel"/>
    <w:tmpl w:val="BE1BA2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650923"/>
    <w:multiLevelType w:val="multilevel"/>
    <w:tmpl w:val="D565092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B5897EC"/>
    <w:multiLevelType w:val="singleLevel"/>
    <w:tmpl w:val="3B5897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4CFDAAA"/>
    <w:multiLevelType w:val="multilevel"/>
    <w:tmpl w:val="44CFDAA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3C16B6"/>
    <w:multiLevelType w:val="multilevel"/>
    <w:tmpl w:val="573C1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2887E2B"/>
    <w:multiLevelType w:val="singleLevel"/>
    <w:tmpl w:val="62887E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4014BB2"/>
    <w:multiLevelType w:val="singleLevel"/>
    <w:tmpl w:val="74014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5B7A92D"/>
    <w:multiLevelType w:val="singleLevel"/>
    <w:tmpl w:val="75B7A92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C07748D"/>
    <w:multiLevelType w:val="singleLevel"/>
    <w:tmpl w:val="7C0774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DA0F375"/>
    <w:multiLevelType w:val="singleLevel"/>
    <w:tmpl w:val="7DA0F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E0092"/>
    <w:rsid w:val="1C376194"/>
    <w:rsid w:val="23546462"/>
    <w:rsid w:val="269B57A6"/>
    <w:rsid w:val="274A605C"/>
    <w:rsid w:val="40DC22FC"/>
    <w:rsid w:val="486A0B78"/>
    <w:rsid w:val="4C09545A"/>
    <w:rsid w:val="502372E2"/>
    <w:rsid w:val="60573DFE"/>
    <w:rsid w:val="633D52B0"/>
    <w:rsid w:val="6D30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xunli</dc:creator>
  <cp:lastModifiedBy>xunli</cp:lastModifiedBy>
  <dcterms:modified xsi:type="dcterms:W3CDTF">2018-04-12T07:06:06Z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