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2018-04-13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简单性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利用java语言简单，语法纯净（没有头文件，指针运算，结构，联合，操作符重载等。）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简单的另外一个方面小。Java的目标之一是支持开发能够在小型机器上独立运行（解释器和类支持大约40KB）；基础的标准类库和线程的支持大约需要加175KB。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2.面向对象</w:t>
      </w:r>
    </w:p>
    <w:p>
      <w:pPr>
        <w:spacing w:before="138" w:beforeLines="0" w:afterLines="0"/>
        <w:ind w:firstLine="420" w:firstLineChars="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PMingLiU" w:hAnsi="PMingLiU" w:eastAsia="PMingLiU"/>
          <w:color w:val="FFFFFF"/>
          <w:w w:val="110"/>
          <w:sz w:val="19"/>
        </w:rPr>
        <w:t>J</w:t>
      </w:r>
      <w:r>
        <w:rPr>
          <w:rFonts w:hint="eastAsia" w:ascii="PMingLiU" w:hAnsi="PMingLiU" w:eastAsia="PMingLiU"/>
          <w:color w:val="000000" w:themeColor="text1"/>
          <w:w w:val="94"/>
          <w:sz w:val="20"/>
          <w14:textFill>
            <w14:solidFill>
              <w14:schemeClr w14:val="tx1"/>
            </w14:solidFill>
          </w14:textFill>
        </w:rPr>
        <w:t>简单地讲</w:t>
      </w:r>
      <w:r>
        <w:rPr>
          <w:rFonts w:hint="eastAsia" w:ascii="PMingLiU" w:hAnsi="PMingLiU" w:eastAsia="PMingLiU"/>
          <w:color w:val="000000" w:themeColor="text1"/>
          <w:w w:val="107"/>
          <w:position w:val="-6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7"/>
          <w:sz w:val="20"/>
          <w14:textFill>
            <w14:solidFill>
              <w14:schemeClr w14:val="tx1"/>
            </w14:solidFill>
          </w14:textFill>
        </w:rPr>
        <w:t>面向对象设计是一种程序设计技术</w:t>
      </w:r>
      <w:r>
        <w:rPr>
          <w:rFonts w:hint="eastAsia" w:ascii="PMingLiU" w:hAnsi="PMingLiU" w:eastAsia="PMingLiU"/>
          <w:color w:val="000000" w:themeColor="text1"/>
          <w:w w:val="109"/>
          <w:position w:val="-4"/>
          <w:sz w:val="23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position w:val="2"/>
          <w:sz w:val="19"/>
          <w14:textFill>
            <w14:solidFill>
              <w14:schemeClr w14:val="tx1"/>
            </w14:solidFill>
          </w14:textFill>
        </w:rPr>
        <w:t>它将重点放在教椐</w:t>
      </w:r>
      <w:r>
        <w:rPr>
          <w:rFonts w:hint="eastAsia" w:ascii="PMingLiU" w:hAnsi="PMingLiU" w:eastAsia="宋体"/>
          <w:color w:val="000000" w:themeColor="text1"/>
          <w:position w:val="2"/>
          <w:sz w:val="19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98"/>
          <w:sz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PMingLiU" w:hAnsi="PMingLiU" w:eastAsia="PMingLiU"/>
          <w:color w:val="000000" w:themeColor="text1"/>
          <w:w w:val="113"/>
          <w:sz w:val="19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PMingLiU" w:hAnsi="PMingLiU" w:eastAsia="PMingLiU"/>
          <w:color w:val="000000" w:themeColor="text1"/>
          <w:w w:val="115"/>
          <w:position w:val="1"/>
          <w:sz w:val="21"/>
          <w14:textFill>
            <w14:solidFill>
              <w14:schemeClr w14:val="tx1"/>
            </w14:solidFill>
          </w14:textFill>
        </w:rPr>
        <w:t>++</w:t>
      </w:r>
      <w:r>
        <w:rPr>
          <w:rFonts w:hint="eastAsia" w:ascii="PMingLiU" w:hAnsi="PMingLiU" w:eastAsia="PMingLiU"/>
          <w:color w:val="000000" w:themeColor="text1"/>
          <w:w w:val="115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104"/>
          <w:sz w:val="20"/>
          <w14:textFill>
            <w14:solidFill>
              <w14:schemeClr w14:val="tx1"/>
            </w14:solidFill>
          </w14:textFill>
        </w:rPr>
        <w:t>的主要不同点在于多重继承</w:t>
      </w:r>
      <w:r>
        <w:rPr>
          <w:rFonts w:hint="eastAsia" w:ascii="PMingLiU" w:hAnsi="PMingLiU" w:eastAsia="PMingLiU"/>
          <w:color w:val="000000" w:themeColor="text1"/>
          <w:w w:val="135"/>
          <w:position w:val="-5"/>
          <w:sz w:val="1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8"/>
          <w:sz w:val="20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PMingLiU" w:hAnsi="PMingLiU" w:eastAsia="PMingLiU"/>
          <w:color w:val="000000" w:themeColor="text1"/>
          <w:w w:val="109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sz w:val="21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PMingLiU" w:hAnsi="PMingLiU" w:eastAsia="PMingLiU"/>
          <w:color w:val="000000" w:themeColor="text1"/>
          <w:w w:val="123"/>
          <w:position w:val="-6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104"/>
          <w:sz w:val="20"/>
          <w14:textFill>
            <w14:solidFill>
              <w14:schemeClr w14:val="tx1"/>
            </w14:solidFill>
          </w14:textFill>
        </w:rPr>
        <w:t>取而代之的是更简单的接口概念</w:t>
      </w:r>
      <w:r>
        <w:rPr>
          <w:rFonts w:hint="eastAsia" w:ascii="PMingLiU" w:hAnsi="PMingLiU" w:eastAsia="PMingLiU"/>
          <w:color w:val="000000" w:themeColor="text1"/>
          <w:w w:val="116"/>
          <w:position w:val="-7"/>
          <w:sz w:val="25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sz w:val="20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PMingLiU" w:hAnsi="PMingLiU" w:eastAsia="PMingLiU"/>
          <w:color w:val="000000" w:themeColor="text1"/>
          <w:w w:val="117"/>
          <w:sz w:val="19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PMingLiU" w:hAnsi="PMingLiU" w:eastAsia="PMingLiU"/>
          <w:color w:val="000000" w:themeColor="text1"/>
          <w:w w:val="115"/>
          <w:position w:val="1"/>
          <w:sz w:val="20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PMingLiU" w:hAnsi="PMingLiU" w:eastAsia="PMingLiU"/>
          <w:color w:val="000000" w:themeColor="text1"/>
          <w:w w:val="131"/>
          <w:position w:val="1"/>
          <w:sz w:val="19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 w:ascii="PMingLiU" w:hAnsi="PMingLiU" w:eastAsia="PMingLiU"/>
          <w:color w:val="000000" w:themeColor="text1"/>
          <w:w w:val="101"/>
          <w:sz w:val="20"/>
          <w14:textFill>
            <w14:solidFill>
              <w14:schemeClr w14:val="tx1"/>
            </w14:solidFill>
          </w14:textFill>
        </w:rPr>
        <w:t>相比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分布式</w:t>
      </w:r>
    </w:p>
    <w:p>
      <w:pPr>
        <w:spacing w:before="192" w:beforeLines="0" w:afterLines="0" w:line="290" w:lineRule="exact"/>
        <w:ind w:firstLine="420" w:firstLineChars="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88"/>
          <w:sz w:val="20"/>
          <w14:textFill>
            <w14:solidFill>
              <w14:schemeClr w14:val="tx1"/>
            </w14:solidFill>
          </w14:textFill>
        </w:rPr>
        <w:t>有一个丰富的例程库</w:t>
      </w:r>
      <w:r>
        <w:rPr>
          <w:rFonts w:hint="eastAsia" w:ascii="PMingLiU" w:hAnsi="PMingLiU" w:eastAsia="PMingLiU"/>
          <w:color w:val="000000" w:themeColor="text1"/>
          <w:w w:val="123"/>
          <w:position w:val="-6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3"/>
          <w:sz w:val="19"/>
          <w14:textFill>
            <w14:solidFill>
              <w14:schemeClr w14:val="tx1"/>
            </w14:solidFill>
          </w14:textFill>
        </w:rPr>
        <w:t>用于处理像</w:t>
      </w:r>
      <w:r>
        <w:rPr>
          <w:rFonts w:hint="eastAsia" w:ascii="PMingLiU" w:hAnsi="PMingLiU" w:eastAsia="PMingLiU"/>
          <w:color w:val="000000" w:themeColor="text1"/>
          <w:w w:val="104"/>
          <w:sz w:val="19"/>
          <w14:textFill>
            <w14:solidFill>
              <w14:schemeClr w14:val="tx1"/>
            </w14:solidFill>
          </w14:textFill>
        </w:rPr>
        <w:t>HTTP 和</w:t>
      </w:r>
      <w:r>
        <w:rPr>
          <w:rFonts w:hint="eastAsia" w:ascii="PMingLiU" w:hAnsi="PMingLiU" w:eastAsia="PMingLiU"/>
          <w:color w:val="000000" w:themeColor="text1"/>
          <w:w w:val="122"/>
          <w:sz w:val="19"/>
          <w14:textFill>
            <w14:solidFill>
              <w14:schemeClr w14:val="tx1"/>
            </w14:solidFill>
          </w14:textFill>
        </w:rPr>
        <w:t xml:space="preserve">FIT </w:t>
      </w:r>
      <w:r>
        <w:rPr>
          <w:rFonts w:hint="eastAsia" w:ascii="PMingLiU" w:hAnsi="PMingLiU" w:eastAsia="PMingLiU"/>
          <w:color w:val="000000" w:themeColor="text1"/>
          <w:w w:val="98"/>
          <w:position w:val="1"/>
          <w:sz w:val="18"/>
          <w14:textFill>
            <w14:solidFill>
              <w14:schemeClr w14:val="tx1"/>
            </w14:solidFill>
          </w14:textFill>
        </w:rPr>
        <w:t>之类的</w:t>
      </w:r>
      <w:r>
        <w:rPr>
          <w:rFonts w:hint="eastAsia" w:ascii="PMingLiU" w:hAnsi="PMingLiU" w:eastAsia="PMingLiU"/>
          <w:color w:val="000000" w:themeColor="text1"/>
          <w:w w:val="108"/>
          <w:sz w:val="19"/>
          <w14:textFill>
            <w14:solidFill>
              <w14:schemeClr w14:val="tx1"/>
            </w14:solidFill>
          </w14:textFill>
        </w:rPr>
        <w:t>TCP</w:t>
      </w:r>
      <w:r>
        <w:rPr>
          <w:rFonts w:hint="eastAsia" w:ascii="PMingLiU" w:hAnsi="PMingLiU" w:eastAsia="PMingLiU"/>
          <w:color w:val="000000" w:themeColor="text1"/>
          <w:w w:val="117"/>
          <w:sz w:val="19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PMingLiU" w:hAnsi="PMingLiU" w:eastAsia="PMingLiU"/>
          <w:color w:val="000000" w:themeColor="text1"/>
          <w:w w:val="98"/>
          <w:sz w:val="19"/>
          <w14:textFill>
            <w14:solidFill>
              <w14:schemeClr w14:val="tx1"/>
            </w14:solidFill>
          </w14:textFill>
        </w:rPr>
        <w:t xml:space="preserve">IP </w:t>
      </w:r>
      <w:r>
        <w:rPr>
          <w:rFonts w:hint="eastAsia" w:ascii="PMingLiU" w:hAnsi="PMingLiU" w:eastAsia="PMingLiU"/>
          <w:color w:val="000000" w:themeColor="text1"/>
          <w:w w:val="107"/>
          <w:position w:val="1"/>
          <w:sz w:val="17"/>
          <w14:textFill>
            <w14:solidFill>
              <w14:schemeClr w14:val="tx1"/>
            </w14:solidFill>
          </w14:textFill>
        </w:rPr>
        <w:t>协议</w:t>
      </w:r>
      <w:r>
        <w:rPr>
          <w:rFonts w:hint="eastAsia" w:ascii="PMingLiU" w:hAnsi="PMingLiU" w:eastAsia="PMingLiU"/>
          <w:color w:val="000000" w:themeColor="text1"/>
          <w:w w:val="109"/>
          <w:position w:val="-6"/>
          <w:sz w:val="23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 健壮性</w:t>
      </w:r>
    </w:p>
    <w:p>
      <w:pPr>
        <w:spacing w:before="127" w:beforeLines="0" w:afterLines="0" w:line="305" w:lineRule="exact"/>
        <w:ind w:left="433" w:right="504" w:firstLine="370"/>
        <w:rPr>
          <w:rFonts w:hint="default"/>
          <w:sz w:val="24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w w:val="109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93"/>
          <w:sz w:val="20"/>
          <w14:textFill>
            <w14:solidFill>
              <w14:schemeClr w14:val="tx1"/>
            </w14:solidFill>
          </w14:textFill>
        </w:rPr>
        <w:t>的设计目标之一在于使得</w:t>
      </w:r>
      <w:r>
        <w:rPr>
          <w:rFonts w:hint="eastAsia" w:ascii="PMingLiU" w:hAnsi="PMingLiU" w:eastAsia="PMingLiU"/>
          <w:color w:val="000000" w:themeColor="text1"/>
          <w:w w:val="109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92"/>
          <w:position w:val="1"/>
          <w:sz w:val="20"/>
          <w14:textFill>
            <w14:solidFill>
              <w14:schemeClr w14:val="tx1"/>
            </w14:solidFill>
          </w14:textFill>
        </w:rPr>
        <w:t>编写的程序具有多方面的可靠性</w:t>
      </w:r>
      <w:r>
        <w:rPr>
          <w:rFonts w:hint="eastAsia" w:ascii="PMingLiU" w:hAnsi="PMingLiU" w:eastAsia="PMingLiU"/>
          <w:color w:val="000000" w:themeColor="text1"/>
          <w:w w:val="115"/>
          <w:position w:val="2"/>
          <w:sz w:val="1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PMingLiU" w:hAnsi="PMingLiU" w:eastAsia="PMingLiU"/>
          <w:color w:val="000000" w:themeColor="text1"/>
          <w:w w:val="146"/>
          <w:sz w:val="9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PMingLiU" w:hAnsi="PMingLiU" w:eastAsia="PMingLiU"/>
          <w:color w:val="000000" w:themeColor="text1"/>
          <w:w w:val="42"/>
          <w:position w:val="-1"/>
          <w:sz w:val="7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42"/>
          <w:sz w:val="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FFFFFF"/>
          <w:spacing w:val="-1"/>
          <w:w w:val="77"/>
          <w:sz w:val="27"/>
        </w:rPr>
        <w:t xml:space="preserve"> </w:t>
      </w:r>
      <w:r>
        <w:rPr>
          <w:rFonts w:hint="eastAsia" w:ascii="PMingLiU" w:hAnsi="PMingLiU" w:eastAsia="PMingLiU"/>
          <w:color w:val="FFFFFF"/>
          <w:spacing w:val="-1"/>
          <w:w w:val="110"/>
          <w:sz w:val="19"/>
        </w:rPr>
        <w:t xml:space="preserve">Java </w:t>
      </w:r>
      <w:r>
        <w:rPr>
          <w:rFonts w:hint="eastAsia" w:ascii="PMingLiU" w:hAnsi="PMingLiU" w:eastAsia="PMingLiU"/>
          <w:color w:val="FFFFFF"/>
          <w:spacing w:val="-1"/>
          <w:w w:val="101"/>
          <w:sz w:val="19"/>
        </w:rPr>
        <w:t>和</w:t>
      </w:r>
      <w:r>
        <w:rPr>
          <w:rFonts w:hint="eastAsia" w:ascii="PMingLiU" w:hAnsi="PMingLiU" w:eastAsia="PMingLiU"/>
          <w:color w:val="FFFFFF"/>
          <w:spacing w:val="-1"/>
          <w:w w:val="117"/>
          <w:sz w:val="19"/>
        </w:rPr>
        <w:t>C</w:t>
      </w:r>
      <w:r>
        <w:rPr>
          <w:rFonts w:hint="eastAsia" w:ascii="PMingLiU" w:hAnsi="PMingLiU" w:eastAsia="PMingLiU"/>
          <w:color w:val="FFFFFF"/>
          <w:spacing w:val="-1"/>
          <w:w w:val="115"/>
          <w:position w:val="1"/>
          <w:sz w:val="20"/>
        </w:rPr>
        <w:t>+</w:t>
      </w:r>
      <w:r>
        <w:rPr>
          <w:rFonts w:hint="eastAsia" w:ascii="PMingLiU" w:hAnsi="PMingLiU" w:eastAsia="PMingLiU"/>
          <w:color w:val="FFFFFF"/>
          <w:spacing w:val="-1"/>
          <w:w w:val="110"/>
          <w:position w:val="1"/>
          <w:sz w:val="20"/>
        </w:rPr>
        <w:t>+</w:t>
      </w:r>
      <w:r>
        <w:rPr>
          <w:rFonts w:hint="eastAsia" w:ascii="PMingLiU" w:hAnsi="PMingLiU" w:eastAsia="PMingLiU"/>
          <w:color w:val="FFFFFF"/>
          <w:spacing w:val="-1"/>
          <w:w w:val="110"/>
          <w:sz w:val="20"/>
        </w:rPr>
        <w:t xml:space="preserve"> </w:t>
      </w:r>
      <w:r>
        <w:rPr>
          <w:rFonts w:hint="eastAsia" w:ascii="PMingLiU" w:hAnsi="PMingLiU" w:eastAsia="PMingLiU"/>
          <w:color w:val="FFFFFF"/>
          <w:spacing w:val="-1"/>
          <w:w w:val="92"/>
          <w:sz w:val="21"/>
        </w:rPr>
        <w:t>最大的不同在于</w:t>
      </w:r>
      <w:r>
        <w:rPr>
          <w:rFonts w:hint="eastAsia" w:ascii="PMingLiU" w:hAnsi="PMingLiU" w:eastAsia="PMingLiU"/>
          <w:color w:val="FFFFFF"/>
          <w:spacing w:val="-1"/>
          <w:w w:val="107"/>
          <w:sz w:val="20"/>
        </w:rPr>
        <w:t xml:space="preserve">Java </w:t>
      </w:r>
      <w:r>
        <w:rPr>
          <w:rFonts w:hint="eastAsia" w:ascii="PMingLiU" w:hAnsi="PMingLiU" w:eastAsia="PMingLiU"/>
          <w:color w:val="FFFFFF"/>
          <w:spacing w:val="-1"/>
          <w:w w:val="97"/>
          <w:sz w:val="20"/>
        </w:rPr>
        <w:t xml:space="preserve">采用的指针模型可以消除重写内存 </w:t>
      </w:r>
      <w:r>
        <w:rPr>
          <w:rFonts w:hint="eastAsia" w:ascii="PMingLiU" w:hAnsi="PMingLiU" w:eastAsia="PMingLiU"/>
          <w:color w:val="FFFFFF"/>
          <w:w w:val="102"/>
          <w:sz w:val="18"/>
        </w:rPr>
        <w:t>和损坏数据的可能性</w:t>
      </w:r>
      <w:r>
        <w:rPr>
          <w:rFonts w:hint="eastAsia" w:ascii="PMingLiU" w:hAnsi="PMingLiU" w:eastAsia="PMingLiU"/>
          <w:color w:val="FFFFFF"/>
          <w:w w:val="118"/>
          <w:position w:val="-6"/>
          <w:sz w:val="23"/>
        </w:rPr>
        <w:t>。</w:t>
      </w:r>
    </w:p>
    <w:p>
      <w:pPr>
        <w:spacing w:before="127" w:beforeLines="0" w:afterLines="0" w:line="305" w:lineRule="exact"/>
        <w:ind w:right="504" w:firstLine="480" w:firstLineChars="200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安全性</w:t>
      </w:r>
    </w:p>
    <w:p>
      <w:pPr>
        <w:spacing w:beforeLines="0" w:afterLines="0" w:line="281" w:lineRule="exact"/>
        <w:ind w:left="419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w w:val="98"/>
          <w:sz w:val="20"/>
          <w14:textFill>
            <w14:solidFill>
              <w14:schemeClr w14:val="tx1"/>
            </w14:solidFill>
          </w14:textFill>
        </w:rPr>
        <w:t>从一开始</w:t>
      </w:r>
      <w:r>
        <w:rPr>
          <w:rFonts w:hint="eastAsia" w:ascii="PMingLiU" w:hAnsi="PMingLiU" w:eastAsia="PMingLiU"/>
          <w:color w:val="000000" w:themeColor="text1"/>
          <w:w w:val="123"/>
          <w:position w:val="-6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110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97"/>
          <w:sz w:val="21"/>
          <w14:textFill>
            <w14:solidFill>
              <w14:schemeClr w14:val="tx1"/>
            </w14:solidFill>
          </w14:textFill>
        </w:rPr>
        <w:t>就设计成能够防范各种攻击</w:t>
      </w:r>
      <w:r>
        <w:rPr>
          <w:rFonts w:hint="eastAsia" w:ascii="PMingLiU" w:hAnsi="PMingLiU" w:eastAsia="PMingLiU"/>
          <w:color w:val="000000" w:themeColor="text1"/>
          <w:w w:val="123"/>
          <w:position w:val="-5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position w:val="1"/>
          <w:sz w:val="20"/>
          <w14:textFill>
            <w14:solidFill>
              <w14:schemeClr w14:val="tx1"/>
            </w14:solidFill>
          </w14:textFill>
        </w:rPr>
        <w:t>其中包括</w:t>
      </w:r>
      <w:r>
        <w:rPr>
          <w:rFonts w:hint="eastAsia" w:ascii="PMingLiU" w:hAnsi="PMingLiU" w:eastAsia="PMingLiU"/>
          <w:color w:val="000000" w:themeColor="text1"/>
          <w:w w:val="137"/>
          <w:position w:val="1"/>
          <w:sz w:val="26"/>
          <w:vertAlign w:val="subscript"/>
          <w14:textFill>
            <w14:solidFill>
              <w14:schemeClr w14:val="tx1"/>
            </w14:solidFill>
          </w14:textFill>
        </w:rPr>
        <w:t>：</w:t>
      </w:r>
    </w:p>
    <w:p>
      <w:pPr>
        <w:spacing w:beforeLines="0" w:afterLines="0" w:line="414" w:lineRule="exact"/>
        <w:ind w:left="288" w:hanging="12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9"/>
          <w:sz w:val="42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PMingLiU" w:hAnsi="PMingLiU" w:eastAsia="PMingLiU"/>
          <w:color w:val="000000" w:themeColor="text1"/>
          <w:w w:val="99"/>
          <w:position w:val="9"/>
          <w:sz w:val="20"/>
          <w14:textFill>
            <w14:solidFill>
              <w14:schemeClr w14:val="tx1"/>
            </w14:solidFill>
          </w14:textFill>
        </w:rPr>
        <w:t>运行时堆栈溢出</w:t>
      </w:r>
      <w:r>
        <w:rPr>
          <w:rFonts w:hint="eastAsia" w:ascii="PMingLiU" w:hAnsi="PMingLiU" w:eastAsia="PMingLiU"/>
          <w:color w:val="000000" w:themeColor="text1"/>
          <w:w w:val="99"/>
          <w:position w:val="2"/>
          <w:sz w:val="23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w w:val="99"/>
          <w:position w:val="10"/>
          <w:sz w:val="20"/>
          <w14:textFill>
            <w14:solidFill>
              <w14:schemeClr w14:val="tx1"/>
            </w14:solidFill>
          </w14:textFill>
        </w:rPr>
        <w:t>如蠕虫和病毒常用的攻击手段</w:t>
      </w:r>
      <w:r>
        <w:rPr>
          <w:rFonts w:hint="eastAsia" w:ascii="PMingLiU" w:hAnsi="PMingLiU" w:eastAsia="PMingLiU"/>
          <w:color w:val="000000" w:themeColor="text1"/>
          <w:w w:val="118"/>
          <w:position w:val="3"/>
          <w:sz w:val="23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beforeLines="0" w:afterLines="0" w:line="414" w:lineRule="exact"/>
        <w:ind w:left="288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4"/>
          <w:sz w:val="42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PMingLiU" w:hAnsi="PMingLiU" w:eastAsia="PMingLiU"/>
          <w:color w:val="000000" w:themeColor="text1"/>
          <w:w w:val="94"/>
          <w:sz w:val="32"/>
          <w:vertAlign w:val="superscript"/>
          <w14:textFill>
            <w14:solidFill>
              <w14:schemeClr w14:val="tx1"/>
            </w14:solidFill>
          </w14:textFill>
        </w:rPr>
        <w:t>破坏自己的进程空间之外的内存</w:t>
      </w:r>
      <w:r>
        <w:rPr>
          <w:rFonts w:hint="eastAsia" w:ascii="PMingLiU" w:hAnsi="PMingLiU" w:eastAsia="PMingLiU"/>
          <w:color w:val="000000" w:themeColor="text1"/>
          <w:w w:val="109"/>
          <w:position w:val="3"/>
          <w:sz w:val="23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beforeLines="0" w:afterLines="0" w:line="392" w:lineRule="exact"/>
        <w:ind w:left="288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9"/>
          <w:sz w:val="39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PMingLiU" w:hAnsi="PMingLiU" w:eastAsia="PMingLiU"/>
          <w:color w:val="000000" w:themeColor="text1"/>
          <w:w w:val="95"/>
          <w:position w:val="-1"/>
          <w:sz w:val="32"/>
          <w:vertAlign w:val="superscript"/>
          <w14:textFill>
            <w14:solidFill>
              <w14:schemeClr w14:val="tx1"/>
            </w14:solidFill>
          </w14:textFill>
        </w:rPr>
        <w:t>未经授权读写文件</w:t>
      </w:r>
      <w:r>
        <w:rPr>
          <w:rFonts w:hint="eastAsia" w:ascii="PMingLiU" w:hAnsi="PMingLiU" w:eastAsia="PMingLiU"/>
          <w:color w:val="000000" w:themeColor="text1"/>
          <w:w w:val="99"/>
          <w:position w:val="1"/>
          <w:sz w:val="25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解释型</w:t>
      </w:r>
    </w:p>
    <w:p>
      <w:pPr>
        <w:spacing w:before="153" w:beforeLines="0" w:afterLines="0" w:line="300" w:lineRule="exact"/>
        <w:ind w:firstLine="420" w:firstLineChars="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w w:val="103"/>
          <w:sz w:val="20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Times New Roman" w:hAnsi="Times New Roman" w:eastAsia="Times New Roman"/>
          <w:color w:val="000000" w:themeColor="text1"/>
          <w:w w:val="103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93"/>
          <w:sz w:val="20"/>
          <w14:textFill>
            <w14:solidFill>
              <w14:schemeClr w14:val="tx1"/>
            </w14:solidFill>
          </w14:textFill>
        </w:rPr>
        <w:t>解释器可以在任何移植了解释器的机器上执行</w:t>
      </w:r>
      <w:r>
        <w:rPr>
          <w:rFonts w:hint="eastAsia" w:ascii="Times New Roman" w:hAnsi="Times New Roman" w:eastAsia="Times New Roman"/>
          <w:color w:val="000000" w:themeColor="text1"/>
          <w:w w:val="99"/>
          <w:sz w:val="21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94"/>
          <w:sz w:val="20"/>
          <w14:textFill>
            <w14:solidFill>
              <w14:schemeClr w14:val="tx1"/>
            </w14:solidFill>
          </w14:textFill>
        </w:rPr>
        <w:t>字节码</w:t>
      </w:r>
      <w:r>
        <w:rPr>
          <w:rFonts w:hint="eastAsia" w:ascii="PMingLiU" w:hAnsi="PMingLiU" w:eastAsia="PMingLiU"/>
          <w:color w:val="000000" w:themeColor="text1"/>
          <w:w w:val="109"/>
          <w:position w:val="-6"/>
          <w:sz w:val="23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w w:val="104"/>
          <w:sz w:val="18"/>
          <w14:textFill>
            <w14:solidFill>
              <w14:schemeClr w14:val="tx1"/>
            </w14:solidFill>
          </w14:textFill>
        </w:rPr>
        <w:t>由于链接是一</w:t>
      </w:r>
    </w:p>
    <w:p>
      <w:pPr>
        <w:spacing w:beforeLines="0" w:afterLines="0" w:line="304" w:lineRule="exact"/>
        <w:ind w:left="397" w:firstLine="11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7"/>
          <w:sz w:val="19"/>
          <w14:textFill>
            <w14:solidFill>
              <w14:schemeClr w14:val="tx1"/>
            </w14:solidFill>
          </w14:textFill>
        </w:rPr>
        <w:t>个增量式且轻量级的过程</w:t>
      </w:r>
      <w:r>
        <w:rPr>
          <w:rFonts w:hint="eastAsia" w:ascii="PMingLiU" w:hAnsi="PMingLiU" w:eastAsia="PMingLiU"/>
          <w:color w:val="000000" w:themeColor="text1"/>
          <w:w w:val="118"/>
          <w:position w:val="-6"/>
          <w:sz w:val="1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8"/>
          <w:sz w:val="18"/>
          <w14:textFill>
            <w14:solidFill>
              <w14:schemeClr w14:val="tx1"/>
            </w14:solidFill>
          </w14:textFill>
        </w:rPr>
        <w:t>所以</w:t>
      </w:r>
      <w:r>
        <w:rPr>
          <w:rFonts w:hint="eastAsia" w:ascii="PMingLiU" w:hAnsi="PMingLiU" w:eastAsia="PMingLiU"/>
          <w:color w:val="000000" w:themeColor="text1"/>
          <w:w w:val="98"/>
          <w:position w:val="-7"/>
          <w:sz w:val="2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开发过程也变得更加快捷</w:t>
      </w:r>
      <w:r>
        <w:rPr>
          <w:rFonts w:hint="eastAsia" w:ascii="PMingLiU" w:hAnsi="PMingLiU" w:eastAsia="PMingLiU"/>
          <w:color w:val="000000" w:themeColor="text1"/>
          <w:w w:val="123"/>
          <w:position w:val="-7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4"/>
          <w:sz w:val="20"/>
          <w14:textFill>
            <w14:solidFill>
              <w14:schemeClr w14:val="tx1"/>
            </w14:solidFill>
          </w14:textFill>
        </w:rPr>
        <w:t>更加具有探索性</w:t>
      </w:r>
      <w:r>
        <w:rPr>
          <w:rFonts w:hint="eastAsia" w:ascii="PMingLiU" w:hAnsi="PMingLiU" w:eastAsia="PMingLiU"/>
          <w:color w:val="000000" w:themeColor="text1"/>
          <w:w w:val="109"/>
          <w:position w:val="-7"/>
          <w:sz w:val="23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高性能</w:t>
      </w:r>
    </w:p>
    <w:p>
      <w:pPr>
        <w:spacing w:before="154" w:beforeLines="0" w:afterLines="0" w:line="289" w:lineRule="exact"/>
        <w:ind w:firstLine="420" w:firstLineChars="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w w:val="96"/>
          <w:sz w:val="20"/>
          <w14:textFill>
            <w14:solidFill>
              <w14:schemeClr w14:val="tx1"/>
            </w14:solidFill>
          </w14:textFill>
        </w:rPr>
        <w:t>尽管对解释后的字节码性能已经比较满意</w:t>
      </w:r>
      <w:r>
        <w:rPr>
          <w:rFonts w:hint="eastAsia" w:ascii="PMingLiU" w:hAnsi="PMingLiU" w:eastAsia="PMingLiU"/>
          <w:color w:val="000000" w:themeColor="text1"/>
          <w:w w:val="112"/>
          <w:position w:val="-7"/>
          <w:sz w:val="2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9"/>
          <w:sz w:val="19"/>
          <w14:textFill>
            <w14:solidFill>
              <w14:schemeClr w14:val="tx1"/>
            </w14:solidFill>
          </w14:textFill>
        </w:rPr>
        <w:t>但在有些场合下还需要更加高效的</w:t>
      </w:r>
    </w:p>
    <w:p>
      <w:pPr>
        <w:spacing w:beforeLines="0" w:afterLines="0" w:line="310" w:lineRule="exact"/>
        <w:ind w:left="421" w:hanging="15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106"/>
          <w:sz w:val="18"/>
          <w14:textFill>
            <w14:solidFill>
              <w14:schemeClr w14:val="tx1"/>
            </w14:solidFill>
          </w14:textFill>
        </w:rPr>
        <w:t>性能</w:t>
      </w:r>
      <w:r>
        <w:rPr>
          <w:rFonts w:hint="eastAsia" w:ascii="PMingLiU" w:hAnsi="PMingLiU" w:eastAsia="PMingLiU"/>
          <w:color w:val="000000" w:themeColor="text1"/>
          <w:w w:val="109"/>
          <w:position w:val="-7"/>
          <w:sz w:val="23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w w:val="95"/>
          <w:position w:val="-1"/>
          <w:sz w:val="20"/>
          <w14:textFill>
            <w14:solidFill>
              <w14:schemeClr w14:val="tx1"/>
            </w14:solidFill>
          </w14:textFill>
        </w:rPr>
        <w:t>字节码可以</w:t>
      </w:r>
      <w:r>
        <w:rPr>
          <w:rFonts w:hint="eastAsia" w:ascii="PMingLiU" w:hAnsi="PMingLiU" w:eastAsia="PMingLiU"/>
          <w:color w:val="000000" w:themeColor="text1"/>
          <w:w w:val="83"/>
          <w:sz w:val="19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PMingLiU" w:hAnsi="PMingLiU" w:eastAsia="PMingLiU"/>
          <w:color w:val="000000" w:themeColor="text1"/>
          <w:w w:val="92"/>
          <w:sz w:val="20"/>
          <w14:textFill>
            <w14:solidFill>
              <w14:schemeClr w14:val="tx1"/>
            </w14:solidFill>
          </w14:textFill>
        </w:rPr>
        <w:t>在运行时刻</w:t>
      </w:r>
      <w:r>
        <w:rPr>
          <w:rFonts w:hint="eastAsia" w:ascii="PMingLiU" w:hAnsi="PMingLiU" w:eastAsia="PMingLiU"/>
          <w:color w:val="000000" w:themeColor="text1"/>
          <w:w w:val="79"/>
          <w:sz w:val="19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PMingLiU" w:hAnsi="PMingLiU" w:eastAsia="PMingLiU"/>
          <w:color w:val="000000" w:themeColor="text1"/>
          <w:w w:val="96"/>
          <w:sz w:val="20"/>
          <w14:textFill>
            <w14:solidFill>
              <w14:schemeClr w14:val="tx1"/>
            </w14:solidFill>
          </w14:textFill>
        </w:rPr>
        <w:t>动态地翻译成对应运行这个应用的特定</w:t>
      </w:r>
      <w:r>
        <w:rPr>
          <w:rFonts w:hint="eastAsia" w:ascii="Times New Roman" w:hAnsi="Times New Roman" w:eastAsia="Times New Roman"/>
          <w:color w:val="000000" w:themeColor="text1"/>
          <w:position w:val="-1"/>
          <w:sz w:val="20"/>
          <w14:textFill>
            <w14:solidFill>
              <w14:schemeClr w14:val="tx1"/>
            </w14:solidFill>
          </w14:textFill>
        </w:rPr>
        <w:t>CPU</w:t>
      </w:r>
      <w:r>
        <w:rPr>
          <w:rFonts w:hint="eastAsia" w:ascii="Times New Roman" w:hAnsi="Times New Roman" w:eastAsia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104"/>
          <w:sz w:val="18"/>
          <w14:textFill>
            <w14:solidFill>
              <w14:schemeClr w14:val="tx1"/>
            </w14:solidFill>
          </w14:textFill>
        </w:rPr>
        <w:t xml:space="preserve">的机 </w:t>
      </w:r>
    </w:p>
    <w:p>
      <w:pPr>
        <w:spacing w:beforeLines="0" w:afterLines="0" w:line="300" w:lineRule="exact"/>
        <w:ind w:left="421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9"/>
          <w:sz w:val="18"/>
          <w14:textFill>
            <w14:solidFill>
              <w14:schemeClr w14:val="tx1"/>
            </w14:solidFill>
          </w14:textFill>
        </w:rPr>
        <w:t>器码</w:t>
      </w:r>
      <w:r>
        <w:rPr>
          <w:rFonts w:hint="eastAsia" w:ascii="PMingLiU" w:hAnsi="PMingLiU" w:eastAsia="PMingLiU"/>
          <w:color w:val="000000" w:themeColor="text1"/>
          <w:w w:val="109"/>
          <w:position w:val="-7"/>
          <w:sz w:val="23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多线程</w:t>
      </w:r>
    </w:p>
    <w:p>
      <w:pPr>
        <w:spacing w:before="126" w:beforeLines="0" w:afterLines="0" w:line="315" w:lineRule="exact"/>
        <w:ind w:firstLine="420" w:firstLineChars="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宋体"/>
          <w:color w:val="000000" w:themeColor="text1"/>
          <w:w w:val="94"/>
          <w:sz w:val="20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w w:val="94"/>
          <w:sz w:val="20"/>
          <w14:textFill>
            <w14:solidFill>
              <w14:schemeClr w14:val="tx1"/>
            </w14:solidFill>
          </w14:textFill>
        </w:rPr>
        <w:t>多线程可以带来更好的交互响应和实时行为</w:t>
      </w:r>
      <w:r>
        <w:rPr>
          <w:rFonts w:hint="eastAsia" w:ascii="PMingLiU" w:hAnsi="PMingLiU" w:eastAsia="PMingLiU"/>
          <w:color w:val="000000" w:themeColor="text1"/>
          <w:w w:val="99"/>
          <w:position w:val="-7"/>
          <w:sz w:val="25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 动态性</w:t>
      </w:r>
    </w:p>
    <w:p>
      <w:pPr>
        <w:spacing w:before="118" w:beforeLines="0" w:afterLines="0" w:line="327" w:lineRule="exact"/>
        <w:ind w:firstLine="420" w:firstLineChars="200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MingLiU" w:hAnsi="PMingLiU" w:eastAsia="PMingLiU"/>
          <w:color w:val="000000" w:themeColor="text1"/>
          <w:w w:val="101"/>
          <w:sz w:val="19"/>
          <w14:textFill>
            <w14:solidFill>
              <w14:schemeClr w14:val="tx1"/>
            </w14:solidFill>
          </w14:textFill>
        </w:rPr>
        <w:t>从各种角度看</w:t>
      </w:r>
      <w:r>
        <w:rPr>
          <w:rFonts w:hint="eastAsia" w:ascii="PMingLiU" w:hAnsi="PMingLiU" w:eastAsia="PMingLiU"/>
          <w:color w:val="000000" w:themeColor="text1"/>
          <w:w w:val="107"/>
          <w:position w:val="-7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Times New Roman"/>
          <w:color w:val="000000" w:themeColor="text1"/>
          <w:w w:val="98"/>
          <w:position w:val="-1"/>
          <w:sz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Times New Roman" w:hAnsi="Times New Roman" w:eastAsia="Times New Roman"/>
          <w:color w:val="000000" w:themeColor="text1"/>
          <w:w w:val="98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91"/>
          <w:sz w:val="19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eastAsia="Times New Roman"/>
          <w:color w:val="000000" w:themeColor="text1"/>
          <w:w w:val="104"/>
          <w:position w:val="-1"/>
          <w:sz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eastAsia="Times New Roman"/>
          <w:color w:val="000000" w:themeColor="text1"/>
          <w:w w:val="104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96"/>
          <w:sz w:val="19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eastAsia="Times New Roman"/>
          <w:color w:val="000000" w:themeColor="text1"/>
          <w:position w:val="-1"/>
          <w:sz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PMingLiU" w:hAnsi="PMingLiU" w:eastAsia="PMingLiU"/>
          <w:color w:val="000000" w:themeColor="text1"/>
          <w:w w:val="115"/>
          <w:position w:val="1"/>
          <w:sz w:val="20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PMingLiU" w:hAnsi="PMingLiU" w:eastAsia="PMingLiU"/>
          <w:color w:val="000000" w:themeColor="text1"/>
          <w:w w:val="125"/>
          <w:position w:val="1"/>
          <w:sz w:val="20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PMingLiU" w:hAnsi="PMingLiU" w:eastAsia="PMingLiU"/>
          <w:color w:val="000000" w:themeColor="text1"/>
          <w:w w:val="12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PMingLiU" w:hAnsi="PMingLiU" w:eastAsia="PMingLiU"/>
          <w:color w:val="000000" w:themeColor="text1"/>
          <w:w w:val="94"/>
          <w:sz w:val="21"/>
          <w14:textFill>
            <w14:solidFill>
              <w14:schemeClr w14:val="tx1"/>
            </w14:solidFill>
          </w14:textFill>
        </w:rPr>
        <w:t>相比更加具有动态性</w:t>
      </w:r>
      <w:r>
        <w:rPr>
          <w:rFonts w:hint="eastAsia" w:ascii="PMingLiU" w:hAnsi="PMingLiU" w:eastAsia="PMingLiU"/>
          <w:color w:val="000000" w:themeColor="text1"/>
          <w:w w:val="108"/>
          <w:position w:val="-6"/>
          <w:sz w:val="25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w w:val="99"/>
          <w:position w:val="1"/>
          <w:sz w:val="20"/>
          <w14:textFill>
            <w14:solidFill>
              <w14:schemeClr w14:val="tx1"/>
            </w14:solidFill>
          </w14:textFill>
        </w:rPr>
        <w:t>它能够适应不断发展</w:t>
      </w:r>
    </w:p>
    <w:p>
      <w:pPr>
        <w:spacing w:beforeLines="0" w:afterLines="0" w:line="317" w:lineRule="exact"/>
        <w:ind w:left="429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PMingLiU" w:hAnsi="PMingLiU" w:eastAsia="PMingLiU"/>
          <w:color w:val="000000" w:themeColor="text1"/>
          <w:w w:val="99"/>
          <w:sz w:val="20"/>
          <w14:textFill>
            <w14:solidFill>
              <w14:schemeClr w14:val="tx1"/>
            </w14:solidFill>
          </w14:textFill>
        </w:rPr>
        <w:t>的环境中</w:t>
      </w:r>
      <w:r>
        <w:rPr>
          <w:rFonts w:hint="eastAsia" w:ascii="PMingLiU" w:hAnsi="PMingLiU" w:eastAsia="宋体"/>
          <w:color w:val="000000" w:themeColor="text1"/>
          <w:w w:val="99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9"/>
          <w:sz w:val="20"/>
          <w14:textFill>
            <w14:solidFill>
              <w14:schemeClr w14:val="tx1"/>
            </w14:solidFill>
          </w14:textFill>
        </w:rPr>
        <w:t>可以自由地添加新方法和实例变量</w:t>
      </w:r>
      <w:r>
        <w:rPr>
          <w:rFonts w:hint="eastAsia" w:ascii="PMingLiU" w:hAnsi="PMingLiU" w:eastAsia="PMingLiU"/>
          <w:color w:val="000000" w:themeColor="text1"/>
          <w:w w:val="118"/>
          <w:sz w:val="27"/>
          <w:vertAlign w:val="subscript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96"/>
          <w:position w:val="1"/>
          <w:sz w:val="20"/>
          <w14:textFill>
            <w14:solidFill>
              <w14:schemeClr w14:val="tx1"/>
            </w14:solidFill>
          </w14:textFill>
        </w:rPr>
        <w:t>而对客户端却没有任何影响</w:t>
      </w:r>
      <w:r>
        <w:rPr>
          <w:rFonts w:hint="eastAsia" w:ascii="PMingLiU" w:hAnsi="PMingLiU" w:eastAsia="PMingLiU"/>
          <w:color w:val="000000" w:themeColor="text1"/>
          <w:w w:val="109"/>
          <w:position w:val="-4"/>
          <w:sz w:val="23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PMingLiU" w:hAnsi="PMingLiU" w:eastAsia="PMingLiU"/>
          <w:color w:val="000000" w:themeColor="text1"/>
          <w:w w:val="95"/>
          <w:position w:val="2"/>
          <w:sz w:val="20"/>
          <w14:textFill>
            <w14:solidFill>
              <w14:schemeClr w14:val="tx1"/>
            </w14:solidFill>
          </w14:textFill>
        </w:rPr>
        <w:t>在</w:t>
      </w:r>
    </w:p>
    <w:p>
      <w:pPr>
        <w:spacing w:beforeLines="0" w:afterLines="0" w:line="284" w:lineRule="exact"/>
        <w:ind w:left="426" w:hanging="2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Times New Roman"/>
          <w:color w:val="000000" w:themeColor="text1"/>
          <w:w w:val="99"/>
          <w:sz w:val="21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86"/>
          <w:position w:val="1"/>
          <w:sz w:val="22"/>
          <w14:textFill>
            <w14:solidFill>
              <w14:schemeClr w14:val="tx1"/>
            </w14:solidFill>
          </w14:textFill>
        </w:rPr>
        <w:t>中找出运行时类型信息十分简单</w:t>
      </w:r>
      <w:r>
        <w:rPr>
          <w:rFonts w:hint="eastAsia" w:ascii="PMingLiU" w:hAnsi="PMingLiU" w:eastAsia="PMingLiU"/>
          <w:color w:val="000000" w:themeColor="text1"/>
          <w:w w:val="99"/>
          <w:position w:val="-4"/>
          <w:sz w:val="23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beforeLines="0" w:afterLines="0" w:line="317" w:lineRule="exact"/>
        <w:ind w:left="429"/>
        <w:jc w:val="left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Java标准版命名：</w:t>
      </w:r>
    </w:p>
    <w:p>
      <w:pPr>
        <w:spacing w:beforeLines="0" w:afterLines="0" w:line="203" w:lineRule="auto"/>
        <w:ind w:left="146" w:right="55" w:firstLine="397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1.j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9"/>
          <w:sz w:val="21"/>
          <w:szCs w:val="21"/>
          <w14:textFill>
            <w14:solidFill>
              <w14:schemeClr w14:val="tx1"/>
            </w14:solidFill>
          </w14:textFill>
        </w:rPr>
        <w:t xml:space="preserve">ava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3"/>
          <w:sz w:val="21"/>
          <w:szCs w:val="21"/>
          <w14:textFill>
            <w14:solidFill>
              <w14:schemeClr w14:val="tx1"/>
            </w14:solidFill>
          </w14:textFill>
        </w:rPr>
        <w:t>标准版的下一个版本取名为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6"/>
          <w:position w:val="1"/>
          <w:sz w:val="21"/>
          <w:szCs w:val="21"/>
          <w14:textFill>
            <w14:solidFill>
              <w14:schemeClr w14:val="tx1"/>
            </w14:solidFill>
          </w14:textFill>
        </w:rPr>
        <w:t>SE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6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7"/>
          <w:position w:val="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41"/>
          <w:position w:val="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4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2"/>
          <w:position w:val="1"/>
          <w:sz w:val="21"/>
          <w:szCs w:val="21"/>
          <w14:textFill>
            <w14:solidFill>
              <w14:schemeClr w14:val="tx1"/>
            </w14:solidFill>
          </w14:textFill>
        </w:rPr>
        <w:t xml:space="preserve">后来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又有了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6"/>
          <w:sz w:val="21"/>
          <w:szCs w:val="21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8"/>
          <w:sz w:val="21"/>
          <w:szCs w:val="21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4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9"/>
          <w:sz w:val="21"/>
          <w:szCs w:val="21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2"/>
          <w:sz w:val="21"/>
          <w:szCs w:val="21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19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 w:cstheme="minorEastAsia"/>
          <w:color w:val="000000" w:themeColor="text1"/>
          <w:w w:val="119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w w:val="101"/>
          <w:position w:val="1"/>
          <w:sz w:val="20"/>
          <w14:textFill>
            <w14:solidFill>
              <w14:schemeClr w14:val="tx1"/>
            </w14:solidFill>
          </w14:textFill>
        </w:rPr>
        <w:t>例如</w:t>
      </w:r>
      <w:r>
        <w:rPr>
          <w:rFonts w:hint="eastAsia" w:ascii="PMingLiU" w:hAnsi="PMingLiU" w:eastAsia="PMingLiU"/>
          <w:color w:val="000000" w:themeColor="text1"/>
          <w:w w:val="137"/>
          <w:position w:val="-2"/>
          <w:sz w:val="17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PMingLiU" w:hAnsi="PMingLiU" w:eastAsia="PMingLiU"/>
          <w:color w:val="000000" w:themeColor="text1"/>
          <w:w w:val="109"/>
          <w:position w:val="1"/>
          <w:sz w:val="19"/>
          <w14:textFill>
            <w14:solidFill>
              <w14:schemeClr w14:val="tx1"/>
            </w14:solidFill>
          </w14:textFill>
        </w:rPr>
        <w:t xml:space="preserve">Java </w:t>
      </w:r>
      <w:r>
        <w:rPr>
          <w:rFonts w:hint="eastAsia" w:ascii="PMingLiU" w:hAnsi="PMingLiU" w:eastAsia="PMingLiU"/>
          <w:color w:val="000000" w:themeColor="text1"/>
          <w:w w:val="109"/>
          <w:sz w:val="19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eastAsia" w:ascii="PMingLiU" w:hAnsi="PMingLiU" w:eastAsia="PMingLiU"/>
          <w:color w:val="000000" w:themeColor="text1"/>
          <w:w w:val="122"/>
          <w:sz w:val="19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PMingLiU" w:hAnsi="PMingLiU" w:eastAsia="PMingLiU"/>
          <w:color w:val="000000" w:themeColor="text1"/>
          <w:w w:val="101"/>
          <w:sz w:val="20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PMingLiU" w:hAnsi="PMingLiU" w:eastAsia="PMingLiU"/>
          <w:color w:val="000000" w:themeColor="text1"/>
          <w:w w:val="105"/>
          <w:sz w:val="19"/>
          <w14:textFill>
            <w14:solidFill>
              <w14:schemeClr w14:val="tx1"/>
            </w14:solidFill>
          </w14:textFill>
        </w:rPr>
        <w:t xml:space="preserve">31 </w:t>
      </w:r>
      <w:r>
        <w:rPr>
          <w:rFonts w:hint="eastAsia" w:ascii="PMingLiU" w:hAnsi="PMingLiU" w:eastAsia="PMingLiU"/>
          <w:color w:val="000000" w:themeColor="text1"/>
          <w:w w:val="99"/>
          <w:sz w:val="20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PMingLiU" w:hAnsi="PMingLiU" w:eastAsia="PMingLiU"/>
          <w:color w:val="000000" w:themeColor="text1"/>
          <w:w w:val="122"/>
          <w:sz w:val="19"/>
          <w14:textFill>
            <w14:solidFill>
              <w14:schemeClr w14:val="tx1"/>
            </w14:solidFill>
          </w14:textFill>
        </w:rPr>
        <w:t xml:space="preserve">JavaSE </w:t>
      </w:r>
      <w:r>
        <w:rPr>
          <w:rFonts w:hint="eastAsia" w:ascii="PMingLiU" w:hAnsi="PMingLiU" w:eastAsia="PMingLiU"/>
          <w:color w:val="000000" w:themeColor="text1"/>
          <w:w w:val="119"/>
          <w:sz w:val="19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eastAsia" w:ascii="PMingLiU" w:hAnsi="PMingLiU" w:eastAsia="PMingLiU"/>
          <w:color w:val="000000" w:themeColor="text1"/>
          <w:w w:val="98"/>
          <w:sz w:val="20"/>
          <w14:textFill>
            <w14:solidFill>
              <w14:schemeClr w14:val="tx1"/>
            </w14:solidFill>
          </w14:textFill>
        </w:rPr>
        <w:t>的第</w:t>
      </w:r>
      <w:r>
        <w:rPr>
          <w:rFonts w:hint="eastAsia" w:ascii="PMingLiU" w:hAnsi="PMingLiU" w:eastAsia="PMingLiU"/>
          <w:color w:val="000000" w:themeColor="text1"/>
          <w:w w:val="105"/>
          <w:sz w:val="19"/>
          <w14:textFill>
            <w14:solidFill>
              <w14:schemeClr w14:val="tx1"/>
            </w14:solidFill>
          </w14:textFill>
        </w:rPr>
        <w:t xml:space="preserve">31 </w:t>
      </w:r>
      <w:r>
        <w:rPr>
          <w:rFonts w:hint="eastAsia" w:ascii="PMingLiU" w:hAnsi="PMingLiU" w:eastAsia="PMingLiU"/>
          <w:color w:val="000000" w:themeColor="text1"/>
          <w:w w:val="101"/>
          <w:sz w:val="20"/>
          <w14:textFill>
            <w14:solidFill>
              <w14:schemeClr w14:val="tx1"/>
            </w14:solidFill>
          </w14:textFill>
        </w:rPr>
        <w:t>次更新</w:t>
      </w:r>
      <w:r>
        <w:rPr>
          <w:rFonts w:hint="eastAsia" w:ascii="PMingLiU" w:hAnsi="PMingLiU" w:eastAsia="PMingLiU"/>
          <w:color w:val="000000" w:themeColor="text1"/>
          <w:w w:val="98"/>
          <w:position w:val="-6"/>
          <w:sz w:val="2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PMingLiU" w:hAnsi="PMingLiU" w:eastAsia="PMingLiU"/>
          <w:color w:val="000000" w:themeColor="text1"/>
          <w:sz w:val="21"/>
          <w14:textFill>
            <w14:solidFill>
              <w14:schemeClr w14:val="tx1"/>
            </w14:solidFill>
          </w14:textFill>
        </w:rPr>
        <w:t>它的内部版本号是</w:t>
      </w:r>
      <w:r>
        <w:rPr>
          <w:rFonts w:hint="eastAsia" w:ascii="PMingLiU" w:hAnsi="PMingLiU" w:eastAsia="PMingLiU"/>
          <w:color w:val="000000" w:themeColor="text1"/>
          <w:w w:val="109"/>
          <w:sz w:val="19"/>
          <w14:textFill>
            <w14:solidFill>
              <w14:schemeClr w14:val="tx1"/>
            </w14:solidFill>
          </w14:textFill>
        </w:rPr>
        <w:t>1.8</w:t>
      </w:r>
      <w:r>
        <w:rPr>
          <w:rFonts w:hint="eastAsia" w:ascii="PMingLiU" w:hAnsi="PMingLiU" w:eastAsia="PMingLiU"/>
          <w:color w:val="000000" w:themeColor="text1"/>
          <w:w w:val="138"/>
          <w:position w:val="1"/>
          <w:sz w:val="2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PMingLiU" w:hAnsi="PMingLiU" w:eastAsia="PMingLiU"/>
          <w:color w:val="000000" w:themeColor="text1"/>
          <w:w w:val="111"/>
          <w:sz w:val="19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PMingLiU" w:hAnsi="PMingLiU" w:eastAsia="PMingLiU"/>
          <w:color w:val="000000" w:themeColor="text1"/>
          <w:w w:val="86"/>
          <w:sz w:val="27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PMingLiU" w:hAnsi="PMingLiU" w:eastAsia="PMingLiU"/>
          <w:color w:val="000000" w:themeColor="text1"/>
          <w:w w:val="102"/>
          <w:sz w:val="19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PMingLiU" w:hAnsi="PMingLiU" w:eastAsia="PMingLiU"/>
          <w:color w:val="000000" w:themeColor="text1"/>
          <w:w w:val="99"/>
          <w:position w:val="-5"/>
          <w:sz w:val="23"/>
          <w14:textFill>
            <w14:solidFill>
              <w14:schemeClr w14:val="tx1"/>
            </w14:solidFill>
          </w14:textFill>
        </w:rPr>
        <w:t>。</w:t>
      </w:r>
    </w:p>
    <w:p>
      <w:pPr>
        <w:spacing w:beforeLines="0" w:afterLines="0" w:line="193" w:lineRule="auto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第一个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JAVA程序执行：</w:t>
      </w:r>
    </w:p>
    <w:p>
      <w:pPr>
        <w:spacing w:beforeLines="0" w:afterLines="0" w:line="193" w:lineRule="auto"/>
        <w:ind w:firstLine="420" w:firstLine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Javac welcome.java</w:t>
      </w:r>
    </w:p>
    <w:p>
      <w:pPr>
        <w:spacing w:beforeLines="0" w:afterLines="0" w:line="193" w:lineRule="auto"/>
        <w:ind w:firstLine="420" w:firstLine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</w:t>
      </w:r>
    </w:p>
    <w:p>
      <w:pPr>
        <w:spacing w:beforeLines="0" w:afterLines="0" w:line="193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第一个javac程序表示一个java编译器。它将文件Welcome.java编译成Welcome.class</w:t>
      </w:r>
    </w:p>
    <w:p>
      <w:pPr>
        <w:spacing w:beforeLines="0" w:afterLines="0" w:line="193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Java启动java虚拟机，虚拟机执行编译器编译成放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在class文件中的字节码</w:t>
      </w:r>
    </w:p>
    <w:p>
      <w:pPr>
        <w:spacing w:beforeLines="0" w:afterLines="0" w:line="193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6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7BC4C"/>
    <w:multiLevelType w:val="singleLevel"/>
    <w:tmpl w:val="E5D7B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A59AD"/>
    <w:multiLevelType w:val="singleLevel"/>
    <w:tmpl w:val="ECCA5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4324E2"/>
    <w:multiLevelType w:val="multilevel"/>
    <w:tmpl w:val="044324E2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87528"/>
    <w:rsid w:val="15E205C6"/>
    <w:rsid w:val="18ED3903"/>
    <w:rsid w:val="646641D5"/>
    <w:rsid w:val="6E0A1360"/>
    <w:rsid w:val="7E6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xunli</dc:creator>
  <cp:lastModifiedBy>xunli</cp:lastModifiedBy>
  <dcterms:modified xsi:type="dcterms:W3CDTF">2018-04-13T09:46:32Z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