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Hlk168335559"/>
      <w:bookmarkEnd w:id="0"/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«_____»______________202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13F18A5F" w14:textId="15CF5212" w:rsidR="00483DDF" w:rsidRDefault="002241B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43782" w:history="1">
            <w:r w:rsidR="00483DDF" w:rsidRPr="00DB217A">
              <w:rPr>
                <w:rStyle w:val="ac"/>
                <w:noProof/>
              </w:rPr>
              <w:t>1.</w:t>
            </w:r>
            <w:r w:rsidR="00483DDF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3DDF" w:rsidRPr="00DB217A">
              <w:rPr>
                <w:rStyle w:val="ac"/>
                <w:noProof/>
              </w:rPr>
              <w:t>Введение</w:t>
            </w:r>
            <w:r w:rsidR="00483DDF">
              <w:rPr>
                <w:noProof/>
                <w:webHidden/>
              </w:rPr>
              <w:tab/>
            </w:r>
            <w:r w:rsidR="00483DDF">
              <w:rPr>
                <w:noProof/>
                <w:webHidden/>
              </w:rPr>
              <w:fldChar w:fldCharType="begin"/>
            </w:r>
            <w:r w:rsidR="00483DDF">
              <w:rPr>
                <w:noProof/>
                <w:webHidden/>
              </w:rPr>
              <w:instrText xml:space="preserve"> PAGEREF _Toc168343782 \h </w:instrText>
            </w:r>
            <w:r w:rsidR="00483DDF">
              <w:rPr>
                <w:noProof/>
                <w:webHidden/>
              </w:rPr>
            </w:r>
            <w:r w:rsidR="00483DDF">
              <w:rPr>
                <w:noProof/>
                <w:webHidden/>
              </w:rPr>
              <w:fldChar w:fldCharType="separate"/>
            </w:r>
            <w:r w:rsidR="00483DDF">
              <w:rPr>
                <w:noProof/>
                <w:webHidden/>
              </w:rPr>
              <w:t>3</w:t>
            </w:r>
            <w:r w:rsidR="00483DDF">
              <w:rPr>
                <w:noProof/>
                <w:webHidden/>
              </w:rPr>
              <w:fldChar w:fldCharType="end"/>
            </w:r>
          </w:hyperlink>
        </w:p>
        <w:p w14:paraId="34560C98" w14:textId="3720CDA3" w:rsidR="00483DDF" w:rsidRDefault="00483DD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83" w:history="1">
            <w:r w:rsidRPr="00DB217A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B217A">
              <w:rPr>
                <w:rStyle w:val="ac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F1E4" w14:textId="5EF858F1" w:rsidR="00483DDF" w:rsidRDefault="00483DD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84" w:history="1">
            <w:r w:rsidRPr="00DB217A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B217A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AD64" w14:textId="1F890C0C" w:rsidR="00483DDF" w:rsidRDefault="00483DDF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85" w:history="1">
            <w:r w:rsidRPr="00DB217A">
              <w:rPr>
                <w:rStyle w:val="ac"/>
                <w:noProof/>
              </w:rPr>
              <w:t>3.1. Моделирование движения крови в микрососудах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AEF1" w14:textId="7C08BC01" w:rsidR="00483DDF" w:rsidRDefault="00483DDF">
          <w:pPr>
            <w:pStyle w:val="22"/>
            <w:tabs>
              <w:tab w:val="left" w:pos="96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86" w:history="1">
            <w:r w:rsidRPr="00DB217A">
              <w:rPr>
                <w:rStyle w:val="ac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B217A">
              <w:rPr>
                <w:rStyle w:val="ac"/>
                <w:noProof/>
              </w:rPr>
              <w:t>Изменение линейной плотности эритроцитов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36AF" w14:textId="2ADC3F2A" w:rsidR="00483DDF" w:rsidRDefault="00483DDF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87" w:history="1">
            <w:r w:rsidRPr="00DB217A">
              <w:rPr>
                <w:rStyle w:val="ac"/>
                <w:noProof/>
              </w:rPr>
              <w:t>3.3. Изменение радиуса эритроцита при постоянном радиусе капилляра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96F7" w14:textId="324D41AD" w:rsidR="00483DDF" w:rsidRDefault="00483DDF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88" w:history="1">
            <w:r w:rsidRPr="00DB217A">
              <w:rPr>
                <w:rStyle w:val="ac"/>
                <w:noProof/>
              </w:rPr>
              <w:t>3.4. Изменение количества эритроцитов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4ED6" w14:textId="29A239F3" w:rsidR="00483DDF" w:rsidRDefault="00483DDF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89" w:history="1">
            <w:r w:rsidRPr="00DB217A">
              <w:rPr>
                <w:rStyle w:val="ac"/>
                <w:noProof/>
              </w:rPr>
              <w:t>3.5. Влияние коэффициента деформации на эффективную вязкость крови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17B3" w14:textId="3E6B4DD3" w:rsidR="00483DDF" w:rsidRDefault="00483DDF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90" w:history="1">
            <w:r w:rsidRPr="00DB217A">
              <w:rPr>
                <w:rStyle w:val="ac"/>
                <w:noProof/>
              </w:rPr>
              <w:t>3.6. Изменение скорости потока крови при увеличении коэффициента деформации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EB19" w14:textId="7F7CF5C9" w:rsidR="00483DDF" w:rsidRDefault="00483DDF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91" w:history="1">
            <w:r w:rsidRPr="00DB217A">
              <w:rPr>
                <w:rStyle w:val="ac"/>
                <w:noProof/>
              </w:rPr>
              <w:t>3.7.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D2FB" w14:textId="4E1D1471" w:rsidR="00483DDF" w:rsidRDefault="00483DD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92" w:history="1">
            <w:r w:rsidRPr="00DB217A">
              <w:rPr>
                <w:rStyle w:val="ac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B217A">
              <w:rPr>
                <w:rStyle w:val="ac"/>
                <w:noProof/>
              </w:rPr>
              <w:t>Командная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CA2B" w14:textId="21B3005B" w:rsidR="00483DDF" w:rsidRDefault="00483DD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93" w:history="1">
            <w:r w:rsidRPr="00DB217A">
              <w:rPr>
                <w:rStyle w:val="ac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B217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908A" w14:textId="11414C25" w:rsidR="00483DDF" w:rsidRDefault="00483DD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43794" w:history="1">
            <w:r w:rsidRPr="00DB217A">
              <w:rPr>
                <w:rStyle w:val="ac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B217A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6C90" w14:textId="6747CB75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1" w:name="_Toc168343782"/>
      <w:r w:rsidRPr="000D5CDC">
        <w:lastRenderedPageBreak/>
        <w:t>Введение</w:t>
      </w:r>
      <w:bookmarkEnd w:id="1"/>
    </w:p>
    <w:p w14:paraId="1BAEB0D3" w14:textId="17AC4F6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r w:rsidR="002B64B9">
        <w:rPr>
          <w:rFonts w:ascii="Times New Roman" w:hAnsi="Times New Roman" w:cs="Times New Roman"/>
          <w:sz w:val="28"/>
          <w:szCs w:val="28"/>
        </w:rPr>
        <w:t>медицинские</w:t>
      </w:r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75FC7967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>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45A6CB2D" w:rsidR="00054C07" w:rsidRDefault="00054C07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было проделано моделирование 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: радиуса эритроцита, линейной плотности эритроцитов и изменение коэффициента.</w:t>
      </w:r>
    </w:p>
    <w:p w14:paraId="4D02317B" w14:textId="538CAF36" w:rsidR="00FC068F" w:rsidRPr="0069746F" w:rsidRDefault="00FC068F" w:rsidP="000D5CDC">
      <w:pPr>
        <w:pStyle w:val="1"/>
      </w:pPr>
      <w:bookmarkStart w:id="2" w:name="_Toc168343783"/>
      <w:r w:rsidRPr="0069746F">
        <w:t>Цель</w:t>
      </w:r>
      <w:bookmarkEnd w:id="2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5C8C4080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важной частью проекта стало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коэффициента деформации эритроцитов на скорость потока крови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Кроме того,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3" w:name="_Toc168343784"/>
      <w:r w:rsidRPr="0069746F">
        <w:t>Основная часть</w:t>
      </w:r>
      <w:bookmarkEnd w:id="3"/>
    </w:p>
    <w:p w14:paraId="6CDA34E2" w14:textId="1E3C2DD3" w:rsidR="00054C07" w:rsidRPr="00054C07" w:rsidRDefault="00004949" w:rsidP="00054C07">
      <w:pPr>
        <w:pStyle w:val="2"/>
        <w:ind w:firstLine="708"/>
      </w:pPr>
      <w:bookmarkStart w:id="4" w:name="_Toc168343785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4"/>
    </w:p>
    <w:p w14:paraId="50F88954" w14:textId="6603F4D2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>
        <w:rPr>
          <w:rFonts w:ascii="Times New Roman" w:hAnsi="Times New Roman" w:cs="Times New Roman"/>
          <w:sz w:val="28"/>
          <w:szCs w:val="28"/>
        </w:rPr>
        <w:t>, положим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241AE225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</w:t>
      </w:r>
      <w:r w:rsidR="00061CF9">
        <w:rPr>
          <w:rFonts w:ascii="Times New Roman" w:eastAsiaTheme="minorEastAsia" w:hAnsi="Times New Roman" w:cs="Times New Roman"/>
          <w:iCs/>
          <w:sz w:val="28"/>
          <w:szCs w:val="28"/>
        </w:rPr>
        <w:t>равен отношению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DE20B" w14:textId="19FD840F" w:rsidR="001745BE" w:rsidRDefault="00281FDD" w:rsidP="0091744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 xml:space="preserve">схематично изобразить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w:r w:rsidR="001745BE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r w:rsidR="0091744B">
        <w:rPr>
          <w:rFonts w:ascii="Times New Roman" w:hAnsi="Times New Roman" w:cs="Times New Roman"/>
          <w:sz w:val="28"/>
          <w:szCs w:val="28"/>
        </w:rPr>
        <w:t xml:space="preserve"> </w:t>
      </w:r>
      <w:r w:rsidRPr="00386F55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1745BE"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относительной величины, описывающей деформацию эритроцита, введем коэффициент деформации,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kd=h/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9174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Па·с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задачи методом конечных элементов выведем слабую формулировку задачи. Домножим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6A061973" w:rsidR="00DE2F6D" w:rsidRDefault="00DE2F6D" w:rsidP="00061CF9">
      <w:pPr>
        <w:pStyle w:val="2"/>
        <w:numPr>
          <w:ilvl w:val="1"/>
          <w:numId w:val="2"/>
        </w:numPr>
      </w:pPr>
      <w:bookmarkStart w:id="6" w:name="_Toc168343786"/>
      <w:r>
        <w:t xml:space="preserve">Изменение </w:t>
      </w:r>
      <w:r w:rsidRPr="00054C07">
        <w:t>линейной плотности эритроцитов</w:t>
      </w:r>
      <w:bookmarkEnd w:id="6"/>
    </w:p>
    <w:p w14:paraId="4BEAD91F" w14:textId="77777777" w:rsidR="005F3BEB" w:rsidRDefault="005F3BEB" w:rsidP="005F3B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эксперимент, исследующий изменение скорости потока при увеличении гематокрита (линейной плотности эритроцитов)</w:t>
      </w:r>
    </w:p>
    <w:p w14:paraId="14B11F2F" w14:textId="65469E80" w:rsidR="00061CF9" w:rsidRPr="005F3BEB" w:rsidRDefault="00061CF9" w:rsidP="005F3B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Тем самым будет осуществлена проверка адекватности алгоритма вычисления скорости потока крови в зависимости от </w:t>
      </w:r>
      <w:r w:rsidR="005F3BEB">
        <w:rPr>
          <w:rFonts w:ascii="Times New Roman" w:hAnsi="Times New Roman" w:cs="Times New Roman"/>
          <w:sz w:val="28"/>
          <w:szCs w:val="28"/>
        </w:rPr>
        <w:t>разного уровня гематокрита</w:t>
      </w:r>
      <w:r w:rsidRPr="00A31B79">
        <w:rPr>
          <w:rFonts w:ascii="Times New Roman" w:hAnsi="Times New Roman" w:cs="Times New Roman"/>
          <w:sz w:val="28"/>
          <w:szCs w:val="28"/>
        </w:rPr>
        <w:t>.</w:t>
      </w:r>
    </w:p>
    <w:p w14:paraId="0E82E157" w14:textId="113D62BB" w:rsidR="00DE2F6D" w:rsidRPr="009D5745" w:rsidRDefault="00DE2F6D" w:rsidP="005F3BEB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239742F4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05FE4533" w:rsidR="00DE2F6D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04AEE34C" w14:textId="66582BE8" w:rsidR="00E077E8" w:rsidRPr="001745BE" w:rsidRDefault="00D10793" w:rsidP="00E077E8">
      <w:pPr>
        <w:spacing w:before="240" w:after="6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9D5745">
        <w:rPr>
          <w:rFonts w:ascii="Times New Roman" w:hAnsi="Times New Roman" w:cs="Times New Roman"/>
          <w:sz w:val="28"/>
          <w:szCs w:val="28"/>
        </w:rPr>
        <w:t xml:space="preserve"> коэффициент деформации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</m:t>
        </m:r>
      </m:oMath>
      <w:r w:rsidR="009D5745">
        <w:rPr>
          <w:rFonts w:ascii="Times New Roman" w:hAnsi="Times New Roman" w:cs="Times New Roman"/>
          <w:sz w:val="28"/>
          <w:szCs w:val="28"/>
        </w:rPr>
        <w:t xml:space="preserve"> 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9D5745">
        <w:rPr>
          <w:rFonts w:ascii="Times New Roman" w:hAnsi="Times New Roman" w:cs="Times New Roman"/>
          <w:sz w:val="28"/>
          <w:szCs w:val="28"/>
        </w:rPr>
        <w:t>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 w:rsidR="009D5745"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r w:rsidR="009D5745">
        <w:rPr>
          <w:rFonts w:ascii="Times New Roman" w:hAnsi="Times New Roman" w:cs="Times New Roman"/>
          <w:sz w:val="28"/>
          <w:szCs w:val="28"/>
        </w:rPr>
        <w:t>5</w:t>
      </w:r>
      <w:r w:rsidR="009D5745" w:rsidRPr="009D574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42A0C" w14:textId="58968B12" w:rsidR="00333D69" w:rsidRPr="009D5745" w:rsidRDefault="00E077E8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A0EA9" wp14:editId="340AC752">
            <wp:extent cx="5940425" cy="3162300"/>
            <wp:effectExtent l="0" t="0" r="3175" b="0"/>
            <wp:docPr id="15635279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70431788" w:rsid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</w:t>
      </w:r>
      <w:r w:rsidR="00447B07">
        <w:rPr>
          <w:rFonts w:ascii="Times New Roman" w:hAnsi="Times New Roman" w:cs="Times New Roman"/>
          <w:sz w:val="28"/>
          <w:szCs w:val="28"/>
        </w:rPr>
        <w:t>, что подтверждает корректность вычислительного алгоритма.</w:t>
      </w:r>
    </w:p>
    <w:p w14:paraId="1AB6A0B9" w14:textId="77777777" w:rsidR="007A7E1B" w:rsidRPr="009D5745" w:rsidRDefault="007A7E1B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39BAF" w14:textId="19AFD0B9" w:rsidR="00054C07" w:rsidRDefault="00004949" w:rsidP="00054C07">
      <w:pPr>
        <w:pStyle w:val="2"/>
        <w:ind w:firstLine="708"/>
      </w:pPr>
      <w:bookmarkStart w:id="7" w:name="_Toc168343787"/>
      <w:r>
        <w:t>3</w:t>
      </w:r>
      <w:r w:rsidR="00140BA3">
        <w:t>.</w:t>
      </w:r>
      <w:r w:rsidR="00DE2F6D">
        <w:t>3</w:t>
      </w:r>
      <w:r w:rsidR="00054C07">
        <w:t xml:space="preserve">. </w:t>
      </w:r>
      <w:bookmarkStart w:id="8" w:name="_Hlk168341339"/>
      <w:r w:rsidR="00054C07">
        <w:t>Изменение радиуса эритроцита при постоянном радиусе капилляра</w:t>
      </w:r>
      <w:bookmarkEnd w:id="7"/>
      <w:bookmarkEnd w:id="8"/>
    </w:p>
    <w:p w14:paraId="4F646BE1" w14:textId="06F6A1F2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9" w:name="_Hlk168333557"/>
      <w:r w:rsidR="0091744B">
        <w:rPr>
          <w:rFonts w:ascii="Times New Roman" w:hAnsi="Times New Roman" w:cs="Times New Roman"/>
          <w:sz w:val="28"/>
          <w:szCs w:val="28"/>
        </w:rPr>
        <w:t>Требовалось</w:t>
      </w:r>
      <w:r w:rsidRPr="00A31B79">
        <w:rPr>
          <w:rFonts w:ascii="Times New Roman" w:hAnsi="Times New Roman" w:cs="Times New Roman"/>
          <w:sz w:val="28"/>
          <w:szCs w:val="28"/>
        </w:rPr>
        <w:t xml:space="preserve"> провести эксперимент</w:t>
      </w:r>
      <w:r w:rsidR="0091744B">
        <w:rPr>
          <w:rFonts w:ascii="Times New Roman" w:hAnsi="Times New Roman" w:cs="Times New Roman"/>
          <w:sz w:val="28"/>
          <w:szCs w:val="28"/>
        </w:rPr>
        <w:t xml:space="preserve"> с целью исследовать</w:t>
      </w:r>
      <w:r w:rsidRPr="00A31B79">
        <w:rPr>
          <w:rFonts w:ascii="Times New Roman" w:hAnsi="Times New Roman" w:cs="Times New Roman"/>
          <w:sz w:val="28"/>
          <w:szCs w:val="28"/>
        </w:rPr>
        <w:t xml:space="preserve">, как будет меняться скорость потока крови при </w:t>
      </w:r>
      <w:r w:rsidR="0091744B">
        <w:rPr>
          <w:rFonts w:ascii="Times New Roman" w:hAnsi="Times New Roman" w:cs="Times New Roman"/>
          <w:sz w:val="28"/>
          <w:szCs w:val="28"/>
        </w:rPr>
        <w:t>уменьшении/увеличении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радиус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эритроцит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>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  <w:bookmarkEnd w:id="9"/>
    </w:p>
    <w:p w14:paraId="33A12179" w14:textId="0A5C8B04" w:rsidR="00A31B79" w:rsidRDefault="00A31B7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</w:t>
      </w:r>
      <w:r w:rsidR="0091744B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A31B79">
        <w:rPr>
          <w:rFonts w:ascii="Times New Roman" w:hAnsi="Times New Roman" w:cs="Times New Roman"/>
          <w:sz w:val="28"/>
          <w:szCs w:val="28"/>
        </w:rPr>
        <w:t>остав</w:t>
      </w:r>
      <w:r w:rsidR="0091744B">
        <w:rPr>
          <w:rFonts w:ascii="Times New Roman" w:hAnsi="Times New Roman" w:cs="Times New Roman"/>
          <w:sz w:val="28"/>
          <w:szCs w:val="28"/>
        </w:rPr>
        <w:t>лены</w:t>
      </w:r>
      <w:r w:rsidRPr="00A31B79">
        <w:rPr>
          <w:rFonts w:ascii="Times New Roman" w:hAnsi="Times New Roman" w:cs="Times New Roman"/>
          <w:sz w:val="28"/>
          <w:szCs w:val="28"/>
        </w:rPr>
        <w:t xml:space="preserve"> не</w:t>
      </w:r>
      <w:r w:rsidR="0091744B">
        <w:rPr>
          <w:rFonts w:ascii="Times New Roman" w:hAnsi="Times New Roman" w:cs="Times New Roman"/>
          <w:sz w:val="28"/>
          <w:szCs w:val="28"/>
        </w:rPr>
        <w:t>изменными</w:t>
      </w:r>
      <w:r w:rsidRPr="00A31B79">
        <w:rPr>
          <w:rFonts w:ascii="Times New Roman" w:hAnsi="Times New Roman" w:cs="Times New Roman"/>
          <w:sz w:val="28"/>
          <w:szCs w:val="28"/>
        </w:rPr>
        <w:t>. Коэффициент деформации эритроцит</w:t>
      </w:r>
      <w:r w:rsidR="00B87C19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hAnsi="Times New Roman" w:cs="Times New Roman"/>
          <w:sz w:val="28"/>
          <w:szCs w:val="28"/>
        </w:rPr>
        <w:t>был взят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равным нулю. </w:t>
      </w:r>
    </w:p>
    <w:p w14:paraId="6B1BCBF1" w14:textId="43940848" w:rsidR="007A7E1B" w:rsidRDefault="0091744B" w:rsidP="007A7E1B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большинстве вычислительных экспериментов нахождение поля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скоростей п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водил</w:t>
      </w:r>
      <w:r w:rsidR="005F3BE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фиксированном значении радиуса капилляра, радиус эритроцита находи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формуле:</w:t>
      </w:r>
    </w:p>
    <w:p w14:paraId="246BDFD4" w14:textId="6932AE04" w:rsidR="007A7E1B" w:rsidRPr="00D71761" w:rsidRDefault="00000000" w:rsidP="007A7E1B">
      <w:pPr>
        <w:spacing w:before="240" w:after="6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=0.9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-0.2  (мкм)</m:t>
          </m:r>
        </m:oMath>
      </m:oMathPara>
    </w:p>
    <w:p w14:paraId="0F1BE514" w14:textId="584AB4E8" w:rsid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 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капилляра.</w:t>
      </w:r>
      <w:r w:rsidR="009174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Таким образом, при радиусе капилляра 3 мкм, радиус эритроцита равен 2.5 мкм. </w:t>
      </w:r>
    </w:p>
    <w:p w14:paraId="4A27B7D4" w14:textId="210E8986" w:rsidR="00B87C19" w:rsidRDefault="00A31B79" w:rsidP="005F3B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 w:rsidRPr="00A31B79">
        <w:rPr>
          <w:rFonts w:ascii="Times New Roman" w:hAnsi="Times New Roman" w:cs="Times New Roman"/>
          <w:sz w:val="28"/>
          <w:szCs w:val="28"/>
        </w:rPr>
        <w:t xml:space="preserve"> до 2.9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C19">
        <w:rPr>
          <w:rFonts w:ascii="Times New Roman" w:hAnsi="Times New Roman" w:cs="Times New Roman"/>
          <w:sz w:val="28"/>
          <w:szCs w:val="28"/>
        </w:rPr>
        <w:t xml:space="preserve">  Поведение продольной компоненты скорости представлен</w:t>
      </w:r>
      <w:r w:rsidR="00847BF1">
        <w:rPr>
          <w:rFonts w:ascii="Times New Roman" w:hAnsi="Times New Roman" w:cs="Times New Roman"/>
          <w:sz w:val="28"/>
          <w:szCs w:val="28"/>
        </w:rPr>
        <w:t>о</w:t>
      </w:r>
      <w:r w:rsidR="00B87C19">
        <w:rPr>
          <w:rFonts w:ascii="Times New Roman" w:hAnsi="Times New Roman" w:cs="Times New Roman"/>
          <w:sz w:val="28"/>
          <w:szCs w:val="28"/>
        </w:rPr>
        <w:t xml:space="preserve"> на рисунках 6 и 7.</w:t>
      </w:r>
    </w:p>
    <w:p w14:paraId="16D6FC97" w14:textId="2CD8B74E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AF104" wp14:editId="38ACFFDF">
            <wp:extent cx="5943600" cy="946150"/>
            <wp:effectExtent l="0" t="0" r="0" b="6350"/>
            <wp:docPr id="77353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F51B" w14:textId="67EB472A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2.5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746B25D3" w14:textId="46F6B11C" w:rsidR="00362785" w:rsidRPr="00362785" w:rsidRDefault="00362785" w:rsidP="00A31B79">
      <w:pPr>
        <w:rPr>
          <w:rFonts w:ascii="Times New Roman" w:hAnsi="Times New Roman" w:cs="Times New Roman"/>
          <w:sz w:val="28"/>
          <w:szCs w:val="28"/>
        </w:rPr>
      </w:pPr>
      <w:r w:rsidRPr="00362785">
        <w:rPr>
          <w:rFonts w:ascii="Times New Roman" w:hAnsi="Times New Roman" w:cs="Times New Roman"/>
          <w:sz w:val="28"/>
          <w:szCs w:val="28"/>
        </w:rPr>
        <w:tab/>
      </w:r>
    </w:p>
    <w:p w14:paraId="60A8543C" w14:textId="105A7635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0866" wp14:editId="46ADA314">
            <wp:extent cx="5940425" cy="1037594"/>
            <wp:effectExtent l="0" t="0" r="3175" b="0"/>
            <wp:docPr id="1062923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380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2A95" w14:textId="1C526524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2.9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2FDC86CD" w14:textId="77777777" w:rsidR="00362785" w:rsidRDefault="00362785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8044D" w14:textId="79759B87" w:rsidR="00061CF9" w:rsidRDefault="00061CF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зависимость скорости потока крови от радиуса эритроцита при трёх заданных значениях линейной плотности крови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0A034165" w:rsidR="00E82CAA" w:rsidRDefault="00E82CAA" w:rsidP="00E82CAA">
      <w:pPr>
        <w:jc w:val="center"/>
      </w:pPr>
    </w:p>
    <w:p w14:paraId="6A6E42EB" w14:textId="581431F9" w:rsidR="007A7E1B" w:rsidRDefault="007A7E1B" w:rsidP="00E82C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CDF25A" wp14:editId="39960E05">
            <wp:extent cx="4693568" cy="3207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16" cy="3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2FD15F58" w:rsidR="009D5745" w:rsidRDefault="00E82CAA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происходящий в настоящих микрососудах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10" w:name="_Toc168343788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10"/>
    </w:p>
    <w:p w14:paraId="7F44970B" w14:textId="369198D2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изначально моделирование потока крови в микрососуде происходило с фиксированным количеством эритроцитов (3), 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30766367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</w:t>
      </w:r>
      <w:r w:rsidR="008C1676">
        <w:rPr>
          <w:rFonts w:ascii="Times New Roman" w:hAnsi="Times New Roman" w:cs="Times New Roman"/>
          <w:sz w:val="28"/>
          <w:szCs w:val="28"/>
        </w:rPr>
        <w:t>.</w:t>
      </w:r>
      <w:r w:rsidR="00E17829">
        <w:rPr>
          <w:rFonts w:ascii="Times New Roman" w:hAnsi="Times New Roman" w:cs="Times New Roman"/>
          <w:sz w:val="28"/>
          <w:szCs w:val="28"/>
        </w:rPr>
        <w:t xml:space="preserve">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7455A2A7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(распределение скоростей в потоке)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 w:rsidR="008C16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E9521C">
      <w:pPr>
        <w:spacing w:before="240" w:after="6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EC66FA">
        <w:rPr>
          <w:rFonts w:ascii="Times New Roman" w:hAnsi="Times New Roman" w:cs="Times New Roman"/>
          <w:sz w:val="28"/>
          <w:szCs w:val="28"/>
        </w:rPr>
        <w:lastRenderedPageBreak/>
        <w:t>изменяется, что свидетельствует об устойчивости вычислительного алгоритма.</w:t>
      </w:r>
    </w:p>
    <w:p w14:paraId="2F3FC1FF" w14:textId="071B0668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будем брать количество эритроцитов </w:t>
      </w:r>
      <w:r w:rsidR="008C1676" w:rsidRPr="008C1676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97AD8F2" w14:textId="77777777" w:rsidR="00E9521C" w:rsidRPr="00E9521C" w:rsidRDefault="00E9521C" w:rsidP="00E9521C"/>
    <w:p w14:paraId="65D33CC9" w14:textId="29C00925" w:rsidR="006924FE" w:rsidRDefault="00004949" w:rsidP="006924FE">
      <w:pPr>
        <w:pStyle w:val="2"/>
        <w:ind w:firstLine="708"/>
      </w:pPr>
      <w:bookmarkStart w:id="11" w:name="_Toc168343789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</w:t>
      </w:r>
      <w:r w:rsidR="008C1676">
        <w:t xml:space="preserve">эффективную </w:t>
      </w:r>
      <w:r w:rsidR="006924FE" w:rsidRPr="006924FE">
        <w:t>вязкость крови</w:t>
      </w:r>
      <w:bookmarkEnd w:id="11"/>
    </w:p>
    <w:p w14:paraId="3F174103" w14:textId="4233E755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мы работаем с </w:t>
      </w:r>
      <w:r w:rsidRPr="006C6498">
        <w:rPr>
          <w:rFonts w:ascii="Times New Roman" w:hAnsi="Times New Roman" w:cs="Times New Roman"/>
          <w:sz w:val="28"/>
          <w:szCs w:val="28"/>
        </w:rPr>
        <w:t>уравнени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6C6498">
        <w:rPr>
          <w:rFonts w:ascii="Times New Roman" w:hAnsi="Times New Roman" w:cs="Times New Roman"/>
          <w:sz w:val="28"/>
          <w:szCs w:val="28"/>
        </w:rPr>
        <w:t xml:space="preserve"> Стокса с переменной вязкостью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C1676">
        <w:rPr>
          <w:rFonts w:ascii="Times New Roman" w:hAnsi="Times New Roman" w:cs="Times New Roman"/>
          <w:sz w:val="28"/>
          <w:szCs w:val="28"/>
        </w:rPr>
        <w:t xml:space="preserve">Эффективная </w:t>
      </w:r>
      <w:r>
        <w:rPr>
          <w:rFonts w:ascii="Times New Roman" w:hAnsi="Times New Roman" w:cs="Times New Roman"/>
          <w:sz w:val="28"/>
          <w:szCs w:val="28"/>
        </w:rPr>
        <w:t>вязкость</w:t>
      </w:r>
      <w:r w:rsidR="008C1676">
        <w:rPr>
          <w:rFonts w:ascii="Times New Roman" w:hAnsi="Times New Roman" w:cs="Times New Roman"/>
          <w:sz w:val="28"/>
          <w:szCs w:val="28"/>
        </w:rPr>
        <w:t xml:space="preserve"> крови</w:t>
      </w:r>
      <w:r>
        <w:rPr>
          <w:rFonts w:ascii="Times New Roman" w:hAnsi="Times New Roman" w:cs="Times New Roman"/>
          <w:sz w:val="28"/>
          <w:szCs w:val="28"/>
        </w:rPr>
        <w:t xml:space="preserve">, которая напрямую влияет на </w:t>
      </w:r>
      <w:r w:rsidR="008C1676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="008C1676">
        <w:rPr>
          <w:rFonts w:ascii="Times New Roman" w:hAnsi="Times New Roman" w:cs="Times New Roman"/>
          <w:sz w:val="28"/>
          <w:szCs w:val="28"/>
        </w:rPr>
        <w:t>а крови</w:t>
      </w:r>
      <w:r>
        <w:rPr>
          <w:rFonts w:ascii="Times New Roman" w:hAnsi="Times New Roman" w:cs="Times New Roman"/>
          <w:sz w:val="28"/>
          <w:szCs w:val="28"/>
        </w:rPr>
        <w:t>, вычисляется следующим образом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000000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3EC142E4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04DBE9" w14:textId="4466E109" w:rsidR="006C6498" w:rsidRPr="006C649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Необходимо рассмотреть, как влияет коэффициент деформации на важную компоненту, напрямую влияющую на скорость потока. Также нужно рассмотреть, как изменяется вязкость при разном гематокрите (линейной плотности эритроцитов).</w:t>
      </w:r>
    </w:p>
    <w:p w14:paraId="0A2A9FDC" w14:textId="4AE068B4" w:rsidR="006C6498" w:rsidRPr="006C6498" w:rsidRDefault="006C6498" w:rsidP="006C6498"/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EB6475D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2162BD48" w:rsidR="006C6498" w:rsidRDefault="006C6498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498">
        <w:rPr>
          <w:rFonts w:ascii="Times New Roman" w:hAnsi="Times New Roman" w:cs="Times New Roman"/>
          <w:sz w:val="28"/>
          <w:szCs w:val="28"/>
        </w:rPr>
        <w:lastRenderedPageBreak/>
        <w:t>Как видим, при увеличении гематокрита, повышается эффективная вязкость, что обратно пропорционально скорости поток</w:t>
      </w:r>
      <w:r w:rsidR="00703176">
        <w:rPr>
          <w:rFonts w:ascii="Times New Roman" w:hAnsi="Times New Roman" w:cs="Times New Roman"/>
          <w:sz w:val="28"/>
          <w:szCs w:val="28"/>
        </w:rPr>
        <w:t>а</w:t>
      </w:r>
      <w:r w:rsidRPr="006C64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доказывает устойчивость и корректность вычислительного алгоритма.</w:t>
      </w:r>
    </w:p>
    <w:p w14:paraId="37A565CA" w14:textId="77777777" w:rsidR="002B64B9" w:rsidRPr="006C6498" w:rsidRDefault="002B64B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45F26" w14:textId="42450CA0" w:rsidR="006924FE" w:rsidRDefault="00004949" w:rsidP="006924FE">
      <w:pPr>
        <w:pStyle w:val="2"/>
        <w:ind w:firstLine="708"/>
      </w:pPr>
      <w:bookmarkStart w:id="12" w:name="_Toc168343790"/>
      <w:r>
        <w:t>3.</w:t>
      </w:r>
      <w:r w:rsidR="006924FE">
        <w:t xml:space="preserve">6. </w:t>
      </w:r>
      <w:bookmarkStart w:id="13" w:name="_Hlk168340378"/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12"/>
      <w:bookmarkEnd w:id="13"/>
    </w:p>
    <w:p w14:paraId="6B12C6A0" w14:textId="04B27E74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сильный эффект коэффициент деформации оказывает на скорость потока.</w:t>
      </w:r>
    </w:p>
    <w:p w14:paraId="340F321C" w14:textId="1AA6EE47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</w:t>
      </w:r>
      <w:r w:rsidR="008C16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676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12C" wp14:editId="3C1F4F08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110FEBEB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  <w:r w:rsidR="008C1676">
        <w:rPr>
          <w:rFonts w:ascii="Times New Roman" w:hAnsi="Times New Roman" w:cs="Times New Roman"/>
          <w:sz w:val="24"/>
          <w:szCs w:val="24"/>
        </w:rPr>
        <w:t xml:space="preserve"> крови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5F166" wp14:editId="7187964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25109167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>аходящуюся в пределах погрешности измерений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4" w:name="_Toc168343791"/>
      <w:r>
        <w:t>3.</w:t>
      </w:r>
      <w:r w:rsidR="006924FE">
        <w:t>7. Вывод</w:t>
      </w:r>
      <w:r>
        <w:t>ы</w:t>
      </w:r>
      <w:bookmarkEnd w:id="14"/>
    </w:p>
    <w:p w14:paraId="2ADA4CD8" w14:textId="7B832148" w:rsidR="008C1676" w:rsidRPr="008C1676" w:rsidRDefault="008C1676" w:rsidP="00246DC8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1676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Выводы в виде списка по каждому </w:t>
      </w:r>
      <w:r w:rsidRPr="004654F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эксперименту (разделы </w:t>
      </w:r>
      <w:r w:rsidR="00061CF9" w:rsidRPr="004654F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3.2–3.6</w:t>
      </w:r>
      <w:r w:rsidRPr="004654F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)</w:t>
      </w:r>
    </w:p>
    <w:p w14:paraId="4319F596" w14:textId="19E1D584" w:rsidR="009855E9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проведённых экспериментов было установлено, что коэффициент деформации незначительно влияет на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вязкость и скорость потока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поэтому можно пренебречь этим коэффициентом и приравнять его к 0.</w:t>
      </w:r>
    </w:p>
    <w:p w14:paraId="52F47958" w14:textId="62794C9F" w:rsidR="008D509F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результат позволит </w:t>
      </w:r>
      <w:r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4E2053E6" w14:textId="7615A689" w:rsidR="00447B07" w:rsidRPr="00447B07" w:rsidRDefault="00447B07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проведено 5 экспериментов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исследования поведения потока крови и для проверки</w:t>
      </w:r>
      <w:r w:rsidR="00695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вычислительного алгоритма</w:t>
      </w: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1FE027" w14:textId="326C60F7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>Изменение скорости потока при увеличении гематокрита</w:t>
      </w:r>
    </w:p>
    <w:p w14:paraId="606F7C76" w14:textId="35344B4F" w:rsidR="00447B07" w:rsidRPr="00447B07" w:rsidRDefault="00447B07" w:rsidP="00494CAC">
      <w:pPr>
        <w:pStyle w:val="a0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D5745">
        <w:rPr>
          <w:rFonts w:ascii="Times New Roman" w:hAnsi="Times New Roman" w:cs="Times New Roman"/>
          <w:sz w:val="28"/>
          <w:szCs w:val="28"/>
        </w:rPr>
        <w:t xml:space="preserve">ри увеличении линейной плотности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Pr="009D5745">
        <w:rPr>
          <w:rFonts w:ascii="Times New Roman" w:hAnsi="Times New Roman" w:cs="Times New Roman"/>
          <w:sz w:val="28"/>
          <w:szCs w:val="28"/>
        </w:rPr>
        <w:t>крови уменьшается</w:t>
      </w:r>
      <w:r>
        <w:rPr>
          <w:rFonts w:ascii="Times New Roman" w:hAnsi="Times New Roman" w:cs="Times New Roman"/>
          <w:sz w:val="28"/>
          <w:szCs w:val="28"/>
        </w:rPr>
        <w:t>, что подтверждает корректность вычислительного алгоритма.</w:t>
      </w:r>
    </w:p>
    <w:p w14:paraId="335FC009" w14:textId="366DD7B1" w:rsid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Изменение радиуса эритроцита при постоянном радиусе капилляра</w:t>
      </w:r>
    </w:p>
    <w:p w14:paraId="44493706" w14:textId="56CF2106" w:rsidR="00447B07" w:rsidRDefault="00447B07" w:rsidP="00494CAC">
      <w:pPr>
        <w:pStyle w:val="a0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ри увеличении радиуса эритроцитов скорость потока постепенно уменьшается, из чего можно сделать вывод, что алгоритм адекватен и действительно отображает процесс изменения скорости потока, происходящий в настоящих микрососудах.</w:t>
      </w:r>
    </w:p>
    <w:p w14:paraId="2BB5840F" w14:textId="4A4C706F" w:rsidR="00447B07" w:rsidRDefault="00447B07" w:rsidP="00447B07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количества эритроцитов</w:t>
      </w:r>
    </w:p>
    <w:p w14:paraId="44298355" w14:textId="295D758A" w:rsidR="0055641D" w:rsidRPr="0055641D" w:rsidRDefault="0055641D" w:rsidP="00494CAC">
      <w:pPr>
        <w:pStyle w:val="a0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>практически не изменяется, что свидетельствует об устойчивости вычислительного алгоритма.</w:t>
      </w:r>
    </w:p>
    <w:p w14:paraId="2CAED9F0" w14:textId="23FA49E7" w:rsidR="0055641D" w:rsidRDefault="0055641D" w:rsidP="0055641D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Влияние коэффициента деформации на эффективную вязкость крови</w:t>
      </w:r>
    </w:p>
    <w:p w14:paraId="009AE848" w14:textId="381D9F64" w:rsidR="0055641D" w:rsidRPr="00447B07" w:rsidRDefault="0055641D" w:rsidP="00494CAC">
      <w:pPr>
        <w:pStyle w:val="a0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C6498">
        <w:rPr>
          <w:rFonts w:ascii="Times New Roman" w:hAnsi="Times New Roman" w:cs="Times New Roman"/>
          <w:sz w:val="28"/>
          <w:szCs w:val="28"/>
        </w:rPr>
        <w:t>ри увеличении гематокрита повышается эффективная вязкость, что обратно пропорционально скорости поток</w:t>
      </w:r>
      <w:r w:rsidR="00703176">
        <w:rPr>
          <w:rFonts w:ascii="Times New Roman" w:hAnsi="Times New Roman" w:cs="Times New Roman"/>
          <w:sz w:val="28"/>
          <w:szCs w:val="28"/>
        </w:rPr>
        <w:t>а</w:t>
      </w:r>
      <w:r w:rsidRPr="006C64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доказывает устойчивость и корректность вычислительного алгоритма.</w:t>
      </w:r>
    </w:p>
    <w:p w14:paraId="70C6E5DF" w14:textId="79E6B0F7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>Изменение скорости потока крови при увеличении коэффициента деформации</w:t>
      </w:r>
    </w:p>
    <w:p w14:paraId="7DBB6062" w14:textId="203752EE" w:rsidR="00E947A7" w:rsidRPr="00E947A7" w:rsidRDefault="00447B07" w:rsidP="00494CAC">
      <w:pPr>
        <w:pStyle w:val="a0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Деформация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>аходящуюся в пределах погрешности измерений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A0D19D" w14:textId="62E15CC2" w:rsidR="009D3419" w:rsidRDefault="009D3419" w:rsidP="009D3419">
      <w:pPr>
        <w:pStyle w:val="1"/>
      </w:pPr>
      <w:bookmarkStart w:id="15" w:name="_Toc168343792"/>
      <w:r>
        <w:t>Командная работа</w:t>
      </w:r>
      <w:bookmarkEnd w:id="15"/>
    </w:p>
    <w:p w14:paraId="2840680D" w14:textId="270EE43A" w:rsidR="009D3419" w:rsidRDefault="009D3419" w:rsidP="00C17C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распределена следующим образом: каждому из участников была назначена часть в общей работе и каждый выполнил один из экспериментов:</w:t>
      </w:r>
    </w:p>
    <w:p w14:paraId="251379A3" w14:textId="18C04590" w:rsidR="009D3419" w:rsidRDefault="00C17C8E" w:rsidP="009D3419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Поповкин</w:t>
      </w:r>
    </w:p>
    <w:p w14:paraId="6ADC25DF" w14:textId="0D0794C8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Проводил теоретическую подготовку. Работал над программной реализацией алгоритма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FreeFem</w:t>
      </w:r>
      <w:r w:rsidRPr="00C17C8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(изучение самого математического пакета и способов его использования)</w:t>
      </w:r>
      <w:r w:rsidRPr="00C17C8E">
        <w:rPr>
          <w:rFonts w:ascii="Times New Roman" w:hAnsi="Times New Roman" w:cs="Times New Roman"/>
          <w:sz w:val="28"/>
          <w:szCs w:val="28"/>
        </w:rPr>
        <w:t>.</w:t>
      </w:r>
    </w:p>
    <w:p w14:paraId="4C89CD19" w14:textId="1B27366F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эксперимент: «</w:t>
      </w:r>
      <w:r w:rsidRPr="00C17C8E">
        <w:rPr>
          <w:rFonts w:ascii="Times New Roman" w:hAnsi="Times New Roman" w:cs="Times New Roman"/>
          <w:sz w:val="28"/>
          <w:szCs w:val="28"/>
        </w:rPr>
        <w:t>Изменение скорости потока крови при увеличении коэффициента деформации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6EFF3FC" w14:textId="625EBD29" w:rsidR="00C17C8E" w:rsidRDefault="00C17C8E" w:rsidP="00C17C8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Жесткова</w:t>
      </w:r>
    </w:p>
    <w:p w14:paraId="7380AB09" w14:textId="300082B5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Проводила теоретическую подготовку. Работала над программной реализацией алгоритма (</w:t>
      </w:r>
      <w:r w:rsidR="00A00123">
        <w:rPr>
          <w:rFonts w:ascii="Times New Roman" w:hAnsi="Times New Roman" w:cs="Times New Roman"/>
          <w:sz w:val="28"/>
          <w:szCs w:val="28"/>
        </w:rPr>
        <w:t>Формат вывода данных для последующего анализа, работа с единицами измерения и стандартизацией обработки данных.)</w:t>
      </w:r>
    </w:p>
    <w:p w14:paraId="081AE1C1" w14:textId="2DFB4232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Провела эксперимент: «И</w:t>
      </w:r>
      <w:r w:rsidRPr="00C17C8E">
        <w:rPr>
          <w:rFonts w:ascii="Times New Roman" w:hAnsi="Times New Roman" w:cs="Times New Roman"/>
          <w:sz w:val="28"/>
          <w:szCs w:val="28"/>
        </w:rPr>
        <w:t>сследование скорости потока при изменении радиуса эритроцита, при неизменном радиусе капилляра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8D74C8" w14:textId="563A8E44" w:rsidR="00C17C8E" w:rsidRDefault="00C17C8E" w:rsidP="00C17C8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Вегера</w:t>
      </w:r>
    </w:p>
    <w:p w14:paraId="40E82DDB" w14:textId="66568173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Оформлял документацию, проводил теоретическую подготовку.</w:t>
      </w:r>
    </w:p>
    <w:p w14:paraId="66A83768" w14:textId="0DEB3172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эксперимент: «Влияние коэффициента деформации на эффективную вязкость крови».</w:t>
      </w:r>
    </w:p>
    <w:p w14:paraId="24A0D166" w14:textId="3D1C36B8" w:rsidR="00C17C8E" w:rsidRDefault="00C17C8E" w:rsidP="00C17C8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Севостьянов</w:t>
      </w:r>
    </w:p>
    <w:p w14:paraId="64E18BE5" w14:textId="4F80E57C" w:rsidR="00C17C8E" w:rsidRDefault="00A00123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Проводил теоретическую подготовку, объясн</w:t>
      </w:r>
      <w:r w:rsidR="00B22DA7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математически</w:t>
      </w:r>
      <w:r w:rsidR="00B22DA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 биологически</w:t>
      </w:r>
      <w:r w:rsidR="00B22DA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B22DA7">
        <w:rPr>
          <w:rFonts w:ascii="Times New Roman" w:hAnsi="Times New Roman" w:cs="Times New Roman"/>
          <w:sz w:val="28"/>
          <w:szCs w:val="28"/>
        </w:rPr>
        <w:t>й и терминов.</w:t>
      </w:r>
    </w:p>
    <w:p w14:paraId="557465EB" w14:textId="0102D63D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эксперимент: «И</w:t>
      </w:r>
      <w:r w:rsidRPr="00C17C8E">
        <w:rPr>
          <w:rFonts w:ascii="Times New Roman" w:hAnsi="Times New Roman" w:cs="Times New Roman"/>
          <w:sz w:val="28"/>
          <w:szCs w:val="28"/>
        </w:rPr>
        <w:t>зучение скорости выходящего потока крови в зависимости от линейной плотности эритроцитов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02C800E" w14:textId="6DF2B6C2" w:rsidR="00C17C8E" w:rsidRDefault="00C17C8E" w:rsidP="00C17C8E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7C8E">
        <w:rPr>
          <w:rFonts w:ascii="Times New Roman" w:hAnsi="Times New Roman" w:cs="Times New Roman"/>
          <w:sz w:val="28"/>
          <w:szCs w:val="28"/>
        </w:rPr>
        <w:t>Плешанов</w:t>
      </w:r>
    </w:p>
    <w:p w14:paraId="00871D81" w14:textId="57B7942B" w:rsidR="00C17C8E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Оформлял документацию, работал с графиками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37DD23E" w14:textId="459F5E23" w:rsidR="00C17C8E" w:rsidRPr="009D3419" w:rsidRDefault="00C17C8E" w:rsidP="00C17C8E">
      <w:pPr>
        <w:pStyle w:val="a0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эксперимент: «Изменение с</w:t>
      </w:r>
      <w:r w:rsidRPr="00C17C8E">
        <w:rPr>
          <w:rFonts w:ascii="Times New Roman" w:hAnsi="Times New Roman" w:cs="Times New Roman"/>
          <w:sz w:val="28"/>
          <w:szCs w:val="28"/>
        </w:rPr>
        <w:t>корости поток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7C8E">
        <w:rPr>
          <w:rFonts w:ascii="Times New Roman" w:hAnsi="Times New Roman" w:cs="Times New Roman"/>
          <w:sz w:val="28"/>
          <w:szCs w:val="28"/>
        </w:rPr>
        <w:t xml:space="preserve"> крови при изменении количества эритроцитов в микрососуде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809AD51" w14:textId="159660AF" w:rsidR="009D3419" w:rsidRDefault="009D3419" w:rsidP="009D34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D0AEA" w14:textId="77777777" w:rsidR="0069746F" w:rsidRDefault="0069746F" w:rsidP="000D5CDC">
      <w:pPr>
        <w:pStyle w:val="1"/>
      </w:pPr>
      <w:bookmarkStart w:id="16" w:name="_Toc168343793"/>
      <w:r w:rsidRPr="0069746F">
        <w:t>Заключение</w:t>
      </w:r>
      <w:bookmarkEnd w:id="16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Осуществлена программная реализация алгоритма в пакете FreeFEM++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2655DC7F" w14:textId="77777777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>Были проведены пять экспериментов, в ходе которых изменялись различные входные данные для нашего уравнения.</w:t>
      </w:r>
    </w:p>
    <w:p w14:paraId="634497E2" w14:textId="5630C752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 xml:space="preserve">Проводились анализы полученных результатов, проверялась устойчивость и корректность вычислительного алгоритма. Работа в </w:t>
      </w:r>
      <w:r w:rsidRPr="00CC4FCC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позволила графически отобразить изменение главного для нас параметра (скорость потока крови) в зависимости от изменения побочных параметров (гематокрит, деформация эритроцита, радиус эритроцита и т. д.). 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7" w:name="_Toc168343794"/>
      <w:r w:rsidRPr="009855E9">
        <w:t>Список литературы</w:t>
      </w:r>
      <w:bookmarkEnd w:id="17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r w:rsidRPr="009855E9">
        <w:rPr>
          <w:sz w:val="28"/>
          <w:szCs w:val="28"/>
          <w:lang w:val="en-US"/>
        </w:rPr>
        <w:t xml:space="preserve">Kovtanyuk A. Modeling of the cerebral blood circulation in a capillary network accounting for the influence of the endothelial surface layer / A. </w:t>
      </w:r>
      <w:r w:rsidRPr="009855E9">
        <w:rPr>
          <w:sz w:val="28"/>
          <w:szCs w:val="28"/>
          <w:lang w:val="en-US"/>
        </w:rPr>
        <w:lastRenderedPageBreak/>
        <w:t xml:space="preserve">Kovtanyuk, V. Turova, I. Sidorenko, A. Chebotarev, R. Lampea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74E54" w14:textId="77777777" w:rsidR="00EC6565" w:rsidRDefault="00EC6565" w:rsidP="00FE4ED3">
      <w:pPr>
        <w:spacing w:after="0" w:line="240" w:lineRule="auto"/>
      </w:pPr>
      <w:r>
        <w:separator/>
      </w:r>
    </w:p>
    <w:p w14:paraId="4144AAB5" w14:textId="77777777" w:rsidR="00EC6565" w:rsidRDefault="00EC6565"/>
  </w:endnote>
  <w:endnote w:type="continuationSeparator" w:id="0">
    <w:p w14:paraId="2CABD7AB" w14:textId="77777777" w:rsidR="00EC6565" w:rsidRDefault="00EC6565" w:rsidP="00FE4ED3">
      <w:pPr>
        <w:spacing w:after="0" w:line="240" w:lineRule="auto"/>
      </w:pPr>
      <w:r>
        <w:continuationSeparator/>
      </w:r>
    </w:p>
    <w:p w14:paraId="577D988F" w14:textId="77777777" w:rsidR="00EC6565" w:rsidRDefault="00EC6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1745BE" w:rsidRDefault="001745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4F7">
          <w:rPr>
            <w:noProof/>
          </w:rPr>
          <w:t>14</w:t>
        </w:r>
        <w:r>
          <w:fldChar w:fldCharType="end"/>
        </w:r>
      </w:p>
    </w:sdtContent>
  </w:sdt>
  <w:p w14:paraId="00DA8392" w14:textId="77777777" w:rsidR="001745BE" w:rsidRDefault="001745BE">
    <w:pPr>
      <w:pStyle w:val="a6"/>
    </w:pPr>
  </w:p>
  <w:p w14:paraId="59F5B3B5" w14:textId="77777777" w:rsidR="001745BE" w:rsidRDefault="001745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FC048" w14:textId="77777777" w:rsidR="00EC6565" w:rsidRDefault="00EC6565" w:rsidP="00FE4ED3">
      <w:pPr>
        <w:spacing w:after="0" w:line="240" w:lineRule="auto"/>
      </w:pPr>
      <w:r>
        <w:separator/>
      </w:r>
    </w:p>
    <w:p w14:paraId="02006426" w14:textId="77777777" w:rsidR="00EC6565" w:rsidRDefault="00EC6565"/>
  </w:footnote>
  <w:footnote w:type="continuationSeparator" w:id="0">
    <w:p w14:paraId="24C426E0" w14:textId="77777777" w:rsidR="00EC6565" w:rsidRDefault="00EC6565" w:rsidP="00FE4ED3">
      <w:pPr>
        <w:spacing w:after="0" w:line="240" w:lineRule="auto"/>
      </w:pPr>
      <w:r>
        <w:continuationSeparator/>
      </w:r>
    </w:p>
    <w:p w14:paraId="14141EFE" w14:textId="77777777" w:rsidR="00EC6565" w:rsidRDefault="00EC65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2E6"/>
    <w:multiLevelType w:val="hybridMultilevel"/>
    <w:tmpl w:val="8B62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B58"/>
    <w:multiLevelType w:val="hybridMultilevel"/>
    <w:tmpl w:val="E718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198"/>
    <w:multiLevelType w:val="multilevel"/>
    <w:tmpl w:val="95E04B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E65F3"/>
    <w:multiLevelType w:val="hybridMultilevel"/>
    <w:tmpl w:val="58F4F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917599">
    <w:abstractNumId w:val="1"/>
  </w:num>
  <w:num w:numId="2" w16cid:durableId="1834443561">
    <w:abstractNumId w:val="3"/>
  </w:num>
  <w:num w:numId="3" w16cid:durableId="545531959">
    <w:abstractNumId w:val="4"/>
  </w:num>
  <w:num w:numId="4" w16cid:durableId="681862012">
    <w:abstractNumId w:val="0"/>
  </w:num>
  <w:num w:numId="5" w16cid:durableId="1837306758">
    <w:abstractNumId w:val="5"/>
  </w:num>
  <w:num w:numId="6" w16cid:durableId="1278297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04949"/>
    <w:rsid w:val="000250E5"/>
    <w:rsid w:val="00026FAA"/>
    <w:rsid w:val="00054C07"/>
    <w:rsid w:val="00061CF9"/>
    <w:rsid w:val="000729AB"/>
    <w:rsid w:val="0008215D"/>
    <w:rsid w:val="00085A41"/>
    <w:rsid w:val="000B73A1"/>
    <w:rsid w:val="000D5CDC"/>
    <w:rsid w:val="00103400"/>
    <w:rsid w:val="00140BA3"/>
    <w:rsid w:val="0016590B"/>
    <w:rsid w:val="001745BE"/>
    <w:rsid w:val="001E64E7"/>
    <w:rsid w:val="001F3D54"/>
    <w:rsid w:val="00207471"/>
    <w:rsid w:val="002241B9"/>
    <w:rsid w:val="00246DC8"/>
    <w:rsid w:val="00281FDD"/>
    <w:rsid w:val="002B64B9"/>
    <w:rsid w:val="00333D69"/>
    <w:rsid w:val="00362785"/>
    <w:rsid w:val="00367537"/>
    <w:rsid w:val="003939F3"/>
    <w:rsid w:val="00394359"/>
    <w:rsid w:val="003945F3"/>
    <w:rsid w:val="00395433"/>
    <w:rsid w:val="003A1A06"/>
    <w:rsid w:val="003A4002"/>
    <w:rsid w:val="003B7478"/>
    <w:rsid w:val="004278FF"/>
    <w:rsid w:val="00442D9E"/>
    <w:rsid w:val="00443A64"/>
    <w:rsid w:val="00447B07"/>
    <w:rsid w:val="00457A0E"/>
    <w:rsid w:val="00462312"/>
    <w:rsid w:val="004654F7"/>
    <w:rsid w:val="00473512"/>
    <w:rsid w:val="00475BBE"/>
    <w:rsid w:val="00483DDF"/>
    <w:rsid w:val="00485AA8"/>
    <w:rsid w:val="00494CAC"/>
    <w:rsid w:val="004A442C"/>
    <w:rsid w:val="004D36D2"/>
    <w:rsid w:val="005235CC"/>
    <w:rsid w:val="00536C5B"/>
    <w:rsid w:val="00540474"/>
    <w:rsid w:val="00555B11"/>
    <w:rsid w:val="0055641D"/>
    <w:rsid w:val="005762D3"/>
    <w:rsid w:val="005C36EF"/>
    <w:rsid w:val="005E135B"/>
    <w:rsid w:val="005E540D"/>
    <w:rsid w:val="005F3BEB"/>
    <w:rsid w:val="006217FE"/>
    <w:rsid w:val="00637DE7"/>
    <w:rsid w:val="0064262B"/>
    <w:rsid w:val="00685D53"/>
    <w:rsid w:val="006924FE"/>
    <w:rsid w:val="006954C0"/>
    <w:rsid w:val="0069746F"/>
    <w:rsid w:val="006A114C"/>
    <w:rsid w:val="006C6498"/>
    <w:rsid w:val="006E102D"/>
    <w:rsid w:val="006F096C"/>
    <w:rsid w:val="00703176"/>
    <w:rsid w:val="00705A92"/>
    <w:rsid w:val="007066AB"/>
    <w:rsid w:val="00707A42"/>
    <w:rsid w:val="00734A2B"/>
    <w:rsid w:val="00767E57"/>
    <w:rsid w:val="007927B1"/>
    <w:rsid w:val="00797B51"/>
    <w:rsid w:val="007A7E1B"/>
    <w:rsid w:val="007E58AF"/>
    <w:rsid w:val="007F09BA"/>
    <w:rsid w:val="00805E18"/>
    <w:rsid w:val="00824328"/>
    <w:rsid w:val="00847BF1"/>
    <w:rsid w:val="008B3AEC"/>
    <w:rsid w:val="008C1676"/>
    <w:rsid w:val="008D509F"/>
    <w:rsid w:val="008E1F8A"/>
    <w:rsid w:val="008E4207"/>
    <w:rsid w:val="008F55CF"/>
    <w:rsid w:val="00902CE5"/>
    <w:rsid w:val="0091744B"/>
    <w:rsid w:val="00920C6C"/>
    <w:rsid w:val="009446B7"/>
    <w:rsid w:val="00983BE8"/>
    <w:rsid w:val="009855E9"/>
    <w:rsid w:val="00987E8E"/>
    <w:rsid w:val="009914A7"/>
    <w:rsid w:val="009A6674"/>
    <w:rsid w:val="009A77E2"/>
    <w:rsid w:val="009B27E5"/>
    <w:rsid w:val="009B3BF1"/>
    <w:rsid w:val="009D3419"/>
    <w:rsid w:val="009D5745"/>
    <w:rsid w:val="009F6048"/>
    <w:rsid w:val="00A00123"/>
    <w:rsid w:val="00A02847"/>
    <w:rsid w:val="00A065A4"/>
    <w:rsid w:val="00A31B79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22DA7"/>
    <w:rsid w:val="00B30ACC"/>
    <w:rsid w:val="00B377EB"/>
    <w:rsid w:val="00B65F5F"/>
    <w:rsid w:val="00B82607"/>
    <w:rsid w:val="00B87C19"/>
    <w:rsid w:val="00BE08E9"/>
    <w:rsid w:val="00C12847"/>
    <w:rsid w:val="00C15D48"/>
    <w:rsid w:val="00C17C8E"/>
    <w:rsid w:val="00C43B5D"/>
    <w:rsid w:val="00C52E55"/>
    <w:rsid w:val="00C6472E"/>
    <w:rsid w:val="00C725A2"/>
    <w:rsid w:val="00C76ABD"/>
    <w:rsid w:val="00CA1DD5"/>
    <w:rsid w:val="00CA5F30"/>
    <w:rsid w:val="00CC4FCC"/>
    <w:rsid w:val="00CE3A51"/>
    <w:rsid w:val="00D10793"/>
    <w:rsid w:val="00D92042"/>
    <w:rsid w:val="00DA2071"/>
    <w:rsid w:val="00DA4888"/>
    <w:rsid w:val="00DB5401"/>
    <w:rsid w:val="00DC15CA"/>
    <w:rsid w:val="00DE2F6D"/>
    <w:rsid w:val="00DE5822"/>
    <w:rsid w:val="00DF2402"/>
    <w:rsid w:val="00DF7C06"/>
    <w:rsid w:val="00E077E8"/>
    <w:rsid w:val="00E17829"/>
    <w:rsid w:val="00E221A0"/>
    <w:rsid w:val="00E2571A"/>
    <w:rsid w:val="00E5042A"/>
    <w:rsid w:val="00E541D4"/>
    <w:rsid w:val="00E5546D"/>
    <w:rsid w:val="00E7568B"/>
    <w:rsid w:val="00E82CAA"/>
    <w:rsid w:val="00E947A7"/>
    <w:rsid w:val="00E9521C"/>
    <w:rsid w:val="00EC2843"/>
    <w:rsid w:val="00EC6565"/>
    <w:rsid w:val="00EF557B"/>
    <w:rsid w:val="00F02D2C"/>
    <w:rsid w:val="00F0600F"/>
    <w:rsid w:val="00F13C90"/>
    <w:rsid w:val="00F57E9D"/>
    <w:rsid w:val="00F616FC"/>
    <w:rsid w:val="00F73ECD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028F0F31-4E7E-4638-BD31-1CDF0A63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B07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7-42D3-B623-67A42D471828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7-42D3-B623-67A42D471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7472"/>
        <c:axId val="495415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07-42D3-B623-67A42D47182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07-42D3-B623-67A42D47182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07-42D3-B623-67A42D47182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07-42D3-B623-67A42D471828}"/>
                  </c:ext>
                </c:extLst>
              </c15:ser>
            </c15:filteredLineSeries>
          </c:ext>
        </c:extLst>
      </c:lineChart>
      <c:catAx>
        <c:axId val="48777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41504"/>
        <c:crosses val="autoZero"/>
        <c:auto val="1"/>
        <c:lblAlgn val="ctr"/>
        <c:lblOffset val="100"/>
        <c:noMultiLvlLbl val="0"/>
      </c:catAx>
      <c:valAx>
        <c:axId val="49541504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887168"/>
        <c:axId val="162792960"/>
      </c:lineChart>
      <c:catAx>
        <c:axId val="14488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92960"/>
        <c:crosses val="autoZero"/>
        <c:auto val="1"/>
        <c:lblAlgn val="ctr"/>
        <c:lblOffset val="100"/>
        <c:tickMarkSkip val="1"/>
        <c:noMultiLvlLbl val="0"/>
      </c:catAx>
      <c:valAx>
        <c:axId val="162792960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87168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824960"/>
        <c:axId val="162826880"/>
      </c:lineChart>
      <c:catAx>
        <c:axId val="16282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26880"/>
        <c:crosses val="autoZero"/>
        <c:auto val="1"/>
        <c:lblAlgn val="ctr"/>
        <c:lblOffset val="100"/>
        <c:tickMarkSkip val="1"/>
        <c:noMultiLvlLbl val="0"/>
      </c:catAx>
      <c:valAx>
        <c:axId val="162826880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24960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304"/>
        <c:axId val="162861056"/>
      </c:lineChart>
      <c:catAx>
        <c:axId val="16285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61056"/>
        <c:crosses val="autoZero"/>
        <c:auto val="1"/>
        <c:lblAlgn val="ctr"/>
        <c:lblOffset val="100"/>
        <c:noMultiLvlLbl val="0"/>
      </c:catAx>
      <c:valAx>
        <c:axId val="16286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2E76-F873-4251-9225-CD28B275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12</cp:revision>
  <cp:lastPrinted>2023-06-27T12:06:00Z</cp:lastPrinted>
  <dcterms:created xsi:type="dcterms:W3CDTF">2024-05-26T21:48:00Z</dcterms:created>
  <dcterms:modified xsi:type="dcterms:W3CDTF">2024-06-03T11:49:00Z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