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A884" w14:textId="77777777" w:rsidR="00FB609D" w:rsidRPr="00E55A85" w:rsidRDefault="00FB609D" w:rsidP="00FB609D">
      <w:pPr>
        <w:spacing w:after="273" w:line="259" w:lineRule="auto"/>
        <w:ind w:left="170" w:right="16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90775701"/>
      <w:r w:rsidRPr="00E55A8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Коши для о</w:t>
      </w:r>
      <w:r w:rsidR="00C71257" w:rsidRPr="00E55A85">
        <w:rPr>
          <w:rFonts w:ascii="Times New Roman" w:hAnsi="Times New Roman" w:cs="Times New Roman"/>
          <w:b/>
          <w:bCs/>
          <w:sz w:val="28"/>
          <w:szCs w:val="28"/>
          <w:lang w:val="ru-RU"/>
        </w:rPr>
        <w:t>быкновенн</w:t>
      </w:r>
      <w:r w:rsidRPr="00E55A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</w:t>
      </w:r>
      <w:r w:rsidR="00C71257" w:rsidRPr="00E55A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дифференциальн</w:t>
      </w:r>
      <w:r w:rsidRPr="00E55A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</w:t>
      </w:r>
      <w:r w:rsidR="00C71257" w:rsidRPr="00E55A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уравнения</w:t>
      </w:r>
      <w:bookmarkEnd w:id="0"/>
    </w:p>
    <w:p w14:paraId="653B9CAE" w14:textId="77777777" w:rsidR="00FB609D" w:rsidRDefault="00FB609D" w:rsidP="00FB609D">
      <w:pPr>
        <w:spacing w:after="273" w:line="259" w:lineRule="auto"/>
        <w:ind w:left="170" w:right="16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Численно </w:t>
      </w:r>
      <w:r w:rsidR="00C71257" w:rsidRPr="00FB609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решить задачу Коши для о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>быкновенн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дифференциальн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уравнения</w:t>
      </w:r>
    </w:p>
    <w:p w14:paraId="3AF6990D" w14:textId="77777777" w:rsidR="00084EDB" w:rsidRPr="00FB609D" w:rsidRDefault="00C71257" w:rsidP="00114E40">
      <w:pPr>
        <w:spacing w:after="273" w:line="259" w:lineRule="auto"/>
        <w:ind w:left="170" w:right="16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eastAsia="Cambria" w:hAnsi="Times New Roman" w:cs="Times New Roman"/>
          <w:i/>
          <w:sz w:val="28"/>
          <w:szCs w:val="28"/>
        </w:rPr>
        <w:t>y</w:t>
      </w:r>
      <w:r w:rsidRPr="00FB609D">
        <w:rPr>
          <w:rFonts w:ascii="Times New Roman" w:eastAsia="Cambria" w:hAnsi="Times New Roman" w:cs="Times New Roman"/>
          <w:sz w:val="28"/>
          <w:szCs w:val="28"/>
          <w:vertAlign w:val="superscript"/>
          <w:lang w:val="ru-RU"/>
        </w:rPr>
        <w:t xml:space="preserve">′ </w:t>
      </w:r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= </w:t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f</w:t>
      </w:r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>(</w:t>
      </w:r>
      <w:proofErr w:type="gramStart"/>
      <w:r w:rsidRPr="00FB609D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>,</w:t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y</w:t>
      </w:r>
      <w:proofErr w:type="gramEnd"/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>)</w:t>
      </w:r>
      <w:r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>,</w:t>
      </w:r>
      <w:r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ab/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y</w:t>
      </w:r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(0) = </w:t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y</w:t>
      </w:r>
      <w:r w:rsidRPr="00FB609D">
        <w:rPr>
          <w:rFonts w:ascii="Times New Roman" w:eastAsia="Cambria" w:hAnsi="Times New Roman" w:cs="Times New Roman"/>
          <w:sz w:val="28"/>
          <w:szCs w:val="28"/>
          <w:vertAlign w:val="subscript"/>
          <w:lang w:val="ru-RU"/>
        </w:rPr>
        <w:t>0</w:t>
      </w:r>
    </w:p>
    <w:p w14:paraId="215A5966" w14:textId="77777777" w:rsidR="00084EDB" w:rsidRPr="00FB609D" w:rsidRDefault="00C71257">
      <w:pPr>
        <w:spacing w:after="55"/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на отрезке </w:t>
      </w:r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>[0</w:t>
      </w:r>
      <w:r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>,</w:t>
      </w:r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1] 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методом, указанным ниже. В программе предусмотреть сравнение значений </w:t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y</w:t>
      </w:r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>(</w:t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FB609D">
        <w:rPr>
          <w:rFonts w:ascii="Times New Roman" w:eastAsia="Cambria" w:hAnsi="Times New Roman" w:cs="Times New Roman"/>
          <w:sz w:val="28"/>
          <w:szCs w:val="28"/>
          <w:lang w:val="ru-RU"/>
        </w:rPr>
        <w:t>)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с </w:t>
      </w:r>
      <w:proofErr w:type="gramStart"/>
      <w:r w:rsidRPr="00FB609D">
        <w:rPr>
          <w:rFonts w:ascii="Times New Roman" w:hAnsi="Times New Roman" w:cs="Times New Roman"/>
          <w:sz w:val="28"/>
          <w:szCs w:val="28"/>
          <w:lang w:val="ru-RU"/>
        </w:rPr>
        <w:t>шагом</w:t>
      </w:r>
      <w:r w:rsidR="00114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4E40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="00114E40" w:rsidRPr="00114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4E4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14E40" w:rsidRPr="00114E4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14E40">
        <w:rPr>
          <w:rFonts w:ascii="Times New Roman" w:hAnsi="Times New Roman" w:cs="Times New Roman"/>
          <w:sz w:val="28"/>
          <w:szCs w:val="28"/>
        </w:rPr>
        <w:t>h</w:t>
      </w:r>
      <w:r w:rsidR="00114E40" w:rsidRPr="00114E40">
        <w:rPr>
          <w:rFonts w:ascii="Times New Roman" w:hAnsi="Times New Roman" w:cs="Times New Roman"/>
          <w:sz w:val="28"/>
          <w:szCs w:val="28"/>
          <w:lang w:val="ru-RU"/>
        </w:rPr>
        <w:t>/2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245115" w14:textId="77777777" w:rsidR="00084EDB" w:rsidRPr="00FB609D" w:rsidRDefault="00C71257">
      <w:pPr>
        <w:numPr>
          <w:ilvl w:val="0"/>
          <w:numId w:val="1"/>
        </w:numPr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Рунге-Кутта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третьей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степени</w:t>
      </w:r>
      <w:proofErr w:type="spellEnd"/>
    </w:p>
    <w:p w14:paraId="664760DA" w14:textId="77777777" w:rsidR="00084EDB" w:rsidRPr="00FB609D" w:rsidRDefault="00B929CF">
      <w:pPr>
        <w:spacing w:after="141" w:line="259" w:lineRule="auto"/>
        <w:ind w:right="883"/>
        <w:jc w:val="right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6E9F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018" o:spid="_x0000_i1025" type="#_x0000_t75" style="width:378pt;height:54pt;visibility:visible">
            <v:imagedata r:id="rId7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5B5B7D4F" w14:textId="77777777" w:rsidR="00084EDB" w:rsidRPr="00FB609D" w:rsidRDefault="00C71257">
      <w:pPr>
        <w:numPr>
          <w:ilvl w:val="0"/>
          <w:numId w:val="1"/>
        </w:numPr>
        <w:spacing w:after="91"/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Рунге-Кутта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четвертой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степени</w:t>
      </w:r>
      <w:proofErr w:type="spellEnd"/>
    </w:p>
    <w:p w14:paraId="5FE3320A" w14:textId="77777777" w:rsidR="00084EDB" w:rsidRPr="00FB609D" w:rsidRDefault="00B929CF">
      <w:pPr>
        <w:spacing w:after="75" w:line="259" w:lineRule="auto"/>
        <w:ind w:right="883"/>
        <w:jc w:val="right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6A871E00">
          <v:shape id="Picture 39019" o:spid="_x0000_i1026" type="#_x0000_t75" style="width:378pt;height:71.25pt;visibility:visible">
            <v:imagedata r:id="rId8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,</w:t>
      </w:r>
    </w:p>
    <w:p w14:paraId="2A038A84" w14:textId="77777777" w:rsidR="00084EDB" w:rsidRPr="00FB609D" w:rsidRDefault="00C71257">
      <w:pPr>
        <w:numPr>
          <w:ilvl w:val="0"/>
          <w:numId w:val="1"/>
        </w:numPr>
        <w:spacing w:after="85"/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Рунге-Кутта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четвертой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степени</w:t>
      </w:r>
      <w:proofErr w:type="spellEnd"/>
    </w:p>
    <w:p w14:paraId="64E5BE78" w14:textId="77777777" w:rsidR="00084EDB" w:rsidRPr="00FB609D" w:rsidRDefault="00B929CF">
      <w:pPr>
        <w:spacing w:after="229" w:line="259" w:lineRule="auto"/>
        <w:ind w:right="883"/>
        <w:jc w:val="right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5C96C7A1">
          <v:shape id="Picture 39020" o:spid="_x0000_i1027" type="#_x0000_t75" style="width:378pt;height:70.5pt;visibility:visible">
            <v:imagedata r:id="rId9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,</w:t>
      </w:r>
    </w:p>
    <w:p w14:paraId="5CC8FD99" w14:textId="77777777" w:rsidR="00084EDB" w:rsidRPr="00FB609D" w:rsidRDefault="00C71257">
      <w:pPr>
        <w:numPr>
          <w:ilvl w:val="0"/>
          <w:numId w:val="1"/>
        </w:numPr>
        <w:spacing w:after="157"/>
        <w:ind w:right="0" w:hanging="612"/>
        <w:rPr>
          <w:rFonts w:ascii="Times New Roman" w:hAnsi="Times New Roman" w:cs="Times New Roman"/>
          <w:sz w:val="28"/>
          <w:szCs w:val="28"/>
        </w:rPr>
      </w:pP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Усовершенствованным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методом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ломаных</w:t>
      </w:r>
      <w:proofErr w:type="spellEnd"/>
    </w:p>
    <w:p w14:paraId="25B5C807" w14:textId="77777777" w:rsidR="00084EDB" w:rsidRPr="00FB609D" w:rsidRDefault="00B929CF">
      <w:pPr>
        <w:spacing w:after="135" w:line="265" w:lineRule="auto"/>
        <w:ind w:right="39"/>
        <w:jc w:val="center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1F755F54">
          <v:shape id="Picture 39021" o:spid="_x0000_i1028" type="#_x0000_t75" style="width:210.75pt;height:42pt;visibility:visible">
            <v:imagedata r:id="rId10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49C7682B" w14:textId="77777777" w:rsidR="00084EDB" w:rsidRPr="00FB609D" w:rsidRDefault="00C71257">
      <w:pPr>
        <w:numPr>
          <w:ilvl w:val="0"/>
          <w:numId w:val="1"/>
        </w:numPr>
        <w:spacing w:after="80"/>
        <w:ind w:right="0" w:hanging="612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>Неявным методом Рунге-Кутта второй степени</w:t>
      </w:r>
    </w:p>
    <w:p w14:paraId="01F4193C" w14:textId="77777777" w:rsidR="00084EDB" w:rsidRPr="00FB609D" w:rsidRDefault="00B929CF">
      <w:pPr>
        <w:spacing w:after="96" w:line="265" w:lineRule="auto"/>
        <w:ind w:right="1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74D6EC4F">
          <v:shape id="Picture 39022" o:spid="_x0000_i1029" type="#_x0000_t75" style="width:245.25pt;height:42.75pt;visibility:visible">
            <v:imagedata r:id="rId11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>.</w:t>
      </w:r>
    </w:p>
    <w:p w14:paraId="0C78BD96" w14:textId="77777777" w:rsidR="00084EDB" w:rsidRDefault="00C71257">
      <w:pPr>
        <w:spacing w:after="374"/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proofErr w:type="spellStart"/>
      <w:r w:rsidRPr="00FB609D">
        <w:rPr>
          <w:rFonts w:ascii="Times New Roman" w:hAnsi="Times New Roman" w:cs="Times New Roman"/>
          <w:sz w:val="28"/>
          <w:szCs w:val="28"/>
          <w:lang w:val="ru-RU"/>
        </w:rPr>
        <w:t>экстраполяционного</w:t>
      </w:r>
      <w:proofErr w:type="spellEnd"/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использовать полученное по явной формуле Эйлера</w:t>
      </w:r>
    </w:p>
    <w:p w14:paraId="0F0DCC1C" w14:textId="77777777" w:rsidR="00E55A85" w:rsidRPr="00BA1FDC" w:rsidRDefault="00BA1FDC" w:rsidP="00E55A85">
      <w:pPr>
        <w:spacing w:after="374"/>
        <w:ind w:left="-5" w:righ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1FDC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E55A85" w:rsidRPr="00BA1FD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BA1FD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+1</w:t>
      </w:r>
      <w:r w:rsidRPr="00BA1FDC">
        <w:rPr>
          <w:rFonts w:ascii="Times New Roman" w:hAnsi="Times New Roman" w:cs="Times New Roman"/>
          <w:i/>
          <w:iCs/>
          <w:sz w:val="28"/>
          <w:szCs w:val="28"/>
        </w:rPr>
        <w:t xml:space="preserve"> = u</w:t>
      </w:r>
      <w:r w:rsidRPr="00BA1FD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BA1FDC">
        <w:rPr>
          <w:rFonts w:ascii="Times New Roman" w:hAnsi="Times New Roman" w:cs="Times New Roman"/>
          <w:i/>
          <w:iCs/>
          <w:sz w:val="28"/>
          <w:szCs w:val="28"/>
        </w:rPr>
        <w:t xml:space="preserve"> + 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A1FDC"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F5C0384" w14:textId="77777777" w:rsidR="00084EDB" w:rsidRPr="008715E7" w:rsidRDefault="00C71257">
      <w:pPr>
        <w:numPr>
          <w:ilvl w:val="0"/>
          <w:numId w:val="1"/>
        </w:numPr>
        <w:spacing w:after="41"/>
        <w:ind w:right="0" w:hanging="612"/>
        <w:rPr>
          <w:rFonts w:ascii="Times New Roman" w:hAnsi="Times New Roman" w:cs="Times New Roman"/>
          <w:sz w:val="28"/>
          <w:szCs w:val="28"/>
          <w:lang w:val="ru-RU"/>
        </w:rPr>
      </w:pPr>
      <w:r w:rsidRPr="008715E7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Методом Рунге-Кутта третьей степени</w:t>
      </w:r>
    </w:p>
    <w:p w14:paraId="27FF8FC5" w14:textId="77777777" w:rsidR="00084EDB" w:rsidRPr="00FB609D" w:rsidRDefault="00B929CF">
      <w:pPr>
        <w:spacing w:after="75" w:line="259" w:lineRule="auto"/>
        <w:ind w:right="883"/>
        <w:jc w:val="right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743487E2">
          <v:shape id="Picture 39023" o:spid="_x0000_i1030" type="#_x0000_t75" style="width:378pt;height:54pt;visibility:visible">
            <v:imagedata r:id="rId12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123B4C3A" w14:textId="77777777" w:rsidR="00084EDB" w:rsidRPr="00FB609D" w:rsidRDefault="00C71257">
      <w:pPr>
        <w:numPr>
          <w:ilvl w:val="0"/>
          <w:numId w:val="1"/>
        </w:numPr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Рунге-Кутта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второй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степени</w:t>
      </w:r>
      <w:proofErr w:type="spellEnd"/>
    </w:p>
    <w:p w14:paraId="07E80C20" w14:textId="77777777" w:rsidR="00084EDB" w:rsidRPr="00FB609D" w:rsidRDefault="00B929CF">
      <w:pPr>
        <w:spacing w:after="73" w:line="265" w:lineRule="auto"/>
        <w:ind w:right="39"/>
        <w:jc w:val="center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1E4DEC9A">
          <v:shape id="Picture 39024" o:spid="_x0000_i1031" type="#_x0000_t75" style="width:210.75pt;height:42pt;visibility:visible">
            <v:imagedata r:id="rId13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6C25E88C" w14:textId="77777777" w:rsidR="00084EDB" w:rsidRPr="00FB609D" w:rsidRDefault="00C71257">
      <w:pPr>
        <w:numPr>
          <w:ilvl w:val="0"/>
          <w:numId w:val="1"/>
        </w:numPr>
        <w:spacing w:after="27"/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неявной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формулы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трапеций</w:t>
      </w:r>
      <w:proofErr w:type="spellEnd"/>
    </w:p>
    <w:p w14:paraId="05573EE8" w14:textId="77777777" w:rsidR="00084EDB" w:rsidRPr="00FB609D" w:rsidRDefault="00B929CF">
      <w:pPr>
        <w:spacing w:after="117" w:line="265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2E7AA165">
          <v:shape id="Picture 39025" o:spid="_x0000_i1032" type="#_x0000_t75" style="width:184.5pt;height:24.75pt;visibility:visible">
            <v:imagedata r:id="rId14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7F1505B2" w14:textId="77777777" w:rsidR="00084EDB" w:rsidRPr="00FB609D" w:rsidRDefault="00C71257">
      <w:pPr>
        <w:spacing w:after="82"/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proofErr w:type="spellStart"/>
      <w:r w:rsidRPr="00FB609D">
        <w:rPr>
          <w:rFonts w:ascii="Times New Roman" w:hAnsi="Times New Roman" w:cs="Times New Roman"/>
          <w:sz w:val="28"/>
          <w:szCs w:val="28"/>
          <w:lang w:val="ru-RU"/>
        </w:rPr>
        <w:t>экстраполяционного</w:t>
      </w:r>
      <w:proofErr w:type="spellEnd"/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использовать полученное по явной формуле</w:t>
      </w:r>
    </w:p>
    <w:p w14:paraId="64887F70" w14:textId="77777777" w:rsidR="00084EDB" w:rsidRPr="00FB609D" w:rsidRDefault="00B929CF">
      <w:pPr>
        <w:spacing w:after="70" w:line="265" w:lineRule="auto"/>
        <w:ind w:right="68"/>
        <w:jc w:val="center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318E642D">
          <v:shape id="Picture 39026" o:spid="_x0000_i1033" type="#_x0000_t75" style="width:180pt;height:25.5pt;visibility:visible">
            <v:imagedata r:id="rId15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638DDC9A" w14:textId="77777777" w:rsidR="00084EDB" w:rsidRPr="00FB609D" w:rsidRDefault="00C71257">
      <w:pPr>
        <w:numPr>
          <w:ilvl w:val="0"/>
          <w:numId w:val="1"/>
        </w:numPr>
        <w:spacing w:after="16"/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Рунге-Кутта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третьей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степени</w:t>
      </w:r>
      <w:proofErr w:type="spellEnd"/>
    </w:p>
    <w:p w14:paraId="5454F5E2" w14:textId="77777777" w:rsidR="00084EDB" w:rsidRPr="00FB609D" w:rsidRDefault="00B929CF">
      <w:pPr>
        <w:spacing w:after="75" w:line="259" w:lineRule="auto"/>
        <w:ind w:right="658"/>
        <w:jc w:val="right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3EA5ECF0">
          <v:shape id="Picture 39027" o:spid="_x0000_i1034" type="#_x0000_t75" style="width:402.75pt;height:54pt;visibility:visible">
            <v:imagedata r:id="rId16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5A69B531" w14:textId="77777777" w:rsidR="00084EDB" w:rsidRPr="00FB609D" w:rsidRDefault="00C71257">
      <w:pPr>
        <w:numPr>
          <w:ilvl w:val="0"/>
          <w:numId w:val="1"/>
        </w:numPr>
        <w:spacing w:after="37"/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Рунге-Кутта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четвертой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степени</w:t>
      </w:r>
      <w:proofErr w:type="spellEnd"/>
    </w:p>
    <w:p w14:paraId="24590DB1" w14:textId="77777777" w:rsidR="00084EDB" w:rsidRPr="00FB609D" w:rsidRDefault="00B929CF">
      <w:pPr>
        <w:spacing w:after="12" w:line="259" w:lineRule="auto"/>
        <w:ind w:right="883"/>
        <w:jc w:val="right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7E7F7DD0">
          <v:shape id="Picture 39028" o:spid="_x0000_i1035" type="#_x0000_t75" style="width:378pt;height:71.25pt;visibility:visible">
            <v:imagedata r:id="rId17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,</w:t>
      </w:r>
    </w:p>
    <w:p w14:paraId="076F0091" w14:textId="77777777" w:rsidR="00084EDB" w:rsidRPr="00FB609D" w:rsidRDefault="00C71257">
      <w:pPr>
        <w:numPr>
          <w:ilvl w:val="0"/>
          <w:numId w:val="1"/>
        </w:numPr>
        <w:spacing w:after="34"/>
        <w:ind w:right="0" w:hanging="612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>Неявным методом Рунге-Кутта третьей степени</w:t>
      </w:r>
    </w:p>
    <w:p w14:paraId="4875762B" w14:textId="77777777" w:rsidR="00084EDB" w:rsidRPr="00FB609D" w:rsidRDefault="00B929CF">
      <w:pPr>
        <w:spacing w:after="96" w:line="265" w:lineRule="auto"/>
        <w:ind w:right="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7C0A9177">
          <v:shape id="Picture 39029" o:spid="_x0000_i1036" type="#_x0000_t75" style="width:268.5pt;height:82.5pt;visibility:visible">
            <v:imagedata r:id="rId18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>,</w:t>
      </w:r>
    </w:p>
    <w:p w14:paraId="5D433200" w14:textId="77777777" w:rsidR="00084EDB" w:rsidRPr="00FB609D" w:rsidRDefault="00C71257">
      <w:pPr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proofErr w:type="spellStart"/>
      <w:r w:rsidRPr="00FB609D">
        <w:rPr>
          <w:rFonts w:ascii="Times New Roman" w:hAnsi="Times New Roman" w:cs="Times New Roman"/>
          <w:sz w:val="28"/>
          <w:szCs w:val="28"/>
          <w:lang w:val="ru-RU"/>
        </w:rPr>
        <w:t>экстраполяционного</w:t>
      </w:r>
      <w:proofErr w:type="spellEnd"/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использовать полученное по явной формуле Рунге-Кутта третьей степени</w:t>
      </w:r>
    </w:p>
    <w:p w14:paraId="75E216CB" w14:textId="77777777" w:rsidR="00084EDB" w:rsidRDefault="00B929CF">
      <w:pPr>
        <w:spacing w:after="75" w:line="259" w:lineRule="auto"/>
        <w:ind w:right="883"/>
        <w:jc w:val="right"/>
        <w:rPr>
          <w:rFonts w:ascii="Times New Roman" w:eastAsia="Cambria" w:hAnsi="Times New Roman" w:cs="Times New Roman"/>
          <w:i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3C7B7AA4">
          <v:shape id="Picture 39030" o:spid="_x0000_i1037" type="#_x0000_t75" style="width:378pt;height:54pt;visibility:visible">
            <v:imagedata r:id="rId19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7D91600E" w14:textId="77777777" w:rsidR="008715E7" w:rsidRDefault="008715E7">
      <w:pPr>
        <w:spacing w:after="75" w:line="259" w:lineRule="auto"/>
        <w:ind w:right="883"/>
        <w:jc w:val="right"/>
        <w:rPr>
          <w:rFonts w:ascii="Times New Roman" w:hAnsi="Times New Roman" w:cs="Times New Roman"/>
          <w:sz w:val="28"/>
          <w:szCs w:val="28"/>
        </w:rPr>
      </w:pPr>
    </w:p>
    <w:p w14:paraId="4D1EF218" w14:textId="77777777" w:rsidR="00084EDB" w:rsidRPr="00FB609D" w:rsidRDefault="00C71257">
      <w:pPr>
        <w:numPr>
          <w:ilvl w:val="0"/>
          <w:numId w:val="1"/>
        </w:numPr>
        <w:spacing w:after="81"/>
        <w:ind w:right="0" w:hanging="612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sz w:val="28"/>
          <w:szCs w:val="28"/>
        </w:rPr>
        <w:lastRenderedPageBreak/>
        <w:t xml:space="preserve">Методом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Адамса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второй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степени</w:t>
      </w:r>
      <w:proofErr w:type="spellEnd"/>
    </w:p>
    <w:p w14:paraId="373A6A0C" w14:textId="77777777" w:rsidR="00084EDB" w:rsidRPr="00FB609D" w:rsidRDefault="00B929CF">
      <w:pPr>
        <w:spacing w:after="167" w:line="265" w:lineRule="auto"/>
        <w:ind w:right="42"/>
        <w:jc w:val="center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0AA53F7D">
          <v:shape id="Picture 39031" o:spid="_x0000_i1038" type="#_x0000_t75" style="width:147.75pt;height:25.5pt;visibility:visible">
            <v:imagedata r:id="rId20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57031457" w14:textId="77777777" w:rsidR="00084EDB" w:rsidRPr="00FB609D" w:rsidRDefault="00C71257">
      <w:pPr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u</w:t>
      </w:r>
      <w:r w:rsidRPr="00FB609D">
        <w:rPr>
          <w:rFonts w:ascii="Times New Roman" w:eastAsia="Cambria" w:hAnsi="Times New Roman" w:cs="Times New Roman"/>
          <w:sz w:val="28"/>
          <w:szCs w:val="28"/>
          <w:vertAlign w:val="subscript"/>
          <w:lang w:val="ru-RU"/>
        </w:rPr>
        <w:t>1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>вычислить по формуле Эйлера-Коши</w:t>
      </w:r>
    </w:p>
    <w:p w14:paraId="2C304079" w14:textId="77777777" w:rsidR="00084EDB" w:rsidRPr="00FB609D" w:rsidRDefault="00B929CF">
      <w:pPr>
        <w:spacing w:after="96" w:line="265" w:lineRule="auto"/>
        <w:ind w:right="70"/>
        <w:jc w:val="center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00815616">
          <v:shape id="Picture 39032" o:spid="_x0000_i1039" type="#_x0000_t75" style="width:171.75pt;height:25.5pt;visibility:visible">
            <v:imagedata r:id="rId21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522626E4" w14:textId="77777777" w:rsidR="00084EDB" w:rsidRPr="00FB609D" w:rsidRDefault="00C71257">
      <w:pPr>
        <w:numPr>
          <w:ilvl w:val="0"/>
          <w:numId w:val="1"/>
        </w:numPr>
        <w:ind w:right="0" w:hanging="612"/>
        <w:rPr>
          <w:rFonts w:ascii="Times New Roman" w:hAnsi="Times New Roman" w:cs="Times New Roman"/>
          <w:sz w:val="28"/>
          <w:szCs w:val="28"/>
        </w:rPr>
      </w:pP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Неявным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методом</w:t>
      </w:r>
      <w:proofErr w:type="spellEnd"/>
      <w:r w:rsidRPr="00FB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09D">
        <w:rPr>
          <w:rFonts w:ascii="Times New Roman" w:hAnsi="Times New Roman" w:cs="Times New Roman"/>
          <w:sz w:val="28"/>
          <w:szCs w:val="28"/>
        </w:rPr>
        <w:t>Рунге-Кутта</w:t>
      </w:r>
      <w:proofErr w:type="spellEnd"/>
    </w:p>
    <w:p w14:paraId="1CAED6DE" w14:textId="77777777" w:rsidR="00084EDB" w:rsidRPr="00FB609D" w:rsidRDefault="00B929CF">
      <w:pPr>
        <w:spacing w:after="140" w:line="265" w:lineRule="auto"/>
        <w:ind w:right="26"/>
        <w:jc w:val="center"/>
        <w:rPr>
          <w:rFonts w:ascii="Times New Roman" w:hAnsi="Times New Roman" w:cs="Times New Roman"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7CD03BE4">
          <v:shape id="Picture 39033" o:spid="_x0000_i1040" type="#_x0000_t75" style="width:276pt;height:42pt;visibility:visible">
            <v:imagedata r:id="rId22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7A75B48C" w14:textId="77777777" w:rsidR="00084EDB" w:rsidRDefault="00C71257">
      <w:pPr>
        <w:spacing w:after="352"/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proofErr w:type="spellStart"/>
      <w:r w:rsidRPr="00FB609D">
        <w:rPr>
          <w:rFonts w:ascii="Times New Roman" w:hAnsi="Times New Roman" w:cs="Times New Roman"/>
          <w:sz w:val="28"/>
          <w:szCs w:val="28"/>
          <w:lang w:val="ru-RU"/>
        </w:rPr>
        <w:t>экстраполяционного</w:t>
      </w:r>
      <w:proofErr w:type="spellEnd"/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использовать полученное по явной формуле Эйлера</w:t>
      </w:r>
    </w:p>
    <w:p w14:paraId="109C5E04" w14:textId="77777777" w:rsidR="008715E7" w:rsidRPr="00BA1FDC" w:rsidRDefault="008715E7" w:rsidP="008715E7">
      <w:pPr>
        <w:spacing w:after="374"/>
        <w:ind w:left="-5" w:righ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1FDC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BA1FD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n+1</w:t>
      </w:r>
      <w:r w:rsidRPr="00BA1FDC">
        <w:rPr>
          <w:rFonts w:ascii="Times New Roman" w:hAnsi="Times New Roman" w:cs="Times New Roman"/>
          <w:i/>
          <w:iCs/>
          <w:sz w:val="28"/>
          <w:szCs w:val="28"/>
        </w:rPr>
        <w:t xml:space="preserve"> = u</w:t>
      </w:r>
      <w:r w:rsidRPr="00BA1FD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BA1FDC">
        <w:rPr>
          <w:rFonts w:ascii="Times New Roman" w:hAnsi="Times New Roman" w:cs="Times New Roman"/>
          <w:i/>
          <w:iCs/>
          <w:sz w:val="28"/>
          <w:szCs w:val="28"/>
        </w:rPr>
        <w:t xml:space="preserve"> + 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1,n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</w:p>
    <w:p w14:paraId="59CF7C5E" w14:textId="77777777" w:rsidR="00084EDB" w:rsidRPr="00FB609D" w:rsidRDefault="00C71257">
      <w:pPr>
        <w:numPr>
          <w:ilvl w:val="0"/>
          <w:numId w:val="1"/>
        </w:numPr>
        <w:ind w:right="0" w:hanging="612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>По схеме Куртиса-</w:t>
      </w:r>
      <w:proofErr w:type="spellStart"/>
      <w:r w:rsidRPr="00FB609D">
        <w:rPr>
          <w:rFonts w:ascii="Times New Roman" w:hAnsi="Times New Roman" w:cs="Times New Roman"/>
          <w:sz w:val="28"/>
          <w:szCs w:val="28"/>
          <w:lang w:val="ru-RU"/>
        </w:rPr>
        <w:t>Хиршфельда</w:t>
      </w:r>
      <w:proofErr w:type="spellEnd"/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второй степени</w:t>
      </w:r>
    </w:p>
    <w:p w14:paraId="07E315D7" w14:textId="77777777" w:rsidR="00084EDB" w:rsidRPr="00FB609D" w:rsidRDefault="00B929CF">
      <w:pPr>
        <w:spacing w:after="142" w:line="265" w:lineRule="auto"/>
        <w:ind w:right="3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5B9698FB">
          <v:shape id="Picture 39034" o:spid="_x0000_i1041" type="#_x0000_t75" style="width:156pt;height:25.5pt;visibility:visible">
            <v:imagedata r:id="rId23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>,</w:t>
      </w:r>
    </w:p>
    <w:p w14:paraId="2DC99DF7" w14:textId="77777777" w:rsidR="00084EDB" w:rsidRPr="00FB609D" w:rsidRDefault="00C71257">
      <w:pPr>
        <w:spacing w:after="144"/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proofErr w:type="spellStart"/>
      <w:r w:rsidRPr="00FB609D">
        <w:rPr>
          <w:rFonts w:ascii="Times New Roman" w:hAnsi="Times New Roman" w:cs="Times New Roman"/>
          <w:sz w:val="28"/>
          <w:szCs w:val="28"/>
          <w:lang w:val="ru-RU"/>
        </w:rPr>
        <w:t>экстраполяционного</w:t>
      </w:r>
      <w:proofErr w:type="spellEnd"/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использовать полученное по явной формуле Адамса второй степени</w:t>
      </w:r>
    </w:p>
    <w:p w14:paraId="2ABDE3CC" w14:textId="77777777" w:rsidR="00084EDB" w:rsidRPr="00FB609D" w:rsidRDefault="00B929CF">
      <w:pPr>
        <w:spacing w:after="172" w:line="265" w:lineRule="auto"/>
        <w:ind w:right="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3B77C401">
          <v:shape id="Picture 39035" o:spid="_x0000_i1042" type="#_x0000_t75" style="width:147.75pt;height:24.75pt;visibility:visible">
            <v:imagedata r:id="rId24" o:title=""/>
          </v:shape>
        </w:pict>
      </w:r>
      <w:r w:rsidR="00C71257" w:rsidRPr="00FB609D">
        <w:rPr>
          <w:rFonts w:ascii="Times New Roman" w:eastAsia="Cambria" w:hAnsi="Times New Roman" w:cs="Times New Roman"/>
          <w:i/>
          <w:sz w:val="28"/>
          <w:szCs w:val="28"/>
          <w:lang w:val="ru-RU"/>
        </w:rPr>
        <w:t>.</w:t>
      </w:r>
    </w:p>
    <w:p w14:paraId="51D8E57F" w14:textId="77777777" w:rsidR="00084EDB" w:rsidRPr="00FB609D" w:rsidRDefault="00C71257">
      <w:pPr>
        <w:ind w:left="-5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B609D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Pr="00FB609D">
        <w:rPr>
          <w:rFonts w:ascii="Times New Roman" w:eastAsia="Cambria" w:hAnsi="Times New Roman" w:cs="Times New Roman"/>
          <w:i/>
          <w:sz w:val="28"/>
          <w:szCs w:val="28"/>
        </w:rPr>
        <w:t>u</w:t>
      </w:r>
      <w:r w:rsidRPr="00FB609D">
        <w:rPr>
          <w:rFonts w:ascii="Times New Roman" w:eastAsia="Cambria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FB609D">
        <w:rPr>
          <w:rFonts w:ascii="Times New Roman" w:hAnsi="Times New Roman" w:cs="Times New Roman"/>
          <w:sz w:val="28"/>
          <w:szCs w:val="28"/>
          <w:lang w:val="ru-RU"/>
        </w:rPr>
        <w:t>вычислить по формуле Эйлера-Коши</w:t>
      </w:r>
    </w:p>
    <w:p w14:paraId="08E9118E" w14:textId="77777777" w:rsidR="00084EDB" w:rsidRDefault="00B929CF">
      <w:pPr>
        <w:spacing w:after="96" w:line="265" w:lineRule="auto"/>
        <w:ind w:right="7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B609D">
        <w:rPr>
          <w:rFonts w:ascii="Times New Roman" w:hAnsi="Times New Roman" w:cs="Times New Roman"/>
          <w:noProof/>
          <w:sz w:val="28"/>
          <w:szCs w:val="28"/>
        </w:rPr>
        <w:pict w14:anchorId="7CA726A3">
          <v:shape id="Picture 39036" o:spid="_x0000_i1043" type="#_x0000_t75" style="width:235.5pt;height:25.5pt;visibility:visible">
            <v:imagedata r:id="rId25" o:title=""/>
          </v:shape>
        </w:pict>
      </w:r>
    </w:p>
    <w:p w14:paraId="705334F2" w14:textId="77777777" w:rsidR="008715E7" w:rsidRDefault="008715E7">
      <w:pPr>
        <w:spacing w:after="96" w:line="265" w:lineRule="auto"/>
        <w:ind w:right="7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323293E" w14:textId="77777777" w:rsidR="008715E7" w:rsidRDefault="008715E7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F1F6C8" w14:textId="77777777" w:rsidR="00FD235B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952687" w14:textId="77777777" w:rsidR="00FD235B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3FB03" w14:textId="77777777" w:rsidR="00FD235B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F16034" w14:textId="77777777" w:rsidR="00FD235B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049AFD" w14:textId="77777777" w:rsidR="00FD235B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BA8532" w14:textId="77777777" w:rsidR="00FD235B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94AC39" w14:textId="77777777" w:rsidR="00FD235B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9FF779" w14:textId="77777777" w:rsidR="00280888" w:rsidRDefault="00113166" w:rsidP="00113166">
      <w:pPr>
        <w:pStyle w:val="a3"/>
        <w:ind w:hanging="993"/>
      </w:pPr>
      <w:r w:rsidRPr="000C0374">
        <w:rPr>
          <w:noProof/>
        </w:rPr>
        <w:lastRenderedPageBreak/>
        <w:pict w14:anchorId="338237F9">
          <v:shape id="Рисунок 5" o:spid="_x0000_i1044" type="#_x0000_t75" style="width:586.5pt;height:523.5pt;visibility:visible">
            <v:imagedata r:id="rId26" o:title=""/>
          </v:shape>
        </w:pict>
      </w:r>
    </w:p>
    <w:p w14:paraId="66E5C508" w14:textId="77777777" w:rsidR="00FD235B" w:rsidRDefault="00FD235B" w:rsidP="00FD235B">
      <w:pPr>
        <w:pStyle w:val="a3"/>
      </w:pPr>
    </w:p>
    <w:p w14:paraId="17C4A949" w14:textId="77777777" w:rsidR="00FD235B" w:rsidRPr="00FB609D" w:rsidRDefault="00FD235B">
      <w:pPr>
        <w:spacing w:after="96" w:line="265" w:lineRule="auto"/>
        <w:ind w:right="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D235B" w:rsidRPr="00FB609D" w:rsidSect="00FD235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1640" w:right="1246" w:bottom="1469" w:left="118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85033" w14:textId="77777777" w:rsidR="00F31771" w:rsidRDefault="00F31771">
      <w:pPr>
        <w:spacing w:after="0" w:line="240" w:lineRule="auto"/>
      </w:pPr>
      <w:r>
        <w:separator/>
      </w:r>
    </w:p>
  </w:endnote>
  <w:endnote w:type="continuationSeparator" w:id="0">
    <w:p w14:paraId="196FB5DC" w14:textId="77777777" w:rsidR="00F31771" w:rsidRDefault="00F3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7716" w14:textId="77777777" w:rsidR="00084EDB" w:rsidRDefault="00C71257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197E" w14:textId="77777777" w:rsidR="00084EDB" w:rsidRDefault="00084EDB">
    <w:pPr>
      <w:spacing w:after="0" w:line="259" w:lineRule="auto"/>
      <w:ind w:left="0" w:right="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8B1AD" w14:textId="77777777" w:rsidR="00084EDB" w:rsidRDefault="00084ED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7FCD5" w14:textId="77777777" w:rsidR="00F31771" w:rsidRDefault="00F31771">
      <w:pPr>
        <w:spacing w:after="0" w:line="240" w:lineRule="auto"/>
      </w:pPr>
      <w:r>
        <w:separator/>
      </w:r>
    </w:p>
  </w:footnote>
  <w:footnote w:type="continuationSeparator" w:id="0">
    <w:p w14:paraId="20863C89" w14:textId="77777777" w:rsidR="00F31771" w:rsidRDefault="00F3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08E5" w14:textId="77777777" w:rsidR="00280888" w:rsidRDefault="0028088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D1820" w14:textId="77777777" w:rsidR="00280888" w:rsidRDefault="0028088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5AF87" w14:textId="77777777" w:rsidR="00280888" w:rsidRDefault="0028088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12455"/>
    <w:multiLevelType w:val="hybridMultilevel"/>
    <w:tmpl w:val="183C0A0C"/>
    <w:lvl w:ilvl="0" w:tplc="E64A6276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4EC612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E483E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4B96C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EF9AA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6B882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C553E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4C6D4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0FBC0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32991"/>
    <w:multiLevelType w:val="hybridMultilevel"/>
    <w:tmpl w:val="C7A48944"/>
    <w:lvl w:ilvl="0" w:tplc="96C6BA6E">
      <w:start w:val="1"/>
      <w:numFmt w:val="decimal"/>
      <w:lvlText w:val="%1.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AC0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857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A96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DCF6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873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655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EEFC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0F5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2150196">
    <w:abstractNumId w:val="1"/>
  </w:num>
  <w:num w:numId="2" w16cid:durableId="169981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EDB"/>
    <w:rsid w:val="00084EDB"/>
    <w:rsid w:val="00113166"/>
    <w:rsid w:val="00114E40"/>
    <w:rsid w:val="001447E0"/>
    <w:rsid w:val="00191732"/>
    <w:rsid w:val="00263FE0"/>
    <w:rsid w:val="00280888"/>
    <w:rsid w:val="005D44FD"/>
    <w:rsid w:val="00865906"/>
    <w:rsid w:val="008715E7"/>
    <w:rsid w:val="009F2350"/>
    <w:rsid w:val="00A465F2"/>
    <w:rsid w:val="00B929CF"/>
    <w:rsid w:val="00BA1FDC"/>
    <w:rsid w:val="00BF142E"/>
    <w:rsid w:val="00C71257"/>
    <w:rsid w:val="00CC28F2"/>
    <w:rsid w:val="00E55A85"/>
    <w:rsid w:val="00F31771"/>
    <w:rsid w:val="00FB609D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1F0"/>
  <w15:docId w15:val="{681CAE97-5A08-4D96-B93E-1B0A48D0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5E7"/>
    <w:pPr>
      <w:spacing w:after="111" w:line="248" w:lineRule="auto"/>
      <w:ind w:left="10" w:right="4" w:hanging="10"/>
      <w:jc w:val="both"/>
    </w:pPr>
    <w:rPr>
      <w:rFonts w:eastAsia="Calibri" w:cs="Calibri"/>
      <w:color w:val="000000"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FD235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2808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280888"/>
    <w:rPr>
      <w:rFonts w:eastAsia="Calibri" w:cs="Calibri"/>
      <w:color w:val="000000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a.dvi</vt:lpstr>
      <vt:lpstr>a.dvi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a.dvi</dc:title>
  <dc:subject/>
  <dc:creator>word</dc:creator>
  <cp:keywords/>
  <cp:lastModifiedBy>Артемий Поповкин</cp:lastModifiedBy>
  <cp:revision>2</cp:revision>
  <dcterms:created xsi:type="dcterms:W3CDTF">2025-04-02T11:18:00Z</dcterms:created>
  <dcterms:modified xsi:type="dcterms:W3CDTF">2025-04-02T11:18:00Z</dcterms:modified>
</cp:coreProperties>
</file>