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80.3636363636364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highlight w:val="yellow"/>
          <w:rtl w:val="0"/>
        </w:rPr>
        <w:t xml:space="preserve">текущую запись при сдаче домашней работы удалить! разработать сценарий для двух РАЗНЫХ видов занятий!</w:t>
      </w:r>
    </w:p>
    <w:p w:rsidR="00000000" w:rsidDel="00000000" w:rsidP="00000000" w:rsidRDefault="00000000" w:rsidRPr="00000000" w14:paraId="00000002">
      <w:pPr>
        <w:spacing w:after="160" w:line="280.3636363636364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ШАБЛОН РАЗРАБОТКИ СЦЕНАРИЯ ЗАНЯТИЯ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47.965188561957"/>
        <w:gridCol w:w="3577.5466224616666"/>
        <w:tblGridChange w:id="0">
          <w:tblGrid>
            <w:gridCol w:w="5447.965188561957"/>
            <w:gridCol w:w="3577.5466224616666"/>
          </w:tblGrid>
        </w:tblGridChange>
      </w:tblGrid>
      <w:tr>
        <w:trPr>
          <w:cantSplit w:val="0"/>
          <w:trHeight w:val="855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Вводные курса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Название дисциплины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Аудитория (для каких студентов)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Длительность курса (ак.ч.)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Среда (онлайн/оффлайн/гибрид)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Параметры аудитории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студентов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Уровень подготовки студентов (знание предмета)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Уровень мотивации (желание заниматься)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Уровень технической подготовки (владение цифровыми инструментами и сервисами)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76.0005454545455" w:lineRule="auto"/>
              <w:ind w:right="28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Дополнительные примечания, особенности аудитории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Аутентичная задача обучения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Образовательная цель курса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56.7994545454545" w:lineRule="auto"/>
              <w:ind w:right="28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21">
      <w:pPr>
        <w:spacing w:after="160" w:line="280.363636363636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2.026523000415"/>
        <w:gridCol w:w="1870.4185661002905"/>
        <w:gridCol w:w="2775.9386655615426"/>
        <w:gridCol w:w="1707.128056361376"/>
        <w:tblGridChange w:id="0">
          <w:tblGrid>
            <w:gridCol w:w="2672.026523000415"/>
            <w:gridCol w:w="1870.4185661002905"/>
            <w:gridCol w:w="2775.9386655615426"/>
            <w:gridCol w:w="1707.128056361376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Тема занятия</w:t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Образовательная цель занятия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Формат проверки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образовательная цель достигнута, если)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Учебная задача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Формат проверки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учебная задача выполнена, если)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Учебная задача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Формат проверки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учебная задача выполнена, если)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Учебная задача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Формат проверки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учебная задача выполнена, если)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76.000545454545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3A">
      <w:pPr>
        <w:spacing w:line="360" w:lineRule="auto"/>
        <w:ind w:right="280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4.3248904231802"/>
        <w:gridCol w:w="1333.8194794616193"/>
        <w:gridCol w:w="1467.201427407781"/>
        <w:gridCol w:w="1274.5386137077694"/>
        <w:gridCol w:w="2030.3696520693538"/>
        <w:gridCol w:w="1215.2577479539198"/>
        <w:tblGridChange w:id="0">
          <w:tblGrid>
            <w:gridCol w:w="1704.3248904231802"/>
            <w:gridCol w:w="1333.8194794616193"/>
            <w:gridCol w:w="1467.201427407781"/>
            <w:gridCol w:w="1274.5386137077694"/>
            <w:gridCol w:w="2030.3696520693538"/>
            <w:gridCol w:w="1215.2577479539198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gridSpan w:val="6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Общая структура занятия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До занятия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В начале занятия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Основная часть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В конце занятия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После занятия </w:t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подготовка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знакомство, погружение в контекст, сонастройка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практика и теория в разных форматах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рефлексия, (само)оценивание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практика/агрегация знаний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dashed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Учебная задача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dashed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Контент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теория, основное содержание, доп. материалы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Механики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активности/тип заданий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56.799454545454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56.7994545454545" w:lineRule="auto"/>
              <w:ind w:right="28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Тайминг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Инструменты для реализации механик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76.000545454545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6B">
      <w:pPr>
        <w:spacing w:after="160" w:line="280.363636363636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24.8095058957829"/>
        <w:gridCol w:w="2631.8214012375306"/>
        <w:gridCol w:w="2156.0118823697285"/>
        <w:gridCol w:w="2512.86902152058"/>
        <w:tblGridChange w:id="0">
          <w:tblGrid>
            <w:gridCol w:w="1724.8095058957829"/>
            <w:gridCol w:w="2631.8214012375306"/>
            <w:gridCol w:w="2156.0118823697285"/>
            <w:gridCol w:w="2512.86902152058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cfae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76.0005454545455" w:lineRule="auto"/>
              <w:ind w:right="28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Сценарий занятия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Шаг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Что происходит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Время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3dcf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56.7994545454545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Что нужно подготовить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До занятия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В начале занятия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Основная часть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76.000545454545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56.7994545454545" w:lineRule="auto"/>
              <w:ind w:right="28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В конце занятия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adc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После занятия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8" w:val="dashed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dashed"/>
              <w:right w:color="000000" w:space="0" w:sz="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256.7994545454545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C4">
      <w:pPr>
        <w:spacing w:after="160" w:line="280.363636363636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5">
      <w:pPr>
        <w:spacing w:after="160" w:line="280.363636363636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