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24FB3" w14:textId="77777777" w:rsidR="00180CF7" w:rsidRDefault="00180CF7" w:rsidP="00180CF7">
      <w:pPr>
        <w:spacing w:before="54"/>
        <w:ind w:left="220"/>
        <w:rPr>
          <w:rFonts w:asci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90446" wp14:editId="6AC5CC77">
            <wp:simplePos x="0" y="0"/>
            <wp:positionH relativeFrom="page">
              <wp:posOffset>5741670</wp:posOffset>
            </wp:positionH>
            <wp:positionV relativeFrom="paragraph">
              <wp:posOffset>-260985</wp:posOffset>
            </wp:positionV>
            <wp:extent cx="1534160" cy="16046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41E5AB" wp14:editId="1814B574">
            <wp:simplePos x="0" y="0"/>
            <wp:positionH relativeFrom="page">
              <wp:posOffset>4229100</wp:posOffset>
            </wp:positionH>
            <wp:positionV relativeFrom="paragraph">
              <wp:posOffset>-78740</wp:posOffset>
            </wp:positionV>
            <wp:extent cx="1405890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sz w:val="36"/>
        </w:rPr>
        <w:t>CFMS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Spring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General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Meeting</w:t>
      </w:r>
    </w:p>
    <w:p w14:paraId="1FF8456B" w14:textId="77777777" w:rsidR="00180CF7" w:rsidRDefault="00180CF7" w:rsidP="00180CF7">
      <w:pPr>
        <w:spacing w:before="54"/>
        <w:ind w:left="220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z w:val="36"/>
        </w:rPr>
        <w:t>Global Health Agenda</w:t>
      </w:r>
    </w:p>
    <w:p w14:paraId="128BE6FA" w14:textId="77777777" w:rsidR="00180CF7" w:rsidRDefault="00180CF7" w:rsidP="00180CF7">
      <w:pPr>
        <w:pStyle w:val="BodyText"/>
        <w:spacing w:line="289" w:lineRule="auto"/>
        <w:ind w:right="7796"/>
        <w:rPr>
          <w:spacing w:val="22"/>
          <w:w w:val="103"/>
        </w:rPr>
      </w:pPr>
      <w:r>
        <w:rPr>
          <w:w w:val="105"/>
        </w:rPr>
        <w:t>Fairmont</w:t>
      </w:r>
      <w:r>
        <w:rPr>
          <w:spacing w:val="-21"/>
          <w:w w:val="105"/>
        </w:rPr>
        <w:t xml:space="preserve"> </w:t>
      </w:r>
      <w:r>
        <w:rPr>
          <w:w w:val="105"/>
        </w:rPr>
        <w:t>Hotel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Vancouver</w:t>
      </w:r>
    </w:p>
    <w:p w14:paraId="1C28B4C7" w14:textId="77777777" w:rsidR="00180CF7" w:rsidRDefault="00180CF7" w:rsidP="00180CF7">
      <w:pPr>
        <w:pStyle w:val="BodyText"/>
        <w:spacing w:line="289" w:lineRule="auto"/>
        <w:ind w:right="7796"/>
        <w:rPr>
          <w:spacing w:val="28"/>
          <w:w w:val="103"/>
        </w:rPr>
      </w:pPr>
      <w:r>
        <w:rPr>
          <w:w w:val="105"/>
        </w:rPr>
        <w:t>900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West</w:t>
      </w:r>
      <w:r>
        <w:rPr>
          <w:spacing w:val="-12"/>
          <w:w w:val="105"/>
        </w:rPr>
        <w:t xml:space="preserve"> </w:t>
      </w:r>
      <w:r>
        <w:rPr>
          <w:w w:val="105"/>
        </w:rPr>
        <w:t>Georgia</w:t>
      </w:r>
      <w:r>
        <w:rPr>
          <w:spacing w:val="-12"/>
          <w:w w:val="105"/>
        </w:rPr>
        <w:t xml:space="preserve"> </w:t>
      </w:r>
      <w:r>
        <w:rPr>
          <w:w w:val="105"/>
        </w:rPr>
        <w:t>Street</w:t>
      </w:r>
    </w:p>
    <w:p w14:paraId="60ABF35C" w14:textId="77777777" w:rsidR="00180CF7" w:rsidRDefault="00180CF7" w:rsidP="00180CF7">
      <w:pPr>
        <w:pStyle w:val="BodyText"/>
        <w:spacing w:line="289" w:lineRule="auto"/>
        <w:ind w:right="7796"/>
      </w:pPr>
      <w:r>
        <w:rPr>
          <w:spacing w:val="2"/>
          <w:w w:val="105"/>
        </w:rPr>
        <w:t>V</w:t>
      </w:r>
      <w:r>
        <w:rPr>
          <w:spacing w:val="1"/>
          <w:w w:val="105"/>
        </w:rPr>
        <w:t>ancouver</w:t>
      </w:r>
      <w:r>
        <w:rPr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spacing w:val="2"/>
          <w:w w:val="105"/>
        </w:rPr>
        <w:t>BC</w:t>
      </w:r>
    </w:p>
    <w:p w14:paraId="3FA3EBAF" w14:textId="77777777" w:rsidR="00180CF7" w:rsidRDefault="00180CF7" w:rsidP="00180CF7">
      <w:pPr>
        <w:rPr>
          <w:rFonts w:ascii="Arial" w:eastAsia="Arial" w:hAnsi="Arial" w:cs="Arial"/>
          <w:sz w:val="20"/>
          <w:szCs w:val="20"/>
        </w:rPr>
      </w:pPr>
    </w:p>
    <w:p w14:paraId="0E957B8F" w14:textId="77777777" w:rsidR="00180CF7" w:rsidRDefault="00180CF7" w:rsidP="00180CF7">
      <w:pPr>
        <w:rPr>
          <w:rFonts w:ascii="Arial" w:eastAsia="Arial" w:hAnsi="Arial" w:cs="Arial"/>
          <w:sz w:val="20"/>
          <w:szCs w:val="20"/>
        </w:rPr>
      </w:pPr>
    </w:p>
    <w:p w14:paraId="17B1CE68" w14:textId="77777777" w:rsidR="00180CF7" w:rsidRDefault="00180CF7" w:rsidP="00180CF7">
      <w:pPr>
        <w:rPr>
          <w:rFonts w:ascii="Arial" w:eastAsia="Arial" w:hAnsi="Arial" w:cs="Arial"/>
          <w:sz w:val="20"/>
          <w:szCs w:val="20"/>
        </w:rPr>
      </w:pPr>
    </w:p>
    <w:p w14:paraId="1B481AC4" w14:textId="77777777" w:rsidR="00180CF7" w:rsidRDefault="00180CF7" w:rsidP="00180CF7">
      <w:pPr>
        <w:spacing w:before="3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8505"/>
      </w:tblGrid>
      <w:tr w:rsidR="00180CF7" w14:paraId="44460041" w14:textId="77777777" w:rsidTr="00180CF7">
        <w:trPr>
          <w:trHeight w:hRule="exact" w:val="538"/>
        </w:trPr>
        <w:tc>
          <w:tcPr>
            <w:tcW w:w="10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8378069" w14:textId="77777777" w:rsidR="00180CF7" w:rsidRDefault="00180CF7" w:rsidP="00180CF7">
            <w:pPr>
              <w:pStyle w:val="TableParagraph"/>
              <w:spacing w:before="95"/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Thursday,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April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23,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2015</w:t>
            </w:r>
          </w:p>
        </w:tc>
      </w:tr>
      <w:tr w:rsidR="00180CF7" w14:paraId="1EF9AEB9" w14:textId="77777777" w:rsidTr="00180CF7">
        <w:trPr>
          <w:trHeight w:hRule="exact" w:val="744"/>
        </w:trPr>
        <w:tc>
          <w:tcPr>
            <w:tcW w:w="10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4C849BB9" w14:textId="77777777" w:rsidR="00180CF7" w:rsidRDefault="00180CF7" w:rsidP="00180CF7">
            <w:pPr>
              <w:pStyle w:val="TableParagraph"/>
              <w:spacing w:before="104"/>
              <w:ind w:right="1"/>
              <w:jc w:val="center"/>
              <w:rPr>
                <w:rFonts w:ascii="Arial"/>
                <w:color w:val="BFBFBF"/>
                <w:spacing w:val="1"/>
                <w:w w:val="105"/>
                <w:sz w:val="19"/>
              </w:rPr>
            </w:pPr>
            <w:r>
              <w:rPr>
                <w:rFonts w:ascii="Arial"/>
                <w:color w:val="BFBFBF"/>
                <w:spacing w:val="1"/>
                <w:w w:val="105"/>
                <w:sz w:val="19"/>
              </w:rPr>
              <w:t>Global Health Program</w:t>
            </w:r>
          </w:p>
          <w:p w14:paraId="1656E772" w14:textId="77777777" w:rsidR="00180CF7" w:rsidRPr="00180CF7" w:rsidRDefault="00180CF7" w:rsidP="00180CF7">
            <w:pPr>
              <w:pStyle w:val="TableParagraph"/>
              <w:spacing w:before="104"/>
              <w:ind w:right="1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>
              <w:rPr>
                <w:rFonts w:ascii="Arial"/>
                <w:i/>
                <w:color w:val="BFBFBF"/>
                <w:spacing w:val="1"/>
                <w:w w:val="105"/>
                <w:sz w:val="19"/>
              </w:rPr>
              <w:t>Waddington Room</w:t>
            </w:r>
          </w:p>
        </w:tc>
      </w:tr>
      <w:tr w:rsidR="00180CF7" w14:paraId="66B6DB73" w14:textId="77777777" w:rsidTr="008A6614">
        <w:trPr>
          <w:trHeight w:hRule="exact" w:val="744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14:paraId="6BB0AC6C" w14:textId="77777777" w:rsidR="00180CF7" w:rsidRDefault="00180CF7" w:rsidP="008A6614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19:00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20:30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14:paraId="73D3946E" w14:textId="77777777" w:rsidR="00180CF7" w:rsidRDefault="00180CF7" w:rsidP="00180CF7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Executive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Meeting</w:t>
            </w:r>
          </w:p>
          <w:p w14:paraId="16F24111" w14:textId="77777777" w:rsidR="00180CF7" w:rsidRDefault="00180CF7" w:rsidP="00180CF7">
            <w:pPr>
              <w:pStyle w:val="TableParagraph"/>
              <w:spacing w:before="45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Executive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Only</w:t>
            </w:r>
          </w:p>
        </w:tc>
      </w:tr>
      <w:tr w:rsidR="00180CF7" w14:paraId="18CEB11C" w14:textId="77777777" w:rsidTr="008A6614">
        <w:trPr>
          <w:trHeight w:hRule="exact" w:val="57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100DC66A" w14:textId="77777777" w:rsidR="00180CF7" w:rsidRDefault="00180CF7" w:rsidP="008A6614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20:45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7B8178BE" w14:textId="77777777" w:rsidR="00180CF7" w:rsidRDefault="00180CF7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  <w:p w14:paraId="3101FF9E" w14:textId="77777777" w:rsidR="00180CF7" w:rsidRDefault="00180CF7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Welcome and Introductions</w:t>
            </w:r>
          </w:p>
          <w:p w14:paraId="34B82E22" w14:textId="77777777" w:rsidR="00180CF7" w:rsidRDefault="00180CF7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180CF7" w14:paraId="3A7914B0" w14:textId="77777777" w:rsidTr="008A6614">
        <w:trPr>
          <w:trHeight w:hRule="exact" w:val="564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4C6D4215" w14:textId="77777777" w:rsidR="00180CF7" w:rsidRDefault="00180CF7" w:rsidP="008A6614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20:45 – 21:00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168D0157" w14:textId="77777777" w:rsidR="00180CF7" w:rsidRPr="00180CF7" w:rsidRDefault="00180CF7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180CF7">
              <w:rPr>
                <w:rFonts w:ascii="Arial" w:eastAsia="Arial" w:hAnsi="Arial" w:cs="Arial"/>
                <w:b/>
                <w:sz w:val="19"/>
                <w:szCs w:val="19"/>
              </w:rPr>
              <w:t>Vice-President’s Report</w:t>
            </w:r>
          </w:p>
        </w:tc>
      </w:tr>
      <w:tr w:rsidR="00180CF7" w14:paraId="24C3976A" w14:textId="77777777" w:rsidTr="008A6614">
        <w:trPr>
          <w:trHeight w:hRule="exact" w:val="564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521B729D" w14:textId="77777777" w:rsidR="00180CF7" w:rsidRDefault="00180CF7" w:rsidP="008A6614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21:00 – 21:15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0208C03D" w14:textId="77777777" w:rsidR="00180CF7" w:rsidRPr="00180CF7" w:rsidRDefault="00180CF7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Break</w:t>
            </w:r>
          </w:p>
        </w:tc>
      </w:tr>
      <w:tr w:rsidR="00180CF7" w14:paraId="213C087A" w14:textId="77777777" w:rsidTr="008A6614">
        <w:trPr>
          <w:trHeight w:hRule="exact" w:val="2126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7E947A46" w14:textId="77777777" w:rsidR="00180CF7" w:rsidRDefault="00180CF7" w:rsidP="008A6614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21:15 – 22:45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2123CC30" w14:textId="77777777" w:rsidR="001515AB" w:rsidRDefault="001515AB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  <w:p w14:paraId="755D118B" w14:textId="77777777" w:rsidR="00180CF7" w:rsidRDefault="00180CF7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180CF7">
              <w:rPr>
                <w:rFonts w:ascii="Arial" w:eastAsia="Arial" w:hAnsi="Arial" w:cs="Arial"/>
                <w:b/>
                <w:sz w:val="19"/>
                <w:szCs w:val="19"/>
              </w:rPr>
              <w:t>National Officer Reports</w:t>
            </w:r>
          </w:p>
          <w:p w14:paraId="0E7705F9" w14:textId="77777777" w:rsidR="001515AB" w:rsidRPr="001515AB" w:rsidRDefault="001515AB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sz w:val="19"/>
                <w:szCs w:val="19"/>
              </w:rPr>
              <w:t>(15 minutes each)</w:t>
            </w:r>
          </w:p>
          <w:p w14:paraId="072CDA55" w14:textId="77777777" w:rsidR="00180CF7" w:rsidRDefault="00180CF7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NOGHE</w:t>
            </w:r>
          </w:p>
          <w:p w14:paraId="5EC09D2F" w14:textId="77777777" w:rsidR="00180CF7" w:rsidRDefault="00180CF7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NORSH</w:t>
            </w:r>
          </w:p>
          <w:p w14:paraId="1E5AF7A8" w14:textId="77777777" w:rsidR="00180CF7" w:rsidRDefault="00180CF7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r w:rsidR="001515AB">
              <w:rPr>
                <w:rFonts w:ascii="Arial" w:eastAsia="Arial" w:hAnsi="Arial" w:cs="Arial"/>
                <w:sz w:val="19"/>
                <w:szCs w:val="19"/>
              </w:rPr>
              <w:t>P</w:t>
            </w:r>
          </w:p>
          <w:p w14:paraId="22DBAADF" w14:textId="77777777" w:rsidR="001515AB" w:rsidRDefault="001515AB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NEO</w:t>
            </w:r>
          </w:p>
          <w:p w14:paraId="6036E163" w14:textId="77777777" w:rsidR="001515AB" w:rsidRDefault="001515AB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NOHRP</w:t>
            </w:r>
          </w:p>
          <w:p w14:paraId="34716B88" w14:textId="77777777" w:rsidR="001515AB" w:rsidRDefault="001515AB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NAHL</w:t>
            </w:r>
          </w:p>
          <w:p w14:paraId="7E370EB4" w14:textId="77777777" w:rsidR="001515AB" w:rsidRDefault="001515AB" w:rsidP="001515AB">
            <w:pPr>
              <w:pStyle w:val="TableParagraph"/>
              <w:spacing w:before="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1515AB" w14:paraId="297E864F" w14:textId="77777777" w:rsidTr="008A6614">
        <w:trPr>
          <w:trHeight w:hRule="exact" w:val="696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171DF82E" w14:textId="77777777" w:rsidR="001515AB" w:rsidRDefault="001515AB" w:rsidP="008A6614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22:45 - 23:00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73C6B79A" w14:textId="77777777" w:rsidR="001515AB" w:rsidRPr="001515AB" w:rsidRDefault="001515AB" w:rsidP="00180CF7">
            <w:pPr>
              <w:pStyle w:val="TableParagraph"/>
              <w:spacing w:before="1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 w:rsidRPr="001515AB">
              <w:rPr>
                <w:rFonts w:ascii="Arial" w:eastAsia="Arial" w:hAnsi="Arial" w:cs="Arial"/>
                <w:i/>
                <w:sz w:val="19"/>
                <w:szCs w:val="19"/>
              </w:rPr>
              <w:t>Overflow</w:t>
            </w:r>
          </w:p>
        </w:tc>
      </w:tr>
    </w:tbl>
    <w:p w14:paraId="75F345CF" w14:textId="77777777" w:rsidR="001515AB" w:rsidRDefault="001515AB"/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8505"/>
      </w:tblGrid>
      <w:tr w:rsidR="00014F0B" w14:paraId="32E7294F" w14:textId="77777777" w:rsidTr="008A6614">
        <w:trPr>
          <w:trHeight w:hRule="exact" w:val="535"/>
        </w:trPr>
        <w:tc>
          <w:tcPr>
            <w:tcW w:w="10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BFBFBF"/>
          </w:tcPr>
          <w:p w14:paraId="10CA107C" w14:textId="77777777" w:rsidR="00014F0B" w:rsidRDefault="00014F0B" w:rsidP="00014F0B">
            <w:pPr>
              <w:pStyle w:val="TableParagraph"/>
              <w:spacing w:before="9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Friday,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April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24,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2015</w:t>
            </w:r>
          </w:p>
        </w:tc>
      </w:tr>
      <w:tr w:rsidR="00014F0B" w14:paraId="411193A3" w14:textId="77777777" w:rsidTr="008A6614">
        <w:trPr>
          <w:trHeight w:hRule="exact" w:val="744"/>
        </w:trPr>
        <w:tc>
          <w:tcPr>
            <w:tcW w:w="10392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000000"/>
          </w:tcPr>
          <w:p w14:paraId="69288161" w14:textId="77777777" w:rsidR="00014F0B" w:rsidRDefault="00014F0B" w:rsidP="00014F0B">
            <w:pPr>
              <w:pStyle w:val="TableParagraph"/>
              <w:spacing w:before="10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BFBFBF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color w:val="BFBFBF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BFBFBF"/>
                <w:w w:val="105"/>
                <w:sz w:val="19"/>
              </w:rPr>
              <w:t>Business</w:t>
            </w:r>
            <w:r>
              <w:rPr>
                <w:rFonts w:ascii="Arial"/>
                <w:color w:val="BFBFBF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BFBFBF"/>
                <w:w w:val="105"/>
                <w:sz w:val="19"/>
              </w:rPr>
              <w:t>Meeting</w:t>
            </w:r>
          </w:p>
          <w:p w14:paraId="51F86398" w14:textId="77777777" w:rsidR="00014F0B" w:rsidRDefault="00014F0B" w:rsidP="00014F0B">
            <w:pPr>
              <w:pStyle w:val="TableParagraph"/>
              <w:spacing w:before="45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color w:val="BFBFBF"/>
                <w:w w:val="105"/>
                <w:sz w:val="19"/>
              </w:rPr>
              <w:t>Pacific</w:t>
            </w:r>
            <w:r>
              <w:rPr>
                <w:rFonts w:ascii="Arial"/>
                <w:i/>
                <w:color w:val="BFBFBF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color w:val="BFBFBF"/>
                <w:w w:val="105"/>
                <w:sz w:val="19"/>
              </w:rPr>
              <w:t>Ballroom</w:t>
            </w:r>
          </w:p>
        </w:tc>
      </w:tr>
      <w:tr w:rsidR="00014F0B" w14:paraId="3DDE9C1A" w14:textId="77777777" w:rsidTr="008A6614">
        <w:trPr>
          <w:trHeight w:hRule="exact" w:val="482"/>
        </w:trPr>
        <w:tc>
          <w:tcPr>
            <w:tcW w:w="10392" w:type="dxa"/>
            <w:gridSpan w:val="2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5A59B0C0" w14:textId="77777777" w:rsidR="00014F0B" w:rsidRDefault="00014F0B" w:rsidP="00014F0B">
            <w:pPr>
              <w:pStyle w:val="TableParagraph"/>
              <w:spacing w:before="108"/>
              <w:ind w:left="26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Independent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Breakfast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CCME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Registration</w:t>
            </w:r>
          </w:p>
        </w:tc>
      </w:tr>
      <w:tr w:rsidR="00014F0B" w14:paraId="7FF15368" w14:textId="77777777" w:rsidTr="008A6614">
        <w:trPr>
          <w:trHeight w:val="1114"/>
        </w:trPr>
        <w:tc>
          <w:tcPr>
            <w:tcW w:w="1887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176FEF" w14:textId="77777777" w:rsidR="00014F0B" w:rsidRPr="00014F0B" w:rsidRDefault="00014F0B" w:rsidP="008A6614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014F0B"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8:30 –</w:t>
            </w:r>
            <w:r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 xml:space="preserve"> </w:t>
            </w:r>
            <w:r w:rsidRPr="00014F0B"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9:00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2DD92C" w14:textId="77777777" w:rsidR="00014F0B" w:rsidRPr="00014F0B" w:rsidRDefault="00014F0B" w:rsidP="00014F0B">
            <w:pPr>
              <w:pStyle w:val="TableParagraph"/>
              <w:spacing w:before="1"/>
              <w:ind w:right="6"/>
              <w:jc w:val="center"/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</w:pPr>
            <w:r w:rsidRPr="00014F0B">
              <w:rPr>
                <w:rFonts w:ascii="Arial"/>
                <w:b/>
                <w:spacing w:val="2"/>
                <w:w w:val="105"/>
                <w:sz w:val="19"/>
              </w:rPr>
              <w:t>CFMS Registration</w:t>
            </w:r>
          </w:p>
        </w:tc>
      </w:tr>
      <w:tr w:rsidR="00014F0B" w14:paraId="433BD787" w14:textId="77777777" w:rsidTr="008A6614">
        <w:trPr>
          <w:trHeight w:val="548"/>
        </w:trPr>
        <w:tc>
          <w:tcPr>
            <w:tcW w:w="1887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6819C898" w14:textId="77777777" w:rsidR="00014F0B" w:rsidRPr="00014F0B" w:rsidRDefault="00014F0B" w:rsidP="008A6614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</w:pPr>
            <w:r w:rsidRPr="00014F0B"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lastRenderedPageBreak/>
              <w:t>8:00 – 8:15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40316D53" w14:textId="77777777" w:rsidR="00014F0B" w:rsidRPr="00014F0B" w:rsidRDefault="00014F0B" w:rsidP="00014F0B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</w:pPr>
            <w:r w:rsidRPr="00014F0B"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 xml:space="preserve">Introductions </w:t>
            </w:r>
            <w:proofErr w:type="spellStart"/>
            <w:r w:rsidRPr="00014F0B"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cntd</w:t>
            </w:r>
            <w:proofErr w:type="spellEnd"/>
            <w:r w:rsidRPr="00014F0B"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.</w:t>
            </w:r>
          </w:p>
        </w:tc>
      </w:tr>
      <w:tr w:rsidR="00014F0B" w14:paraId="766D2B89" w14:textId="77777777" w:rsidTr="008A6614">
        <w:trPr>
          <w:trHeight w:val="542"/>
        </w:trPr>
        <w:tc>
          <w:tcPr>
            <w:tcW w:w="1887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69C82FBB" w14:textId="77777777" w:rsidR="00014F0B" w:rsidRPr="00014F0B" w:rsidRDefault="00014F0B" w:rsidP="008A6614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</w:pPr>
            <w:r w:rsidRPr="00014F0B"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8:15 – 8:30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3FDC0308" w14:textId="77777777" w:rsidR="00014F0B" w:rsidRPr="00717D32" w:rsidRDefault="00014F0B" w:rsidP="00014F0B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</w:pPr>
            <w:r w:rsidRPr="00717D32"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Transgender Health Policy Paper</w:t>
            </w:r>
          </w:p>
        </w:tc>
      </w:tr>
      <w:tr w:rsidR="00014F0B" w14:paraId="2BAF7B29" w14:textId="77777777" w:rsidTr="008A6614">
        <w:trPr>
          <w:trHeight w:val="564"/>
        </w:trPr>
        <w:tc>
          <w:tcPr>
            <w:tcW w:w="1887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552C1A9C" w14:textId="77777777" w:rsidR="00014F0B" w:rsidRPr="00014F0B" w:rsidRDefault="00014F0B" w:rsidP="008A6614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</w:pPr>
            <w:r w:rsidRPr="00014F0B"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8:30 – 8:45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1805A59F" w14:textId="77777777" w:rsidR="00014F0B" w:rsidRPr="00717D32" w:rsidRDefault="00014F0B" w:rsidP="00014F0B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</w:pPr>
            <w:r w:rsidRPr="00717D32"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Antimicrobial Stewardship Policy Paper</w:t>
            </w:r>
          </w:p>
        </w:tc>
      </w:tr>
      <w:tr w:rsidR="00014F0B" w14:paraId="3D7174B3" w14:textId="77777777" w:rsidTr="008A6614">
        <w:trPr>
          <w:trHeight w:val="564"/>
        </w:trPr>
        <w:tc>
          <w:tcPr>
            <w:tcW w:w="1887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0614A8CB" w14:textId="77777777" w:rsidR="00014F0B" w:rsidRPr="00014F0B" w:rsidRDefault="00014F0B" w:rsidP="008A6614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8:45 – 9:00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619C1F81" w14:textId="77777777" w:rsidR="00014F0B" w:rsidRPr="00717D32" w:rsidRDefault="00014F0B" w:rsidP="00014F0B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</w:pPr>
            <w:r w:rsidRPr="00717D32"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 xml:space="preserve">Humans of </w:t>
            </w:r>
            <w:proofErr w:type="spellStart"/>
            <w:r w:rsidRPr="00717D32"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Pharmacare</w:t>
            </w:r>
            <w:proofErr w:type="spellEnd"/>
            <w:r w:rsidRPr="00717D32"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 xml:space="preserve"> Launch</w:t>
            </w:r>
          </w:p>
        </w:tc>
      </w:tr>
      <w:tr w:rsidR="00014F0B" w14:paraId="55819C3A" w14:textId="77777777" w:rsidTr="008A6614">
        <w:trPr>
          <w:trHeight w:val="564"/>
        </w:trPr>
        <w:tc>
          <w:tcPr>
            <w:tcW w:w="1887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4496D2E4" w14:textId="77777777" w:rsidR="00014F0B" w:rsidRDefault="00014F0B" w:rsidP="008A6614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9:00 – 9:15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692542D4" w14:textId="77777777" w:rsidR="00014F0B" w:rsidRPr="00717D32" w:rsidRDefault="00014F0B" w:rsidP="00014F0B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Cs/>
                <w:i/>
                <w:w w:val="105"/>
                <w:sz w:val="19"/>
                <w:szCs w:val="19"/>
              </w:rPr>
            </w:pPr>
            <w:r w:rsidRPr="00717D32">
              <w:rPr>
                <w:rFonts w:ascii="Arial" w:eastAsia="Arial" w:hAnsi="Arial" w:cs="Arial"/>
                <w:bCs/>
                <w:i/>
                <w:w w:val="105"/>
                <w:sz w:val="19"/>
                <w:szCs w:val="19"/>
              </w:rPr>
              <w:t>Break</w:t>
            </w:r>
          </w:p>
        </w:tc>
      </w:tr>
      <w:tr w:rsidR="00014F0B" w14:paraId="160B6901" w14:textId="77777777" w:rsidTr="008A6614">
        <w:trPr>
          <w:trHeight w:val="564"/>
        </w:trPr>
        <w:tc>
          <w:tcPr>
            <w:tcW w:w="1887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68533569" w14:textId="77777777" w:rsidR="00014F0B" w:rsidRDefault="00014F0B" w:rsidP="008A6614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9:15 – 9:30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5B34DCE7" w14:textId="77777777" w:rsidR="00014F0B" w:rsidRPr="00717D32" w:rsidRDefault="00014F0B" w:rsidP="00014F0B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</w:pPr>
            <w:r w:rsidRPr="00717D32"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Partner’s in Health Competition</w:t>
            </w:r>
          </w:p>
        </w:tc>
      </w:tr>
      <w:tr w:rsidR="00014F0B" w14:paraId="6219AC95" w14:textId="77777777" w:rsidTr="008A6614">
        <w:trPr>
          <w:trHeight w:val="564"/>
        </w:trPr>
        <w:tc>
          <w:tcPr>
            <w:tcW w:w="1887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4EC81218" w14:textId="77777777" w:rsidR="00014F0B" w:rsidRDefault="00014F0B" w:rsidP="008A6614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9:30 – 9:45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6C6B0E8A" w14:textId="77777777" w:rsidR="00014F0B" w:rsidRPr="00717D32" w:rsidRDefault="00014F0B" w:rsidP="00014F0B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</w:pPr>
            <w:r w:rsidRPr="00717D32"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Access our Medicines</w:t>
            </w:r>
          </w:p>
        </w:tc>
      </w:tr>
      <w:tr w:rsidR="00014F0B" w14:paraId="0400C4CA" w14:textId="77777777" w:rsidTr="008A6614">
        <w:trPr>
          <w:trHeight w:val="564"/>
        </w:trPr>
        <w:tc>
          <w:tcPr>
            <w:tcW w:w="1887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0DFEB210" w14:textId="77777777" w:rsidR="00014F0B" w:rsidRDefault="00014F0B" w:rsidP="008A6614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w w:val="105"/>
                <w:sz w:val="19"/>
                <w:szCs w:val="19"/>
              </w:rPr>
              <w:t>9:45 – 10:00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7F01D2CB" w14:textId="77777777" w:rsidR="00014F0B" w:rsidRPr="00717D32" w:rsidRDefault="00014F0B" w:rsidP="00014F0B">
            <w:pPr>
              <w:pStyle w:val="TableParagraph"/>
              <w:spacing w:before="104" w:line="289" w:lineRule="auto"/>
              <w:ind w:left="365" w:right="371" w:firstLine="1"/>
              <w:jc w:val="center"/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</w:pPr>
            <w:r w:rsidRPr="00717D32"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IFMSA Discussion</w:t>
            </w:r>
          </w:p>
        </w:tc>
      </w:tr>
      <w:tr w:rsidR="00014F0B" w14:paraId="4EEC1362" w14:textId="77777777" w:rsidTr="008A6614">
        <w:trPr>
          <w:trHeight w:hRule="exact" w:val="48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8A236B" w14:textId="77777777" w:rsidR="00014F0B" w:rsidRDefault="00014F0B" w:rsidP="008A6614">
            <w:pPr>
              <w:pStyle w:val="TableParagraph"/>
              <w:spacing w:before="104"/>
              <w:ind w:left="35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10:00</w:t>
            </w:r>
            <w:r w:rsidR="008A6614">
              <w:rPr>
                <w:rFonts w:ascii="Arial" w:eastAsia="Arial" w:hAnsi="Arial" w:cs="Arial"/>
                <w:w w:val="105"/>
                <w:sz w:val="19"/>
                <w:szCs w:val="19"/>
              </w:rPr>
              <w:t xml:space="preserve"> – 16:30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7D95E3" w14:textId="77777777" w:rsidR="00014F0B" w:rsidRPr="00717D32" w:rsidRDefault="00014F0B" w:rsidP="00014F0B">
            <w:pPr>
              <w:pStyle w:val="TableParagraph"/>
              <w:spacing w:before="104"/>
              <w:ind w:right="4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 w:rsidRPr="00717D32">
              <w:rPr>
                <w:rFonts w:ascii="Arial"/>
                <w:i/>
                <w:spacing w:val="2"/>
                <w:w w:val="105"/>
                <w:sz w:val="19"/>
              </w:rPr>
              <w:t>Join CFMS Business Meeting</w:t>
            </w:r>
          </w:p>
        </w:tc>
      </w:tr>
      <w:tr w:rsidR="00014F0B" w14:paraId="496C1E77" w14:textId="77777777" w:rsidTr="008A6614">
        <w:trPr>
          <w:trHeight w:hRule="exact" w:val="48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14:paraId="51B08259" w14:textId="77777777" w:rsidR="00014F0B" w:rsidRDefault="00014F0B" w:rsidP="008A6614">
            <w:pPr>
              <w:pStyle w:val="TableParagraph"/>
              <w:spacing w:before="104"/>
              <w:ind w:left="356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16:30 – 17:30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14:paraId="7B8571CF" w14:textId="77777777" w:rsidR="00014F0B" w:rsidRPr="00717D32" w:rsidRDefault="00014F0B" w:rsidP="00014F0B">
            <w:pPr>
              <w:pStyle w:val="TableParagraph"/>
              <w:spacing w:before="104"/>
              <w:ind w:right="4"/>
              <w:jc w:val="center"/>
              <w:rPr>
                <w:rFonts w:ascii="Arial"/>
                <w:b/>
                <w:spacing w:val="2"/>
                <w:w w:val="105"/>
                <w:sz w:val="19"/>
              </w:rPr>
            </w:pPr>
            <w:r w:rsidRPr="00717D32">
              <w:rPr>
                <w:rFonts w:ascii="Arial"/>
                <w:b/>
                <w:spacing w:val="2"/>
                <w:w w:val="105"/>
                <w:sz w:val="19"/>
              </w:rPr>
              <w:t>Global Health Brainstorming</w:t>
            </w:r>
          </w:p>
        </w:tc>
      </w:tr>
      <w:tr w:rsidR="00014F0B" w14:paraId="607E3832" w14:textId="77777777" w:rsidTr="008A6614">
        <w:trPr>
          <w:trHeight w:hRule="exact" w:val="936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14:paraId="53D99644" w14:textId="77777777" w:rsidR="00014F0B" w:rsidRDefault="00014F0B" w:rsidP="008A6614">
            <w:pPr>
              <w:pStyle w:val="TableParagraph"/>
              <w:spacing w:before="104"/>
              <w:ind w:left="356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17:30 – 18:00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14:paraId="5D66A324" w14:textId="77777777" w:rsidR="00014F0B" w:rsidRPr="00717D32" w:rsidRDefault="00014F0B" w:rsidP="00014F0B">
            <w:pPr>
              <w:pStyle w:val="TableParagraph"/>
              <w:spacing w:before="104"/>
              <w:ind w:right="4"/>
              <w:jc w:val="center"/>
              <w:rPr>
                <w:rFonts w:ascii="Arial"/>
                <w:b/>
                <w:spacing w:val="2"/>
                <w:w w:val="105"/>
                <w:sz w:val="19"/>
              </w:rPr>
            </w:pPr>
            <w:r w:rsidRPr="00717D32">
              <w:rPr>
                <w:rFonts w:ascii="Arial"/>
                <w:b/>
                <w:spacing w:val="2"/>
                <w:w w:val="105"/>
                <w:sz w:val="19"/>
              </w:rPr>
              <w:t>Global Health Core Competencies</w:t>
            </w:r>
          </w:p>
          <w:p w14:paraId="458D8042" w14:textId="77777777" w:rsidR="00014F0B" w:rsidRPr="00014F0B" w:rsidRDefault="00014F0B" w:rsidP="00014F0B">
            <w:pPr>
              <w:pStyle w:val="TableParagraph"/>
              <w:spacing w:before="104"/>
              <w:ind w:right="4"/>
              <w:jc w:val="center"/>
              <w:rPr>
                <w:rFonts w:ascii="Arial"/>
                <w:i/>
                <w:spacing w:val="2"/>
                <w:w w:val="105"/>
                <w:sz w:val="19"/>
              </w:rPr>
            </w:pPr>
            <w:r w:rsidRPr="00014F0B">
              <w:rPr>
                <w:rFonts w:ascii="Arial"/>
                <w:i/>
                <w:spacing w:val="2"/>
                <w:w w:val="105"/>
                <w:sz w:val="19"/>
              </w:rPr>
              <w:t xml:space="preserve">Golden </w:t>
            </w:r>
            <w:proofErr w:type="spellStart"/>
            <w:r w:rsidRPr="00014F0B">
              <w:rPr>
                <w:rFonts w:ascii="Arial"/>
                <w:i/>
                <w:spacing w:val="2"/>
                <w:w w:val="105"/>
                <w:sz w:val="19"/>
              </w:rPr>
              <w:t>Gao</w:t>
            </w:r>
            <w:proofErr w:type="spellEnd"/>
          </w:p>
        </w:tc>
      </w:tr>
      <w:tr w:rsidR="00014F0B" w14:paraId="7BC4C4A6" w14:textId="77777777" w:rsidTr="008A6614">
        <w:trPr>
          <w:trHeight w:hRule="exact" w:val="936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14:paraId="653EB64C" w14:textId="77777777" w:rsidR="00014F0B" w:rsidRDefault="00014F0B" w:rsidP="008A6614">
            <w:pPr>
              <w:pStyle w:val="TableParagraph"/>
              <w:spacing w:before="104"/>
              <w:ind w:left="356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18:00 – 18:30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14:paraId="31E45D2C" w14:textId="77777777" w:rsidR="00014F0B" w:rsidRPr="00717D32" w:rsidRDefault="00014F0B" w:rsidP="00014F0B">
            <w:pPr>
              <w:pStyle w:val="TableParagraph"/>
              <w:spacing w:before="104"/>
              <w:ind w:right="4"/>
              <w:jc w:val="center"/>
              <w:rPr>
                <w:rFonts w:ascii="Arial"/>
                <w:b/>
                <w:spacing w:val="2"/>
                <w:w w:val="105"/>
                <w:sz w:val="19"/>
              </w:rPr>
            </w:pPr>
            <w:r w:rsidRPr="00717D32">
              <w:rPr>
                <w:rFonts w:ascii="Arial"/>
                <w:b/>
                <w:spacing w:val="2"/>
                <w:w w:val="105"/>
                <w:sz w:val="19"/>
              </w:rPr>
              <w:t>NextGenU.org</w:t>
            </w:r>
          </w:p>
          <w:p w14:paraId="20D7397A" w14:textId="77777777" w:rsidR="00014F0B" w:rsidRPr="00014F0B" w:rsidRDefault="00014F0B" w:rsidP="00014F0B">
            <w:pPr>
              <w:pStyle w:val="TableParagraph"/>
              <w:spacing w:before="104"/>
              <w:ind w:right="4"/>
              <w:jc w:val="center"/>
              <w:rPr>
                <w:rFonts w:ascii="Arial"/>
                <w:i/>
                <w:spacing w:val="2"/>
                <w:w w:val="105"/>
                <w:sz w:val="19"/>
              </w:rPr>
            </w:pPr>
            <w:r w:rsidRPr="00014F0B">
              <w:rPr>
                <w:rFonts w:ascii="Arial"/>
                <w:i/>
                <w:spacing w:val="2"/>
                <w:w w:val="105"/>
                <w:sz w:val="19"/>
              </w:rPr>
              <w:t>Dr. Frank</w:t>
            </w:r>
          </w:p>
        </w:tc>
      </w:tr>
      <w:tr w:rsidR="00014F0B" w14:paraId="1D49F531" w14:textId="77777777" w:rsidTr="008A6614">
        <w:trPr>
          <w:trHeight w:hRule="exact" w:val="936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14:paraId="46B91183" w14:textId="77777777" w:rsidR="00014F0B" w:rsidRDefault="00014F0B" w:rsidP="008A6614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18:30 – onwards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14:paraId="44E19625" w14:textId="77777777" w:rsidR="00014F0B" w:rsidRPr="00014F0B" w:rsidRDefault="00014F0B" w:rsidP="00014F0B">
            <w:pPr>
              <w:pStyle w:val="TableParagraph"/>
              <w:spacing w:before="104"/>
              <w:ind w:right="4"/>
              <w:jc w:val="center"/>
              <w:rPr>
                <w:rFonts w:ascii="Arial"/>
                <w:spacing w:val="2"/>
                <w:w w:val="105"/>
                <w:sz w:val="19"/>
              </w:rPr>
            </w:pPr>
            <w:r w:rsidRPr="00014F0B">
              <w:rPr>
                <w:rFonts w:ascii="Arial"/>
                <w:spacing w:val="2"/>
                <w:w w:val="105"/>
                <w:sz w:val="19"/>
              </w:rPr>
              <w:t>Q &amp; A and Wrap-Up</w:t>
            </w:r>
            <w:bookmarkStart w:id="0" w:name="_GoBack"/>
            <w:bookmarkEnd w:id="0"/>
          </w:p>
        </w:tc>
      </w:tr>
    </w:tbl>
    <w:p w14:paraId="395013EC" w14:textId="77777777" w:rsidR="00014F0B" w:rsidRDefault="00014F0B"/>
    <w:sectPr w:rsidR="00014F0B" w:rsidSect="00180CF7">
      <w:pgSz w:w="12240" w:h="15840"/>
      <w:pgMar w:top="1440" w:right="851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F7"/>
    <w:rsid w:val="00014F0B"/>
    <w:rsid w:val="000E5EAF"/>
    <w:rsid w:val="001515AB"/>
    <w:rsid w:val="00180CF7"/>
    <w:rsid w:val="005728A0"/>
    <w:rsid w:val="00717D32"/>
    <w:rsid w:val="008A6614"/>
    <w:rsid w:val="0095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A524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0CF7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0CF7"/>
    <w:pPr>
      <w:spacing w:before="72"/>
      <w:ind w:left="220"/>
    </w:pPr>
    <w:rPr>
      <w:rFonts w:ascii="Arial" w:eastAsia="Arial" w:hAnsi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80CF7"/>
    <w:rPr>
      <w:rFonts w:ascii="Arial" w:eastAsia="Arial" w:hAnsi="Arial" w:cstheme="minorBidi"/>
      <w:sz w:val="19"/>
      <w:szCs w:val="19"/>
      <w:lang w:eastAsia="en-US"/>
    </w:rPr>
  </w:style>
  <w:style w:type="paragraph" w:customStyle="1" w:styleId="TableParagraph">
    <w:name w:val="Table Paragraph"/>
    <w:basedOn w:val="Normal"/>
    <w:uiPriority w:val="1"/>
    <w:qFormat/>
    <w:rsid w:val="00180C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0CF7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0CF7"/>
    <w:pPr>
      <w:spacing w:before="72"/>
      <w:ind w:left="220"/>
    </w:pPr>
    <w:rPr>
      <w:rFonts w:ascii="Arial" w:eastAsia="Arial" w:hAnsi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80CF7"/>
    <w:rPr>
      <w:rFonts w:ascii="Arial" w:eastAsia="Arial" w:hAnsi="Arial" w:cstheme="minorBidi"/>
      <w:sz w:val="19"/>
      <w:szCs w:val="19"/>
      <w:lang w:eastAsia="en-US"/>
    </w:rPr>
  </w:style>
  <w:style w:type="paragraph" w:customStyle="1" w:styleId="TableParagraph">
    <w:name w:val="Table Paragraph"/>
    <w:basedOn w:val="Normal"/>
    <w:uiPriority w:val="1"/>
    <w:qFormat/>
    <w:rsid w:val="0018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952</Characters>
  <Application>Microsoft Macintosh Word</Application>
  <DocSecurity>0</DocSecurity>
  <Lines>7</Lines>
  <Paragraphs>2</Paragraphs>
  <ScaleCrop>false</ScaleCrop>
  <Company>UWO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Marker 1</dc:creator>
  <cp:keywords/>
  <dc:description/>
  <cp:lastModifiedBy>Marker 1</cp:lastModifiedBy>
  <cp:revision>3</cp:revision>
  <dcterms:created xsi:type="dcterms:W3CDTF">2015-04-16T19:53:00Z</dcterms:created>
  <dcterms:modified xsi:type="dcterms:W3CDTF">2015-04-16T20:19:00Z</dcterms:modified>
</cp:coreProperties>
</file>