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C008D" w14:textId="77777777" w:rsidR="005A4B3B" w:rsidRPr="00CF5334" w:rsidRDefault="005A4B3B" w:rsidP="000C3E2A">
      <w:pPr>
        <w:ind w:right="493"/>
        <w:rPr>
          <w:rFonts w:ascii="Cambria" w:hAnsi="Cambria"/>
          <w:b/>
          <w:bCs/>
          <w:sz w:val="24"/>
          <w:szCs w:val="24"/>
        </w:rPr>
      </w:pPr>
      <w:r w:rsidRPr="00CF5334">
        <w:rPr>
          <w:rFonts w:ascii="Cambria" w:hAnsi="Cambria"/>
          <w:b/>
          <w:bCs/>
          <w:sz w:val="24"/>
          <w:szCs w:val="24"/>
        </w:rPr>
        <w:t xml:space="preserve">Resolution: Adoption of the policy paper entitled </w:t>
      </w:r>
      <w:r w:rsidR="00AF0EC7" w:rsidRPr="00CF5334">
        <w:rPr>
          <w:rFonts w:ascii="Cambria" w:hAnsi="Cambria"/>
          <w:b/>
          <w:bCs/>
          <w:sz w:val="24"/>
          <w:szCs w:val="24"/>
        </w:rPr>
        <w:t>“Rural and Remote Maternity Care”</w:t>
      </w:r>
    </w:p>
    <w:p w14:paraId="303E16A3" w14:textId="77777777" w:rsidR="005A4B3B" w:rsidRPr="000C3E2A" w:rsidRDefault="005A4B3B" w:rsidP="00061F8F">
      <w:pPr>
        <w:ind w:right="493"/>
        <w:rPr>
          <w:rFonts w:ascii="Cambria" w:hAnsi="Cambria"/>
          <w:bCs/>
          <w:sz w:val="24"/>
          <w:szCs w:val="24"/>
        </w:rPr>
      </w:pPr>
    </w:p>
    <w:p w14:paraId="58F736E4" w14:textId="74D50BED" w:rsidR="005A4B3B" w:rsidRPr="000C3E2A" w:rsidRDefault="005A4B3B" w:rsidP="00621834">
      <w:pPr>
        <w:ind w:right="493"/>
        <w:rPr>
          <w:rFonts w:ascii="Cambria" w:hAnsi="Cambria"/>
          <w:bCs/>
          <w:spacing w:val="-1"/>
          <w:sz w:val="24"/>
          <w:szCs w:val="24"/>
        </w:rPr>
      </w:pPr>
      <w:r w:rsidRPr="000C3E2A">
        <w:rPr>
          <w:rFonts w:ascii="Cambria" w:hAnsi="Cambria"/>
          <w:bCs/>
          <w:spacing w:val="-1"/>
          <w:sz w:val="24"/>
          <w:szCs w:val="24"/>
        </w:rPr>
        <w:t>WHEREAS</w:t>
      </w:r>
      <w:r w:rsidRPr="000C3E2A">
        <w:rPr>
          <w:rFonts w:ascii="Cambria" w:hAnsi="Cambria"/>
          <w:bCs/>
          <w:spacing w:val="-3"/>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pacing w:val="-1"/>
          <w:sz w:val="24"/>
          <w:szCs w:val="24"/>
        </w:rPr>
        <w:t>CFMS</w:t>
      </w:r>
      <w:r w:rsidRPr="000C3E2A">
        <w:rPr>
          <w:rFonts w:ascii="Cambria" w:hAnsi="Cambria"/>
          <w:bCs/>
          <w:spacing w:val="-2"/>
          <w:sz w:val="24"/>
          <w:szCs w:val="24"/>
        </w:rPr>
        <w:t xml:space="preserve"> </w:t>
      </w:r>
      <w:r w:rsidR="00CF5334">
        <w:rPr>
          <w:rFonts w:ascii="Cambria" w:hAnsi="Cambria"/>
          <w:bCs/>
          <w:spacing w:val="-2"/>
          <w:sz w:val="24"/>
          <w:szCs w:val="24"/>
        </w:rPr>
        <w:t>does not currently have a</w:t>
      </w:r>
      <w:r w:rsidRPr="000C3E2A">
        <w:rPr>
          <w:rFonts w:ascii="Cambria" w:hAnsi="Cambria"/>
          <w:bCs/>
          <w:spacing w:val="-3"/>
          <w:sz w:val="24"/>
          <w:szCs w:val="24"/>
        </w:rPr>
        <w:t xml:space="preserve"> </w:t>
      </w:r>
      <w:r w:rsidRPr="000C3E2A">
        <w:rPr>
          <w:rFonts w:ascii="Cambria" w:hAnsi="Cambria"/>
          <w:bCs/>
          <w:spacing w:val="-1"/>
          <w:sz w:val="24"/>
          <w:szCs w:val="24"/>
        </w:rPr>
        <w:t>position</w:t>
      </w:r>
      <w:r w:rsidRPr="000C3E2A">
        <w:rPr>
          <w:rFonts w:ascii="Cambria" w:hAnsi="Cambria"/>
          <w:bCs/>
          <w:spacing w:val="-3"/>
          <w:sz w:val="24"/>
          <w:szCs w:val="24"/>
        </w:rPr>
        <w:t xml:space="preserve"> </w:t>
      </w:r>
      <w:r w:rsidRPr="000C3E2A">
        <w:rPr>
          <w:rFonts w:ascii="Cambria" w:hAnsi="Cambria"/>
          <w:bCs/>
          <w:spacing w:val="-1"/>
          <w:sz w:val="24"/>
          <w:szCs w:val="24"/>
        </w:rPr>
        <w:t>paper</w:t>
      </w:r>
      <w:r w:rsidRPr="000C3E2A">
        <w:rPr>
          <w:rFonts w:ascii="Cambria" w:hAnsi="Cambria"/>
          <w:bCs/>
          <w:spacing w:val="3"/>
          <w:sz w:val="24"/>
          <w:szCs w:val="24"/>
        </w:rPr>
        <w:t xml:space="preserve"> </w:t>
      </w:r>
      <w:r w:rsidRPr="000C3E2A">
        <w:rPr>
          <w:rFonts w:ascii="Cambria" w:hAnsi="Cambria"/>
          <w:bCs/>
          <w:spacing w:val="-1"/>
          <w:sz w:val="24"/>
          <w:szCs w:val="24"/>
        </w:rPr>
        <w:t>on</w:t>
      </w:r>
      <w:r w:rsidRPr="000C3E2A">
        <w:rPr>
          <w:rFonts w:ascii="Cambria" w:hAnsi="Cambria"/>
          <w:bCs/>
          <w:spacing w:val="-3"/>
          <w:sz w:val="24"/>
          <w:szCs w:val="24"/>
        </w:rPr>
        <w:t xml:space="preserve"> </w:t>
      </w:r>
      <w:r w:rsidRPr="000C3E2A">
        <w:rPr>
          <w:rFonts w:ascii="Cambria" w:hAnsi="Cambria"/>
          <w:bCs/>
          <w:spacing w:val="-1"/>
          <w:sz w:val="24"/>
          <w:szCs w:val="24"/>
        </w:rPr>
        <w:t xml:space="preserve">the state of </w:t>
      </w:r>
      <w:r w:rsidR="00CF5334">
        <w:rPr>
          <w:rFonts w:ascii="Cambria" w:hAnsi="Cambria"/>
          <w:bCs/>
          <w:spacing w:val="-1"/>
          <w:sz w:val="24"/>
          <w:szCs w:val="24"/>
        </w:rPr>
        <w:t>rural and remote maternity care;</w:t>
      </w:r>
    </w:p>
    <w:p w14:paraId="1F01B434" w14:textId="77777777" w:rsidR="005A4B3B" w:rsidRPr="000C3E2A" w:rsidRDefault="005A4B3B" w:rsidP="00061F8F">
      <w:pPr>
        <w:pStyle w:val="BodyText"/>
        <w:spacing w:before="0"/>
        <w:ind w:left="0" w:right="96"/>
        <w:rPr>
          <w:rFonts w:ascii="Cambria" w:hAnsi="Cambria"/>
          <w:bCs/>
          <w:spacing w:val="-1"/>
          <w:sz w:val="24"/>
          <w:szCs w:val="24"/>
        </w:rPr>
      </w:pPr>
    </w:p>
    <w:p w14:paraId="1F6AED88" w14:textId="2FA8B61C" w:rsidR="005A4B3B" w:rsidRPr="000C3E2A" w:rsidRDefault="005A4B3B" w:rsidP="00061F8F">
      <w:pPr>
        <w:pStyle w:val="BodyText"/>
        <w:spacing w:before="0"/>
        <w:ind w:left="0" w:right="96"/>
        <w:rPr>
          <w:rFonts w:ascii="Cambria" w:hAnsi="Cambria"/>
          <w:bCs/>
          <w:spacing w:val="-2"/>
          <w:sz w:val="24"/>
          <w:szCs w:val="24"/>
        </w:rPr>
      </w:pPr>
      <w:r w:rsidRPr="000C3E2A">
        <w:rPr>
          <w:rFonts w:ascii="Cambria" w:hAnsi="Cambria"/>
          <w:bCs/>
          <w:spacing w:val="-1"/>
          <w:sz w:val="24"/>
          <w:szCs w:val="24"/>
        </w:rPr>
        <w:t>WHEREAS</w:t>
      </w:r>
      <w:r w:rsidRPr="000C3E2A">
        <w:rPr>
          <w:rFonts w:ascii="Cambria" w:hAnsi="Cambria"/>
          <w:bCs/>
          <w:spacing w:val="-2"/>
          <w:sz w:val="24"/>
          <w:szCs w:val="24"/>
        </w:rPr>
        <w:t xml:space="preserve"> </w:t>
      </w:r>
      <w:r w:rsidR="00CF5334">
        <w:rPr>
          <w:rFonts w:ascii="Cambria" w:hAnsi="Cambria"/>
          <w:bCs/>
          <w:sz w:val="24"/>
          <w:szCs w:val="24"/>
        </w:rPr>
        <w:t>rural and remote residents face significant and unique barriers with respect to local, safe, and culturally sensitive maternity care;</w:t>
      </w:r>
      <w:r w:rsidRPr="000C3E2A">
        <w:rPr>
          <w:rFonts w:ascii="Cambria" w:hAnsi="Cambria"/>
          <w:bCs/>
          <w:sz w:val="24"/>
          <w:szCs w:val="24"/>
        </w:rPr>
        <w:t xml:space="preserve"> </w:t>
      </w:r>
      <w:r w:rsidRPr="000C3E2A">
        <w:rPr>
          <w:rFonts w:ascii="Cambria" w:hAnsi="Cambria"/>
          <w:bCs/>
          <w:spacing w:val="-2"/>
          <w:sz w:val="24"/>
          <w:szCs w:val="24"/>
        </w:rPr>
        <w:t xml:space="preserve"> </w:t>
      </w:r>
    </w:p>
    <w:p w14:paraId="64274E8D" w14:textId="77777777" w:rsidR="005A4B3B" w:rsidRPr="000C3E2A" w:rsidRDefault="005A4B3B" w:rsidP="00061F8F">
      <w:pPr>
        <w:pStyle w:val="BodyText"/>
        <w:spacing w:before="0"/>
        <w:ind w:left="0" w:right="96"/>
        <w:rPr>
          <w:rFonts w:ascii="Cambria" w:hAnsi="Cambria"/>
          <w:bCs/>
          <w:spacing w:val="-2"/>
          <w:sz w:val="24"/>
          <w:szCs w:val="24"/>
        </w:rPr>
      </w:pPr>
    </w:p>
    <w:p w14:paraId="52FD5063" w14:textId="7ADA1208" w:rsidR="005A4B3B" w:rsidRDefault="005A4B3B" w:rsidP="00061F8F">
      <w:pPr>
        <w:pStyle w:val="BodyText"/>
        <w:spacing w:before="0"/>
        <w:ind w:left="0" w:right="96"/>
        <w:rPr>
          <w:rFonts w:ascii="Cambria" w:hAnsi="Cambria"/>
          <w:bCs/>
          <w:sz w:val="24"/>
          <w:szCs w:val="24"/>
        </w:rPr>
      </w:pPr>
      <w:r w:rsidRPr="000C3E2A">
        <w:rPr>
          <w:rFonts w:ascii="Cambria" w:hAnsi="Cambria"/>
          <w:bCs/>
          <w:sz w:val="24"/>
          <w:szCs w:val="24"/>
        </w:rPr>
        <w:t xml:space="preserve">WHEREAS </w:t>
      </w:r>
      <w:r w:rsidR="00CF5334">
        <w:rPr>
          <w:rFonts w:ascii="Cambria" w:hAnsi="Cambria"/>
          <w:bCs/>
          <w:sz w:val="24"/>
          <w:szCs w:val="24"/>
        </w:rPr>
        <w:t>access to intrapartum care in rural and remote Canada has been declining steeply for the past several decades, and increased distance to care is associated with adverse outcomes both maternally and neonatally;</w:t>
      </w:r>
    </w:p>
    <w:p w14:paraId="7D87DE39" w14:textId="77777777" w:rsidR="00F26C38" w:rsidRDefault="00F26C38" w:rsidP="00061F8F">
      <w:pPr>
        <w:pStyle w:val="BodyText"/>
        <w:spacing w:before="0"/>
        <w:ind w:left="0" w:right="96"/>
        <w:rPr>
          <w:rFonts w:ascii="Cambria" w:hAnsi="Cambria"/>
          <w:bCs/>
          <w:sz w:val="24"/>
          <w:szCs w:val="24"/>
        </w:rPr>
      </w:pPr>
    </w:p>
    <w:p w14:paraId="606523B8" w14:textId="79DF1351" w:rsidR="00F26C38" w:rsidRPr="000C3E2A" w:rsidRDefault="00F26C38" w:rsidP="00061F8F">
      <w:pPr>
        <w:pStyle w:val="BodyText"/>
        <w:spacing w:before="0"/>
        <w:ind w:left="0" w:right="96"/>
        <w:rPr>
          <w:rFonts w:ascii="Cambria" w:hAnsi="Cambria"/>
          <w:bCs/>
          <w:spacing w:val="1"/>
          <w:sz w:val="24"/>
          <w:szCs w:val="24"/>
        </w:rPr>
      </w:pPr>
      <w:r>
        <w:rPr>
          <w:rFonts w:ascii="Cambria" w:hAnsi="Cambria"/>
          <w:bCs/>
          <w:sz w:val="24"/>
          <w:szCs w:val="24"/>
        </w:rPr>
        <w:t>WHEREAS a large proportion of Indigenous peoples live in rural and remote areas, resulting in</w:t>
      </w:r>
      <w:r w:rsidR="005803D9">
        <w:rPr>
          <w:rFonts w:ascii="Cambria" w:hAnsi="Cambria"/>
          <w:bCs/>
          <w:sz w:val="24"/>
          <w:szCs w:val="24"/>
        </w:rPr>
        <w:t xml:space="preserve"> further barriers to culturally-</w:t>
      </w:r>
      <w:bookmarkStart w:id="0" w:name="_GoBack"/>
      <w:bookmarkEnd w:id="0"/>
      <w:r>
        <w:rPr>
          <w:rFonts w:ascii="Cambria" w:hAnsi="Cambria"/>
          <w:bCs/>
          <w:sz w:val="24"/>
          <w:szCs w:val="24"/>
        </w:rPr>
        <w:t>sensitive intrapartum care;</w:t>
      </w:r>
    </w:p>
    <w:p w14:paraId="5B01C5A6" w14:textId="77777777" w:rsidR="005A4B3B" w:rsidRPr="000C3E2A" w:rsidRDefault="005A4B3B" w:rsidP="00061F8F">
      <w:pPr>
        <w:rPr>
          <w:rFonts w:ascii="Cambria" w:hAnsi="Cambria" w:cs="Calibri"/>
          <w:bCs/>
          <w:sz w:val="24"/>
          <w:szCs w:val="24"/>
        </w:rPr>
      </w:pPr>
    </w:p>
    <w:p w14:paraId="6E08496B" w14:textId="75A94C1E" w:rsidR="005A4B3B" w:rsidRPr="000C3E2A" w:rsidRDefault="005A4B3B" w:rsidP="00061F8F">
      <w:pPr>
        <w:pStyle w:val="BodyText"/>
        <w:spacing w:before="0"/>
        <w:ind w:left="0" w:right="96"/>
        <w:rPr>
          <w:rFonts w:ascii="Cambria" w:hAnsi="Cambria"/>
          <w:bCs/>
          <w:sz w:val="24"/>
          <w:szCs w:val="24"/>
        </w:rPr>
      </w:pPr>
      <w:r w:rsidRPr="000C3E2A">
        <w:rPr>
          <w:rFonts w:ascii="Cambria" w:hAnsi="Cambria"/>
          <w:bCs/>
          <w:spacing w:val="-1"/>
          <w:sz w:val="24"/>
          <w:szCs w:val="24"/>
        </w:rPr>
        <w:t>WHEREAS</w:t>
      </w:r>
      <w:r w:rsidRPr="000C3E2A">
        <w:rPr>
          <w:rFonts w:ascii="Cambria" w:hAnsi="Cambria"/>
          <w:bCs/>
          <w:spacing w:val="-3"/>
          <w:sz w:val="24"/>
          <w:szCs w:val="24"/>
        </w:rPr>
        <w:t xml:space="preserve"> </w:t>
      </w:r>
      <w:r w:rsidRPr="000C3E2A">
        <w:rPr>
          <w:rFonts w:ascii="Cambria" w:hAnsi="Cambria"/>
          <w:bCs/>
          <w:spacing w:val="-1"/>
          <w:sz w:val="24"/>
          <w:szCs w:val="24"/>
        </w:rPr>
        <w:t xml:space="preserve">research has </w:t>
      </w:r>
      <w:r w:rsidR="00CF5334">
        <w:rPr>
          <w:rFonts w:ascii="Cambria" w:hAnsi="Cambria"/>
          <w:bCs/>
          <w:spacing w:val="-1"/>
          <w:sz w:val="24"/>
          <w:szCs w:val="24"/>
        </w:rPr>
        <w:t>demonstrated that interest in providing obstetrical care most often develops during clerkship;</w:t>
      </w:r>
    </w:p>
    <w:p w14:paraId="56B24687" w14:textId="77777777" w:rsidR="005A4B3B" w:rsidRPr="000C3E2A" w:rsidRDefault="005A4B3B" w:rsidP="00061F8F">
      <w:pPr>
        <w:pStyle w:val="BodyText"/>
        <w:spacing w:before="0"/>
        <w:ind w:left="0" w:right="493"/>
        <w:rPr>
          <w:rFonts w:ascii="Cambria" w:hAnsi="Cambria"/>
          <w:bCs/>
          <w:spacing w:val="-1"/>
          <w:sz w:val="24"/>
          <w:szCs w:val="24"/>
        </w:rPr>
      </w:pPr>
    </w:p>
    <w:p w14:paraId="10489B50" w14:textId="6532066E" w:rsidR="005A4B3B" w:rsidRPr="000C3E2A" w:rsidRDefault="005A4B3B" w:rsidP="00061F8F">
      <w:pPr>
        <w:pStyle w:val="BodyText"/>
        <w:spacing w:before="0"/>
        <w:ind w:left="0" w:right="493"/>
        <w:rPr>
          <w:rFonts w:ascii="Cambria" w:hAnsi="Cambria"/>
          <w:bCs/>
          <w:sz w:val="24"/>
          <w:szCs w:val="24"/>
        </w:rPr>
      </w:pPr>
      <w:r w:rsidRPr="000C3E2A">
        <w:rPr>
          <w:rFonts w:ascii="Cambria" w:hAnsi="Cambria"/>
          <w:bCs/>
          <w:spacing w:val="-1"/>
          <w:sz w:val="24"/>
          <w:szCs w:val="24"/>
        </w:rPr>
        <w:t>WHEREAS</w:t>
      </w:r>
      <w:r w:rsidRPr="000C3E2A">
        <w:rPr>
          <w:rFonts w:ascii="Cambria" w:hAnsi="Cambria"/>
          <w:bCs/>
          <w:spacing w:val="-3"/>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pacing w:val="-1"/>
          <w:sz w:val="24"/>
          <w:szCs w:val="24"/>
        </w:rPr>
        <w:t>adoption</w:t>
      </w:r>
      <w:r w:rsidRPr="000C3E2A">
        <w:rPr>
          <w:rFonts w:ascii="Cambria" w:hAnsi="Cambria"/>
          <w:bCs/>
          <w:spacing w:val="-3"/>
          <w:sz w:val="24"/>
          <w:szCs w:val="24"/>
        </w:rPr>
        <w:t xml:space="preserve"> </w:t>
      </w:r>
      <w:r w:rsidRPr="000C3E2A">
        <w:rPr>
          <w:rFonts w:ascii="Cambria" w:hAnsi="Cambria"/>
          <w:bCs/>
          <w:spacing w:val="-1"/>
          <w:sz w:val="24"/>
          <w:szCs w:val="24"/>
        </w:rPr>
        <w:t>of</w:t>
      </w:r>
      <w:r w:rsidRPr="000C3E2A">
        <w:rPr>
          <w:rFonts w:ascii="Cambria" w:hAnsi="Cambria"/>
          <w:bCs/>
          <w:spacing w:val="2"/>
          <w:sz w:val="24"/>
          <w:szCs w:val="24"/>
        </w:rPr>
        <w:t xml:space="preserve"> </w:t>
      </w:r>
      <w:r w:rsidRPr="000C3E2A">
        <w:rPr>
          <w:rFonts w:ascii="Cambria" w:hAnsi="Cambria"/>
          <w:bCs/>
          <w:spacing w:val="-2"/>
          <w:sz w:val="24"/>
          <w:szCs w:val="24"/>
        </w:rPr>
        <w:t>such</w:t>
      </w:r>
      <w:r w:rsidRPr="000C3E2A">
        <w:rPr>
          <w:rFonts w:ascii="Cambria" w:hAnsi="Cambria"/>
          <w:bCs/>
          <w:spacing w:val="1"/>
          <w:sz w:val="24"/>
          <w:szCs w:val="24"/>
        </w:rPr>
        <w:t xml:space="preserve"> </w:t>
      </w:r>
      <w:r w:rsidRPr="000C3E2A">
        <w:rPr>
          <w:rFonts w:ascii="Cambria" w:hAnsi="Cambria"/>
          <w:bCs/>
          <w:sz w:val="24"/>
          <w:szCs w:val="24"/>
        </w:rPr>
        <w:t>a</w:t>
      </w:r>
      <w:r w:rsidRPr="000C3E2A">
        <w:rPr>
          <w:rFonts w:ascii="Cambria" w:hAnsi="Cambria"/>
          <w:bCs/>
          <w:spacing w:val="-2"/>
          <w:sz w:val="24"/>
          <w:szCs w:val="24"/>
        </w:rPr>
        <w:t xml:space="preserve"> </w:t>
      </w:r>
      <w:r w:rsidRPr="000C3E2A">
        <w:rPr>
          <w:rFonts w:ascii="Cambria" w:hAnsi="Cambria"/>
          <w:bCs/>
          <w:spacing w:val="-1"/>
          <w:sz w:val="24"/>
          <w:szCs w:val="24"/>
        </w:rPr>
        <w:t>position</w:t>
      </w:r>
      <w:r w:rsidRPr="000C3E2A">
        <w:rPr>
          <w:rFonts w:ascii="Cambria" w:hAnsi="Cambria"/>
          <w:bCs/>
          <w:spacing w:val="-3"/>
          <w:sz w:val="24"/>
          <w:szCs w:val="24"/>
        </w:rPr>
        <w:t xml:space="preserve"> </w:t>
      </w:r>
      <w:r w:rsidRPr="000C3E2A">
        <w:rPr>
          <w:rFonts w:ascii="Cambria" w:hAnsi="Cambria"/>
          <w:bCs/>
          <w:spacing w:val="-1"/>
          <w:sz w:val="24"/>
          <w:szCs w:val="24"/>
        </w:rPr>
        <w:t>paper</w:t>
      </w:r>
      <w:r w:rsidRPr="000C3E2A">
        <w:rPr>
          <w:rFonts w:ascii="Cambria" w:hAnsi="Cambria"/>
          <w:bCs/>
          <w:spacing w:val="-2"/>
          <w:sz w:val="24"/>
          <w:szCs w:val="24"/>
        </w:rPr>
        <w:t xml:space="preserve"> </w:t>
      </w:r>
      <w:r w:rsidRPr="000C3E2A">
        <w:rPr>
          <w:rFonts w:ascii="Cambria" w:hAnsi="Cambria"/>
          <w:bCs/>
          <w:spacing w:val="-1"/>
          <w:sz w:val="24"/>
          <w:szCs w:val="24"/>
        </w:rPr>
        <w:t>would</w:t>
      </w:r>
      <w:r w:rsidRPr="000C3E2A">
        <w:rPr>
          <w:rFonts w:ascii="Cambria" w:hAnsi="Cambria"/>
          <w:bCs/>
          <w:spacing w:val="1"/>
          <w:sz w:val="24"/>
          <w:szCs w:val="24"/>
        </w:rPr>
        <w:t xml:space="preserve"> </w:t>
      </w:r>
      <w:r w:rsidRPr="000C3E2A">
        <w:rPr>
          <w:rFonts w:ascii="Cambria" w:hAnsi="Cambria"/>
          <w:bCs/>
          <w:sz w:val="24"/>
          <w:szCs w:val="24"/>
        </w:rPr>
        <w:t>allow</w:t>
      </w:r>
      <w:r w:rsidRPr="000C3E2A">
        <w:rPr>
          <w:rFonts w:ascii="Cambria" w:hAnsi="Cambria"/>
          <w:bCs/>
          <w:spacing w:val="-2"/>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00F26C38">
        <w:rPr>
          <w:rFonts w:ascii="Cambria" w:hAnsi="Cambria"/>
          <w:bCs/>
          <w:spacing w:val="-2"/>
          <w:sz w:val="24"/>
          <w:szCs w:val="24"/>
        </w:rPr>
        <w:t xml:space="preserve">VP Global Health, NOGHE, NOIH, </w:t>
      </w:r>
      <w:r w:rsidRPr="000C3E2A">
        <w:rPr>
          <w:rFonts w:ascii="Cambria" w:hAnsi="Cambria"/>
          <w:bCs/>
          <w:spacing w:val="-1"/>
          <w:sz w:val="24"/>
          <w:szCs w:val="24"/>
        </w:rPr>
        <w:t>NORSH, LORSHs</w:t>
      </w:r>
      <w:r w:rsidRPr="000C3E2A">
        <w:rPr>
          <w:rFonts w:ascii="Cambria" w:hAnsi="Cambria"/>
          <w:bCs/>
          <w:spacing w:val="-2"/>
          <w:sz w:val="24"/>
          <w:szCs w:val="24"/>
        </w:rPr>
        <w:t xml:space="preserve"> </w:t>
      </w:r>
      <w:r w:rsidRPr="000C3E2A">
        <w:rPr>
          <w:rFonts w:ascii="Cambria" w:hAnsi="Cambria"/>
          <w:bCs/>
          <w:spacing w:val="-1"/>
          <w:sz w:val="24"/>
          <w:szCs w:val="24"/>
        </w:rPr>
        <w:t>and</w:t>
      </w:r>
      <w:r w:rsidRPr="000C3E2A">
        <w:rPr>
          <w:rFonts w:ascii="Cambria" w:hAnsi="Cambria"/>
          <w:bCs/>
          <w:spacing w:val="-3"/>
          <w:sz w:val="24"/>
          <w:szCs w:val="24"/>
        </w:rPr>
        <w:t xml:space="preserve"> </w:t>
      </w:r>
      <w:r w:rsidRPr="000C3E2A">
        <w:rPr>
          <w:rFonts w:ascii="Cambria" w:hAnsi="Cambria"/>
          <w:bCs/>
          <w:sz w:val="24"/>
          <w:szCs w:val="24"/>
        </w:rPr>
        <w:t>all Canadian</w:t>
      </w:r>
      <w:r w:rsidRPr="000C3E2A">
        <w:rPr>
          <w:rFonts w:ascii="Cambria" w:hAnsi="Cambria"/>
          <w:bCs/>
          <w:spacing w:val="-3"/>
          <w:sz w:val="24"/>
          <w:szCs w:val="24"/>
        </w:rPr>
        <w:t xml:space="preserve"> </w:t>
      </w:r>
      <w:r w:rsidRPr="000C3E2A">
        <w:rPr>
          <w:rFonts w:ascii="Cambria" w:hAnsi="Cambria"/>
          <w:bCs/>
          <w:spacing w:val="-1"/>
          <w:sz w:val="24"/>
          <w:szCs w:val="24"/>
        </w:rPr>
        <w:t>medical</w:t>
      </w:r>
      <w:r w:rsidRPr="000C3E2A">
        <w:rPr>
          <w:rFonts w:ascii="Cambria" w:hAnsi="Cambria"/>
          <w:bCs/>
          <w:spacing w:val="51"/>
          <w:sz w:val="24"/>
          <w:szCs w:val="24"/>
        </w:rPr>
        <w:t xml:space="preserve"> </w:t>
      </w:r>
      <w:r w:rsidRPr="000C3E2A">
        <w:rPr>
          <w:rFonts w:ascii="Cambria" w:hAnsi="Cambria"/>
          <w:bCs/>
          <w:spacing w:val="-1"/>
          <w:sz w:val="24"/>
          <w:szCs w:val="24"/>
        </w:rPr>
        <w:t>students</w:t>
      </w:r>
      <w:r w:rsidRPr="000C3E2A">
        <w:rPr>
          <w:rFonts w:ascii="Cambria" w:hAnsi="Cambria"/>
          <w:bCs/>
          <w:spacing w:val="-2"/>
          <w:sz w:val="24"/>
          <w:szCs w:val="24"/>
        </w:rPr>
        <w:t xml:space="preserve"> </w:t>
      </w:r>
      <w:r w:rsidRPr="000C3E2A">
        <w:rPr>
          <w:rFonts w:ascii="Cambria" w:hAnsi="Cambria"/>
          <w:bCs/>
          <w:spacing w:val="-1"/>
          <w:sz w:val="24"/>
          <w:szCs w:val="24"/>
        </w:rPr>
        <w:t>to</w:t>
      </w:r>
      <w:r w:rsidRPr="000C3E2A">
        <w:rPr>
          <w:rFonts w:ascii="Cambria" w:hAnsi="Cambria"/>
          <w:bCs/>
          <w:spacing w:val="1"/>
          <w:sz w:val="24"/>
          <w:szCs w:val="24"/>
        </w:rPr>
        <w:t xml:space="preserve"> </w:t>
      </w:r>
      <w:r w:rsidRPr="000C3E2A">
        <w:rPr>
          <w:rFonts w:ascii="Cambria" w:hAnsi="Cambria"/>
          <w:bCs/>
          <w:spacing w:val="-2"/>
          <w:sz w:val="24"/>
          <w:szCs w:val="24"/>
        </w:rPr>
        <w:t>advocate</w:t>
      </w:r>
      <w:r w:rsidRPr="000C3E2A">
        <w:rPr>
          <w:rFonts w:ascii="Cambria" w:hAnsi="Cambria"/>
          <w:bCs/>
          <w:spacing w:val="3"/>
          <w:sz w:val="24"/>
          <w:szCs w:val="24"/>
        </w:rPr>
        <w:t xml:space="preserve"> </w:t>
      </w:r>
      <w:r w:rsidRPr="000C3E2A">
        <w:rPr>
          <w:rFonts w:ascii="Cambria" w:hAnsi="Cambria"/>
          <w:bCs/>
          <w:spacing w:val="-1"/>
          <w:sz w:val="24"/>
          <w:szCs w:val="24"/>
        </w:rPr>
        <w:t>on</w:t>
      </w:r>
      <w:r w:rsidRPr="000C3E2A">
        <w:rPr>
          <w:rFonts w:ascii="Cambria" w:hAnsi="Cambria"/>
          <w:bCs/>
          <w:spacing w:val="-3"/>
          <w:sz w:val="24"/>
          <w:szCs w:val="24"/>
        </w:rPr>
        <w:t xml:space="preserve"> </w:t>
      </w:r>
      <w:r w:rsidRPr="000C3E2A">
        <w:rPr>
          <w:rFonts w:ascii="Cambria" w:hAnsi="Cambria"/>
          <w:bCs/>
          <w:sz w:val="24"/>
          <w:szCs w:val="24"/>
        </w:rPr>
        <w:t>this</w:t>
      </w:r>
      <w:r w:rsidRPr="000C3E2A">
        <w:rPr>
          <w:rFonts w:ascii="Cambria" w:hAnsi="Cambria"/>
          <w:bCs/>
          <w:spacing w:val="-2"/>
          <w:sz w:val="24"/>
          <w:szCs w:val="24"/>
        </w:rPr>
        <w:t xml:space="preserve"> </w:t>
      </w:r>
      <w:r w:rsidRPr="000C3E2A">
        <w:rPr>
          <w:rFonts w:ascii="Cambria" w:hAnsi="Cambria"/>
          <w:bCs/>
          <w:spacing w:val="-1"/>
          <w:sz w:val="24"/>
          <w:szCs w:val="24"/>
        </w:rPr>
        <w:t>issue;</w:t>
      </w:r>
    </w:p>
    <w:p w14:paraId="4C7AFF9D" w14:textId="77777777" w:rsidR="005A4B3B" w:rsidRPr="000C3E2A" w:rsidRDefault="005A4B3B" w:rsidP="00061F8F">
      <w:pPr>
        <w:pStyle w:val="BodyText"/>
        <w:spacing w:before="0"/>
        <w:ind w:left="0" w:right="96"/>
        <w:rPr>
          <w:rFonts w:ascii="Cambria" w:hAnsi="Cambria"/>
          <w:bCs/>
          <w:spacing w:val="-1"/>
          <w:sz w:val="24"/>
          <w:szCs w:val="24"/>
        </w:rPr>
      </w:pPr>
    </w:p>
    <w:p w14:paraId="25AD02AD" w14:textId="77777777" w:rsidR="005A4B3B" w:rsidRPr="000C3E2A" w:rsidRDefault="005A4B3B" w:rsidP="00061F8F">
      <w:pPr>
        <w:pStyle w:val="BodyText"/>
        <w:spacing w:before="0"/>
        <w:ind w:left="0" w:right="96"/>
        <w:rPr>
          <w:rFonts w:ascii="Cambria" w:hAnsi="Cambria"/>
          <w:bCs/>
          <w:sz w:val="24"/>
          <w:szCs w:val="24"/>
        </w:rPr>
      </w:pPr>
      <w:r w:rsidRPr="000C3E2A">
        <w:rPr>
          <w:rFonts w:ascii="Cambria" w:hAnsi="Cambria"/>
          <w:bCs/>
          <w:spacing w:val="-1"/>
          <w:sz w:val="24"/>
          <w:szCs w:val="24"/>
        </w:rPr>
        <w:t>WHEREAS</w:t>
      </w:r>
      <w:r w:rsidRPr="000C3E2A">
        <w:rPr>
          <w:rFonts w:ascii="Cambria" w:hAnsi="Cambria"/>
          <w:bCs/>
          <w:spacing w:val="-3"/>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pacing w:val="-1"/>
          <w:sz w:val="24"/>
          <w:szCs w:val="24"/>
        </w:rPr>
        <w:t>adoption</w:t>
      </w:r>
      <w:r w:rsidRPr="000C3E2A">
        <w:rPr>
          <w:rFonts w:ascii="Cambria" w:hAnsi="Cambria"/>
          <w:bCs/>
          <w:spacing w:val="-3"/>
          <w:sz w:val="24"/>
          <w:szCs w:val="24"/>
        </w:rPr>
        <w:t xml:space="preserve"> </w:t>
      </w:r>
      <w:r w:rsidRPr="000C3E2A">
        <w:rPr>
          <w:rFonts w:ascii="Cambria" w:hAnsi="Cambria"/>
          <w:bCs/>
          <w:spacing w:val="-1"/>
          <w:sz w:val="24"/>
          <w:szCs w:val="24"/>
        </w:rPr>
        <w:t>of</w:t>
      </w:r>
      <w:r w:rsidRPr="000C3E2A">
        <w:rPr>
          <w:rFonts w:ascii="Cambria" w:hAnsi="Cambria"/>
          <w:bCs/>
          <w:spacing w:val="2"/>
          <w:sz w:val="24"/>
          <w:szCs w:val="24"/>
        </w:rPr>
        <w:t xml:space="preserve"> </w:t>
      </w:r>
      <w:r w:rsidRPr="000C3E2A">
        <w:rPr>
          <w:rFonts w:ascii="Cambria" w:hAnsi="Cambria"/>
          <w:bCs/>
          <w:spacing w:val="-1"/>
          <w:sz w:val="24"/>
          <w:szCs w:val="24"/>
        </w:rPr>
        <w:t>such</w:t>
      </w:r>
      <w:r w:rsidRPr="000C3E2A">
        <w:rPr>
          <w:rFonts w:ascii="Cambria" w:hAnsi="Cambria"/>
          <w:bCs/>
          <w:spacing w:val="1"/>
          <w:sz w:val="24"/>
          <w:szCs w:val="24"/>
        </w:rPr>
        <w:t xml:space="preserve"> </w:t>
      </w:r>
      <w:r w:rsidRPr="000C3E2A">
        <w:rPr>
          <w:rFonts w:ascii="Cambria" w:hAnsi="Cambria"/>
          <w:bCs/>
          <w:sz w:val="24"/>
          <w:szCs w:val="24"/>
        </w:rPr>
        <w:t>a</w:t>
      </w:r>
      <w:r w:rsidRPr="000C3E2A">
        <w:rPr>
          <w:rFonts w:ascii="Cambria" w:hAnsi="Cambria"/>
          <w:bCs/>
          <w:spacing w:val="-2"/>
          <w:sz w:val="24"/>
          <w:szCs w:val="24"/>
        </w:rPr>
        <w:t xml:space="preserve"> </w:t>
      </w:r>
      <w:r w:rsidRPr="000C3E2A">
        <w:rPr>
          <w:rFonts w:ascii="Cambria" w:hAnsi="Cambria"/>
          <w:bCs/>
          <w:spacing w:val="-1"/>
          <w:sz w:val="24"/>
          <w:szCs w:val="24"/>
        </w:rPr>
        <w:t>position</w:t>
      </w:r>
      <w:r w:rsidRPr="000C3E2A">
        <w:rPr>
          <w:rFonts w:ascii="Cambria" w:hAnsi="Cambria"/>
          <w:bCs/>
          <w:spacing w:val="-3"/>
          <w:sz w:val="24"/>
          <w:szCs w:val="24"/>
        </w:rPr>
        <w:t xml:space="preserve"> </w:t>
      </w:r>
      <w:r w:rsidRPr="000C3E2A">
        <w:rPr>
          <w:rFonts w:ascii="Cambria" w:hAnsi="Cambria"/>
          <w:bCs/>
          <w:spacing w:val="-1"/>
          <w:sz w:val="24"/>
          <w:szCs w:val="24"/>
        </w:rPr>
        <w:t>paper</w:t>
      </w:r>
      <w:r w:rsidRPr="000C3E2A">
        <w:rPr>
          <w:rFonts w:ascii="Cambria" w:hAnsi="Cambria"/>
          <w:bCs/>
          <w:spacing w:val="-2"/>
          <w:sz w:val="24"/>
          <w:szCs w:val="24"/>
        </w:rPr>
        <w:t xml:space="preserve"> </w:t>
      </w:r>
      <w:r w:rsidRPr="000C3E2A">
        <w:rPr>
          <w:rFonts w:ascii="Cambria" w:hAnsi="Cambria"/>
          <w:bCs/>
          <w:spacing w:val="-1"/>
          <w:sz w:val="24"/>
          <w:szCs w:val="24"/>
        </w:rPr>
        <w:t>would</w:t>
      </w:r>
      <w:r w:rsidRPr="000C3E2A">
        <w:rPr>
          <w:rFonts w:ascii="Cambria" w:hAnsi="Cambria"/>
          <w:bCs/>
          <w:spacing w:val="1"/>
          <w:sz w:val="24"/>
          <w:szCs w:val="24"/>
        </w:rPr>
        <w:t xml:space="preserve"> </w:t>
      </w:r>
      <w:r w:rsidRPr="000C3E2A">
        <w:rPr>
          <w:rFonts w:ascii="Cambria" w:hAnsi="Cambria"/>
          <w:bCs/>
          <w:sz w:val="24"/>
          <w:szCs w:val="24"/>
        </w:rPr>
        <w:t>allow</w:t>
      </w:r>
      <w:r w:rsidRPr="000C3E2A">
        <w:rPr>
          <w:rFonts w:ascii="Cambria" w:hAnsi="Cambria"/>
          <w:bCs/>
          <w:spacing w:val="-2"/>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z w:val="24"/>
          <w:szCs w:val="24"/>
        </w:rPr>
        <w:t>CFMS</w:t>
      </w:r>
      <w:r w:rsidRPr="000C3E2A">
        <w:rPr>
          <w:rFonts w:ascii="Cambria" w:hAnsi="Cambria"/>
          <w:bCs/>
          <w:spacing w:val="-2"/>
          <w:sz w:val="24"/>
          <w:szCs w:val="24"/>
        </w:rPr>
        <w:t xml:space="preserve"> </w:t>
      </w:r>
      <w:r w:rsidRPr="000C3E2A">
        <w:rPr>
          <w:rFonts w:ascii="Cambria" w:hAnsi="Cambria"/>
          <w:bCs/>
          <w:spacing w:val="-1"/>
          <w:sz w:val="24"/>
          <w:szCs w:val="24"/>
        </w:rPr>
        <w:t>to</w:t>
      </w:r>
      <w:r w:rsidRPr="000C3E2A">
        <w:rPr>
          <w:rFonts w:ascii="Cambria" w:hAnsi="Cambria"/>
          <w:bCs/>
          <w:spacing w:val="1"/>
          <w:sz w:val="24"/>
          <w:szCs w:val="24"/>
        </w:rPr>
        <w:t xml:space="preserve"> </w:t>
      </w:r>
      <w:r w:rsidRPr="000C3E2A">
        <w:rPr>
          <w:rFonts w:ascii="Cambria" w:hAnsi="Cambria"/>
          <w:bCs/>
          <w:sz w:val="24"/>
          <w:szCs w:val="24"/>
        </w:rPr>
        <w:t>release</w:t>
      </w:r>
      <w:r w:rsidRPr="000C3E2A">
        <w:rPr>
          <w:rFonts w:ascii="Cambria" w:hAnsi="Cambria"/>
          <w:bCs/>
          <w:spacing w:val="-2"/>
          <w:sz w:val="24"/>
          <w:szCs w:val="24"/>
        </w:rPr>
        <w:t xml:space="preserve"> </w:t>
      </w:r>
      <w:r w:rsidRPr="000C3E2A">
        <w:rPr>
          <w:rFonts w:ascii="Cambria" w:hAnsi="Cambria"/>
          <w:bCs/>
          <w:sz w:val="24"/>
          <w:szCs w:val="24"/>
        </w:rPr>
        <w:t>a</w:t>
      </w:r>
      <w:r w:rsidRPr="000C3E2A">
        <w:rPr>
          <w:rFonts w:ascii="Cambria" w:hAnsi="Cambria"/>
          <w:bCs/>
          <w:spacing w:val="-2"/>
          <w:sz w:val="24"/>
          <w:szCs w:val="24"/>
        </w:rPr>
        <w:t xml:space="preserve"> </w:t>
      </w:r>
      <w:r w:rsidRPr="000C3E2A">
        <w:rPr>
          <w:rFonts w:ascii="Cambria" w:hAnsi="Cambria"/>
          <w:bCs/>
          <w:spacing w:val="-1"/>
          <w:sz w:val="24"/>
          <w:szCs w:val="24"/>
        </w:rPr>
        <w:t>formal statement</w:t>
      </w:r>
      <w:r w:rsidRPr="000C3E2A">
        <w:rPr>
          <w:rFonts w:ascii="Cambria" w:hAnsi="Cambria"/>
          <w:bCs/>
          <w:spacing w:val="-5"/>
          <w:sz w:val="24"/>
          <w:szCs w:val="24"/>
        </w:rPr>
        <w:t xml:space="preserve"> </w:t>
      </w:r>
      <w:r w:rsidRPr="000C3E2A">
        <w:rPr>
          <w:rFonts w:ascii="Cambria" w:hAnsi="Cambria"/>
          <w:bCs/>
          <w:sz w:val="24"/>
          <w:szCs w:val="24"/>
        </w:rPr>
        <w:t>when</w:t>
      </w:r>
      <w:r w:rsidRPr="000C3E2A">
        <w:rPr>
          <w:rFonts w:ascii="Cambria" w:hAnsi="Cambria"/>
          <w:bCs/>
          <w:spacing w:val="-3"/>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pacing w:val="-1"/>
          <w:sz w:val="24"/>
          <w:szCs w:val="24"/>
        </w:rPr>
        <w:t>issue</w:t>
      </w:r>
      <w:r w:rsidRPr="000C3E2A">
        <w:rPr>
          <w:rFonts w:ascii="Cambria" w:hAnsi="Cambria"/>
          <w:bCs/>
          <w:spacing w:val="-2"/>
          <w:sz w:val="24"/>
          <w:szCs w:val="24"/>
        </w:rPr>
        <w:t xml:space="preserve"> </w:t>
      </w:r>
      <w:r w:rsidRPr="000C3E2A">
        <w:rPr>
          <w:rFonts w:ascii="Cambria" w:hAnsi="Cambria"/>
          <w:bCs/>
          <w:sz w:val="24"/>
          <w:szCs w:val="24"/>
        </w:rPr>
        <w:t>is</w:t>
      </w:r>
      <w:r w:rsidRPr="000C3E2A">
        <w:rPr>
          <w:rFonts w:ascii="Cambria" w:hAnsi="Cambria"/>
          <w:bCs/>
          <w:spacing w:val="-2"/>
          <w:sz w:val="24"/>
          <w:szCs w:val="24"/>
        </w:rPr>
        <w:t xml:space="preserve"> </w:t>
      </w:r>
      <w:r w:rsidRPr="000C3E2A">
        <w:rPr>
          <w:rFonts w:ascii="Cambria" w:hAnsi="Cambria"/>
          <w:bCs/>
          <w:spacing w:val="-1"/>
          <w:sz w:val="24"/>
          <w:szCs w:val="24"/>
        </w:rPr>
        <w:t>brought</w:t>
      </w:r>
      <w:r w:rsidRPr="000C3E2A">
        <w:rPr>
          <w:rFonts w:ascii="Cambria" w:hAnsi="Cambria"/>
          <w:bCs/>
          <w:spacing w:val="-4"/>
          <w:sz w:val="24"/>
          <w:szCs w:val="24"/>
        </w:rPr>
        <w:t xml:space="preserve"> </w:t>
      </w:r>
      <w:r w:rsidRPr="000C3E2A">
        <w:rPr>
          <w:rFonts w:ascii="Cambria" w:hAnsi="Cambria"/>
          <w:bCs/>
          <w:spacing w:val="-1"/>
          <w:sz w:val="24"/>
          <w:szCs w:val="24"/>
        </w:rPr>
        <w:t>up</w:t>
      </w:r>
      <w:r w:rsidRPr="000C3E2A">
        <w:rPr>
          <w:rFonts w:ascii="Cambria" w:hAnsi="Cambria"/>
          <w:bCs/>
          <w:spacing w:val="-3"/>
          <w:sz w:val="24"/>
          <w:szCs w:val="24"/>
        </w:rPr>
        <w:t xml:space="preserve"> </w:t>
      </w:r>
      <w:r w:rsidRPr="000C3E2A">
        <w:rPr>
          <w:rFonts w:ascii="Cambria" w:hAnsi="Cambria"/>
          <w:bCs/>
          <w:spacing w:val="-1"/>
          <w:sz w:val="24"/>
          <w:szCs w:val="24"/>
        </w:rPr>
        <w:t>in the future;</w:t>
      </w:r>
    </w:p>
    <w:p w14:paraId="794C7C1D" w14:textId="77777777" w:rsidR="005A4B3B" w:rsidRPr="000C3E2A" w:rsidRDefault="005A4B3B" w:rsidP="00061F8F">
      <w:pPr>
        <w:pStyle w:val="BodyText"/>
        <w:spacing w:before="0"/>
        <w:ind w:left="0" w:right="973"/>
        <w:rPr>
          <w:rFonts w:ascii="Cambria" w:hAnsi="Cambria"/>
          <w:bCs/>
          <w:sz w:val="24"/>
          <w:szCs w:val="24"/>
        </w:rPr>
      </w:pPr>
    </w:p>
    <w:p w14:paraId="06425981" w14:textId="517A68E8" w:rsidR="005A4B3B" w:rsidRPr="000C3E2A" w:rsidRDefault="005A4B3B" w:rsidP="00061F8F">
      <w:pPr>
        <w:pStyle w:val="BodyText"/>
        <w:spacing w:before="0"/>
        <w:ind w:left="0" w:right="973"/>
        <w:rPr>
          <w:rFonts w:ascii="Cambria" w:hAnsi="Cambria"/>
          <w:bCs/>
          <w:spacing w:val="54"/>
          <w:sz w:val="24"/>
          <w:szCs w:val="24"/>
        </w:rPr>
      </w:pPr>
      <w:r w:rsidRPr="000C3E2A">
        <w:rPr>
          <w:rFonts w:ascii="Cambria" w:hAnsi="Cambria"/>
          <w:bCs/>
          <w:sz w:val="24"/>
          <w:szCs w:val="24"/>
        </w:rPr>
        <w:t>BIRT</w:t>
      </w:r>
      <w:r w:rsidRPr="000C3E2A">
        <w:rPr>
          <w:rFonts w:ascii="Cambria" w:hAnsi="Cambria"/>
          <w:bCs/>
          <w:spacing w:val="-4"/>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pacing w:val="-1"/>
          <w:sz w:val="24"/>
          <w:szCs w:val="24"/>
        </w:rPr>
        <w:t>CFMS</w:t>
      </w:r>
      <w:r w:rsidRPr="000C3E2A">
        <w:rPr>
          <w:rFonts w:ascii="Cambria" w:hAnsi="Cambria"/>
          <w:bCs/>
          <w:spacing w:val="2"/>
          <w:sz w:val="24"/>
          <w:szCs w:val="24"/>
        </w:rPr>
        <w:t xml:space="preserve"> </w:t>
      </w:r>
      <w:r w:rsidRPr="000C3E2A">
        <w:rPr>
          <w:rFonts w:ascii="Cambria" w:hAnsi="Cambria"/>
          <w:bCs/>
          <w:spacing w:val="-1"/>
          <w:sz w:val="24"/>
          <w:szCs w:val="24"/>
        </w:rPr>
        <w:t>adopt</w:t>
      </w:r>
      <w:r w:rsidRPr="000C3E2A">
        <w:rPr>
          <w:rFonts w:ascii="Cambria" w:hAnsi="Cambria"/>
          <w:bCs/>
          <w:sz w:val="24"/>
          <w:szCs w:val="24"/>
        </w:rPr>
        <w:t xml:space="preserve"> </w:t>
      </w:r>
      <w:r w:rsidRPr="000C3E2A">
        <w:rPr>
          <w:rFonts w:ascii="Cambria" w:hAnsi="Cambria"/>
          <w:bCs/>
          <w:spacing w:val="-1"/>
          <w:sz w:val="24"/>
          <w:szCs w:val="24"/>
        </w:rPr>
        <w:t>the</w:t>
      </w:r>
      <w:r w:rsidRPr="000C3E2A">
        <w:rPr>
          <w:rFonts w:ascii="Cambria" w:hAnsi="Cambria"/>
          <w:bCs/>
          <w:spacing w:val="-2"/>
          <w:sz w:val="24"/>
          <w:szCs w:val="24"/>
        </w:rPr>
        <w:t xml:space="preserve"> </w:t>
      </w:r>
      <w:r w:rsidRPr="000C3E2A">
        <w:rPr>
          <w:rFonts w:ascii="Cambria" w:hAnsi="Cambria"/>
          <w:bCs/>
          <w:spacing w:val="-1"/>
          <w:sz w:val="24"/>
          <w:szCs w:val="24"/>
        </w:rPr>
        <w:t>position</w:t>
      </w:r>
      <w:r w:rsidRPr="000C3E2A">
        <w:rPr>
          <w:rFonts w:ascii="Cambria" w:hAnsi="Cambria"/>
          <w:bCs/>
          <w:spacing w:val="-3"/>
          <w:sz w:val="24"/>
          <w:szCs w:val="24"/>
        </w:rPr>
        <w:t xml:space="preserve"> </w:t>
      </w:r>
      <w:r w:rsidRPr="000C3E2A">
        <w:rPr>
          <w:rFonts w:ascii="Cambria" w:hAnsi="Cambria"/>
          <w:bCs/>
          <w:sz w:val="24"/>
          <w:szCs w:val="24"/>
        </w:rPr>
        <w:t>paper</w:t>
      </w:r>
      <w:r w:rsidRPr="000C3E2A">
        <w:rPr>
          <w:rFonts w:ascii="Cambria" w:hAnsi="Cambria"/>
          <w:bCs/>
          <w:spacing w:val="-2"/>
          <w:sz w:val="24"/>
          <w:szCs w:val="24"/>
        </w:rPr>
        <w:t xml:space="preserve"> “</w:t>
      </w:r>
      <w:r w:rsidR="00F26C38">
        <w:rPr>
          <w:rFonts w:ascii="Cambria" w:hAnsi="Cambria"/>
          <w:bCs/>
          <w:spacing w:val="-1"/>
          <w:sz w:val="24"/>
          <w:szCs w:val="24"/>
        </w:rPr>
        <w:t>Rural and Remote Maternity Care”</w:t>
      </w:r>
    </w:p>
    <w:p w14:paraId="3A704BCE" w14:textId="77777777" w:rsidR="005A4B3B" w:rsidRPr="000C3E2A" w:rsidRDefault="005A4B3B" w:rsidP="00061F8F">
      <w:pPr>
        <w:pStyle w:val="BodyText"/>
        <w:spacing w:before="0"/>
        <w:ind w:left="0" w:right="973"/>
        <w:rPr>
          <w:rFonts w:ascii="Cambria" w:hAnsi="Cambria"/>
          <w:bCs/>
          <w:spacing w:val="-1"/>
          <w:sz w:val="24"/>
          <w:szCs w:val="24"/>
        </w:rPr>
      </w:pPr>
    </w:p>
    <w:p w14:paraId="0119028B" w14:textId="77777777" w:rsidR="005A4B3B" w:rsidRPr="000C3E2A" w:rsidRDefault="005A4B3B" w:rsidP="00061F8F">
      <w:pPr>
        <w:pStyle w:val="BodyText"/>
        <w:spacing w:before="0"/>
        <w:ind w:left="0" w:right="973"/>
        <w:rPr>
          <w:rFonts w:ascii="Cambria" w:hAnsi="Cambria"/>
          <w:bCs/>
          <w:sz w:val="24"/>
          <w:szCs w:val="24"/>
        </w:rPr>
      </w:pPr>
      <w:r w:rsidRPr="000C3E2A">
        <w:rPr>
          <w:rFonts w:ascii="Cambria" w:hAnsi="Cambria"/>
          <w:bCs/>
          <w:spacing w:val="-1"/>
          <w:sz w:val="24"/>
          <w:szCs w:val="24"/>
        </w:rPr>
        <w:t>Financial Cost:</w:t>
      </w:r>
      <w:r w:rsidRPr="000C3E2A">
        <w:rPr>
          <w:rFonts w:ascii="Cambria" w:hAnsi="Cambria"/>
          <w:bCs/>
          <w:spacing w:val="-4"/>
          <w:sz w:val="24"/>
          <w:szCs w:val="24"/>
        </w:rPr>
        <w:t xml:space="preserve"> </w:t>
      </w:r>
      <w:r>
        <w:rPr>
          <w:rFonts w:ascii="Cambria" w:hAnsi="Cambria"/>
          <w:bCs/>
          <w:spacing w:val="-1"/>
          <w:sz w:val="24"/>
          <w:szCs w:val="24"/>
        </w:rPr>
        <w:t xml:space="preserve">$0 </w:t>
      </w:r>
    </w:p>
    <w:p w14:paraId="378346C5" w14:textId="77777777" w:rsidR="005A4B3B" w:rsidRPr="000C3E2A" w:rsidRDefault="005A4B3B" w:rsidP="00061F8F">
      <w:pPr>
        <w:pStyle w:val="BodyText"/>
        <w:spacing w:before="0"/>
        <w:ind w:left="0" w:right="4"/>
        <w:rPr>
          <w:rFonts w:ascii="Cambria" w:hAnsi="Cambria"/>
          <w:bCs/>
          <w:spacing w:val="-1"/>
          <w:sz w:val="24"/>
          <w:szCs w:val="24"/>
        </w:rPr>
      </w:pPr>
    </w:p>
    <w:p w14:paraId="423EB6DA" w14:textId="77777777" w:rsidR="005A4B3B" w:rsidRPr="000C3E2A" w:rsidRDefault="005A4B3B" w:rsidP="000C3E2A">
      <w:pPr>
        <w:pStyle w:val="BodyText"/>
        <w:spacing w:before="0"/>
        <w:ind w:left="0" w:right="4"/>
        <w:rPr>
          <w:rFonts w:ascii="Cambria" w:hAnsi="Cambria"/>
          <w:bCs/>
          <w:spacing w:val="29"/>
          <w:sz w:val="24"/>
          <w:szCs w:val="24"/>
        </w:rPr>
      </w:pPr>
      <w:r w:rsidRPr="000C3E2A">
        <w:rPr>
          <w:rFonts w:ascii="Cambria" w:hAnsi="Cambria"/>
          <w:bCs/>
          <w:spacing w:val="-1"/>
          <w:sz w:val="24"/>
          <w:szCs w:val="24"/>
        </w:rPr>
        <w:t>Level</w:t>
      </w:r>
      <w:r w:rsidRPr="000C3E2A">
        <w:rPr>
          <w:rFonts w:ascii="Cambria" w:hAnsi="Cambria"/>
          <w:bCs/>
          <w:sz w:val="24"/>
          <w:szCs w:val="24"/>
        </w:rPr>
        <w:t xml:space="preserve"> </w:t>
      </w:r>
      <w:r w:rsidRPr="000C3E2A">
        <w:rPr>
          <w:rFonts w:ascii="Cambria" w:hAnsi="Cambria"/>
          <w:bCs/>
          <w:spacing w:val="-1"/>
          <w:sz w:val="24"/>
          <w:szCs w:val="24"/>
        </w:rPr>
        <w:t xml:space="preserve">of </w:t>
      </w:r>
      <w:r w:rsidRPr="000C3E2A">
        <w:rPr>
          <w:rFonts w:ascii="Cambria" w:hAnsi="Cambria"/>
          <w:bCs/>
          <w:spacing w:val="-2"/>
          <w:sz w:val="24"/>
          <w:szCs w:val="24"/>
        </w:rPr>
        <w:t>Effort:</w:t>
      </w:r>
      <w:r w:rsidRPr="000C3E2A">
        <w:rPr>
          <w:rFonts w:ascii="Cambria" w:hAnsi="Cambria"/>
          <w:bCs/>
          <w:spacing w:val="1"/>
          <w:sz w:val="24"/>
          <w:szCs w:val="24"/>
        </w:rPr>
        <w:t xml:space="preserve"> </w:t>
      </w:r>
      <w:r>
        <w:rPr>
          <w:rFonts w:ascii="Cambria" w:hAnsi="Cambria"/>
          <w:bCs/>
          <w:spacing w:val="1"/>
          <w:sz w:val="24"/>
          <w:szCs w:val="24"/>
        </w:rPr>
        <w:t xml:space="preserve">0 hours </w:t>
      </w:r>
      <w:r w:rsidRPr="000C3E2A">
        <w:rPr>
          <w:rFonts w:ascii="Cambria" w:hAnsi="Cambria"/>
          <w:bCs/>
          <w:sz w:val="24"/>
          <w:szCs w:val="24"/>
        </w:rPr>
        <w:t xml:space="preserve"> </w:t>
      </w:r>
      <w:r w:rsidRPr="000C3E2A">
        <w:rPr>
          <w:rFonts w:ascii="Cambria" w:hAnsi="Cambria"/>
          <w:bCs/>
          <w:spacing w:val="29"/>
          <w:sz w:val="24"/>
          <w:szCs w:val="24"/>
        </w:rPr>
        <w:t xml:space="preserve"> </w:t>
      </w:r>
    </w:p>
    <w:p w14:paraId="7AF9B2D7" w14:textId="77777777" w:rsidR="005A4B3B" w:rsidRPr="000C3E2A" w:rsidRDefault="005A4B3B" w:rsidP="00FD4F6A">
      <w:pPr>
        <w:pStyle w:val="BodyText"/>
        <w:spacing w:before="0"/>
        <w:ind w:left="0" w:right="4"/>
        <w:rPr>
          <w:rFonts w:ascii="Cambria" w:hAnsi="Cambria"/>
          <w:bCs/>
          <w:spacing w:val="-1"/>
          <w:sz w:val="24"/>
          <w:szCs w:val="24"/>
        </w:rPr>
      </w:pPr>
    </w:p>
    <w:p w14:paraId="584EE6A7" w14:textId="0DC2DFF0" w:rsidR="005A4B3B" w:rsidRPr="000C3E2A" w:rsidRDefault="005A4B3B" w:rsidP="00FD4F6A">
      <w:pPr>
        <w:pStyle w:val="BodyText"/>
        <w:spacing w:before="0"/>
        <w:ind w:left="0" w:right="4"/>
        <w:rPr>
          <w:rFonts w:ascii="Cambria" w:hAnsi="Cambria"/>
          <w:bCs/>
          <w:spacing w:val="25"/>
          <w:sz w:val="24"/>
          <w:szCs w:val="24"/>
        </w:rPr>
      </w:pPr>
      <w:r w:rsidRPr="000C3E2A">
        <w:rPr>
          <w:rFonts w:ascii="Cambria" w:hAnsi="Cambria"/>
          <w:bCs/>
          <w:spacing w:val="-1"/>
          <w:sz w:val="24"/>
          <w:szCs w:val="24"/>
        </w:rPr>
        <w:t>Moved</w:t>
      </w:r>
      <w:r w:rsidRPr="000C3E2A">
        <w:rPr>
          <w:rFonts w:ascii="Cambria" w:hAnsi="Cambria"/>
          <w:bCs/>
          <w:spacing w:val="-3"/>
          <w:sz w:val="24"/>
          <w:szCs w:val="24"/>
        </w:rPr>
        <w:t xml:space="preserve"> </w:t>
      </w:r>
      <w:r w:rsidRPr="000C3E2A">
        <w:rPr>
          <w:rFonts w:ascii="Cambria" w:hAnsi="Cambria"/>
          <w:bCs/>
          <w:spacing w:val="-1"/>
          <w:sz w:val="24"/>
          <w:szCs w:val="24"/>
        </w:rPr>
        <w:t>by:</w:t>
      </w:r>
      <w:r w:rsidRPr="000C3E2A">
        <w:rPr>
          <w:rFonts w:ascii="Cambria" w:hAnsi="Cambria"/>
          <w:bCs/>
          <w:spacing w:val="-4"/>
          <w:sz w:val="24"/>
          <w:szCs w:val="24"/>
        </w:rPr>
        <w:t xml:space="preserve"> </w:t>
      </w:r>
      <w:r w:rsidR="00F26C38">
        <w:rPr>
          <w:rFonts w:ascii="Cambria" w:hAnsi="Cambria"/>
          <w:bCs/>
          <w:spacing w:val="-1"/>
          <w:sz w:val="24"/>
          <w:szCs w:val="24"/>
        </w:rPr>
        <w:t>Jennifer Hughes-Large, University of Western Ontario</w:t>
      </w:r>
    </w:p>
    <w:p w14:paraId="65F37AF1" w14:textId="77777777" w:rsidR="005A4B3B" w:rsidRPr="000C3E2A" w:rsidRDefault="005A4B3B" w:rsidP="00FD4F6A">
      <w:pPr>
        <w:pStyle w:val="BodyText"/>
        <w:spacing w:before="0"/>
        <w:ind w:left="0" w:right="4"/>
        <w:rPr>
          <w:rFonts w:ascii="Cambria" w:hAnsi="Cambria"/>
          <w:bCs/>
          <w:spacing w:val="-1"/>
          <w:sz w:val="24"/>
          <w:szCs w:val="24"/>
        </w:rPr>
      </w:pPr>
    </w:p>
    <w:p w14:paraId="48C06D6E" w14:textId="0815A952" w:rsidR="005A4B3B" w:rsidRPr="000C3E2A" w:rsidRDefault="005A4B3B" w:rsidP="00FD4F6A">
      <w:pPr>
        <w:pStyle w:val="BodyText"/>
        <w:spacing w:before="0"/>
        <w:ind w:left="0" w:right="4"/>
        <w:rPr>
          <w:rFonts w:ascii="Cambria" w:hAnsi="Cambria"/>
          <w:bCs/>
          <w:spacing w:val="-1"/>
          <w:sz w:val="24"/>
          <w:szCs w:val="24"/>
        </w:rPr>
      </w:pPr>
      <w:r w:rsidRPr="000C3E2A">
        <w:rPr>
          <w:rFonts w:ascii="Cambria" w:hAnsi="Cambria"/>
          <w:bCs/>
          <w:spacing w:val="-1"/>
          <w:sz w:val="24"/>
          <w:szCs w:val="24"/>
        </w:rPr>
        <w:t>Seconded</w:t>
      </w:r>
      <w:r w:rsidRPr="000C3E2A">
        <w:rPr>
          <w:rFonts w:ascii="Cambria" w:hAnsi="Cambria"/>
          <w:bCs/>
          <w:spacing w:val="-3"/>
          <w:sz w:val="24"/>
          <w:szCs w:val="24"/>
        </w:rPr>
        <w:t xml:space="preserve"> </w:t>
      </w:r>
      <w:r w:rsidRPr="000C3E2A">
        <w:rPr>
          <w:rFonts w:ascii="Cambria" w:hAnsi="Cambria"/>
          <w:bCs/>
          <w:spacing w:val="-1"/>
          <w:sz w:val="24"/>
          <w:szCs w:val="24"/>
        </w:rPr>
        <w:t xml:space="preserve">by: </w:t>
      </w:r>
      <w:r w:rsidR="00F26C38">
        <w:rPr>
          <w:rFonts w:ascii="Cambria" w:hAnsi="Cambria"/>
          <w:bCs/>
          <w:spacing w:val="-1"/>
          <w:sz w:val="24"/>
          <w:szCs w:val="24"/>
        </w:rPr>
        <w:t>Jenna Webber, Northern Ontario School of Medicine</w:t>
      </w:r>
    </w:p>
    <w:p w14:paraId="1932F4CC" w14:textId="77777777" w:rsidR="005A4B3B" w:rsidRPr="000C3E2A" w:rsidRDefault="005A4B3B" w:rsidP="00FD4F6A">
      <w:pPr>
        <w:pStyle w:val="BodyText"/>
        <w:spacing w:before="0"/>
        <w:ind w:left="0" w:right="4"/>
        <w:rPr>
          <w:rFonts w:ascii="Cambria" w:hAnsi="Cambria"/>
          <w:bCs/>
          <w:spacing w:val="-1"/>
          <w:sz w:val="24"/>
          <w:szCs w:val="24"/>
        </w:rPr>
      </w:pPr>
    </w:p>
    <w:p w14:paraId="52E5F5CC" w14:textId="77777777" w:rsidR="005A4B3B" w:rsidRPr="000C3E2A" w:rsidRDefault="005A4B3B" w:rsidP="00061F8F">
      <w:pPr>
        <w:rPr>
          <w:bCs/>
        </w:rPr>
      </w:pPr>
    </w:p>
    <w:sectPr w:rsidR="005A4B3B" w:rsidRPr="000C3E2A" w:rsidSect="00061F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8F"/>
    <w:rsid w:val="00061F8F"/>
    <w:rsid w:val="000C3E2A"/>
    <w:rsid w:val="00216E8D"/>
    <w:rsid w:val="00261D5F"/>
    <w:rsid w:val="00275687"/>
    <w:rsid w:val="005803D9"/>
    <w:rsid w:val="00595360"/>
    <w:rsid w:val="005A4B3B"/>
    <w:rsid w:val="00621834"/>
    <w:rsid w:val="008608B5"/>
    <w:rsid w:val="009842B1"/>
    <w:rsid w:val="009870DE"/>
    <w:rsid w:val="009F6DC7"/>
    <w:rsid w:val="00AF0EC7"/>
    <w:rsid w:val="00CD397E"/>
    <w:rsid w:val="00CF5334"/>
    <w:rsid w:val="00D74C6E"/>
    <w:rsid w:val="00E634B6"/>
    <w:rsid w:val="00F26C38"/>
    <w:rsid w:val="00FD4F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8C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8F"/>
    <w:pPr>
      <w:widowControl w:val="0"/>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61F8F"/>
    <w:pPr>
      <w:spacing w:before="56"/>
      <w:ind w:left="840"/>
    </w:pPr>
  </w:style>
  <w:style w:type="character" w:customStyle="1" w:styleId="BodyTextChar">
    <w:name w:val="Body Text Char"/>
    <w:basedOn w:val="DefaultParagraphFont"/>
    <w:link w:val="BodyText"/>
    <w:uiPriority w:val="99"/>
    <w:locked/>
    <w:rsid w:val="00061F8F"/>
    <w:rPr>
      <w:rFonts w:ascii="Calibri" w:eastAsia="Times New Roman" w:hAnsi="Calibri" w:cs="Times New Roman"/>
      <w:lang w:val="en-US"/>
    </w:rPr>
  </w:style>
  <w:style w:type="paragraph" w:styleId="BalloonText">
    <w:name w:val="Balloon Text"/>
    <w:basedOn w:val="Normal"/>
    <w:link w:val="BalloonTextChar"/>
    <w:uiPriority w:val="99"/>
    <w:semiHidden/>
    <w:rsid w:val="009F6D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F6DC7"/>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8F"/>
    <w:pPr>
      <w:widowControl w:val="0"/>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61F8F"/>
    <w:pPr>
      <w:spacing w:before="56"/>
      <w:ind w:left="840"/>
    </w:pPr>
  </w:style>
  <w:style w:type="character" w:customStyle="1" w:styleId="BodyTextChar">
    <w:name w:val="Body Text Char"/>
    <w:basedOn w:val="DefaultParagraphFont"/>
    <w:link w:val="BodyText"/>
    <w:uiPriority w:val="99"/>
    <w:locked/>
    <w:rsid w:val="00061F8F"/>
    <w:rPr>
      <w:rFonts w:ascii="Calibri" w:eastAsia="Times New Roman" w:hAnsi="Calibri" w:cs="Times New Roman"/>
      <w:lang w:val="en-US"/>
    </w:rPr>
  </w:style>
  <w:style w:type="paragraph" w:styleId="BalloonText">
    <w:name w:val="Balloon Text"/>
    <w:basedOn w:val="Normal"/>
    <w:link w:val="BalloonTextChar"/>
    <w:uiPriority w:val="99"/>
    <w:semiHidden/>
    <w:rsid w:val="009F6D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F6DC7"/>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Resolution: Adoption of the policy paper entitled "Improving Healthcare for LGBTQ Populations"</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Resolution: Adoption of the policy paper entitled "Improving Healthcare for LGBTQ Populations"</dc:title>
  <dc:subject/>
  <dc:creator>Keegan Guidolin</dc:creator>
  <cp:keywords/>
  <dc:description/>
  <cp:lastModifiedBy>Emily Hodgson</cp:lastModifiedBy>
  <cp:revision>3</cp:revision>
  <dcterms:created xsi:type="dcterms:W3CDTF">2016-03-23T01:19:00Z</dcterms:created>
  <dcterms:modified xsi:type="dcterms:W3CDTF">2016-03-24T02:35:00Z</dcterms:modified>
</cp:coreProperties>
</file>