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1"/>
        <w:ind w:left="0" w:firstLine="0"/>
        <w:rPr>
          <w:rFonts w:ascii="Times New Roman"/>
        </w:rPr>
      </w:pP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0" w:after="0"/>
        <w:ind w:left="771" w:right="0" w:hanging="359"/>
        <w:jc w:val="left"/>
      </w:pPr>
      <w:r>
        <w:rPr>
          <w:spacing w:val="-2"/>
        </w:rPr>
        <w:t>OBJETIVO</w:t>
      </w:r>
    </w:p>
    <w:p>
      <w:pPr>
        <w:pStyle w:val="BodyText"/>
        <w:spacing w:before="2"/>
        <w:ind w:left="0" w:firstLine="0"/>
        <w:rPr>
          <w:b/>
        </w:rPr>
      </w:pPr>
    </w:p>
    <w:p>
      <w:pPr>
        <w:pStyle w:val="BodyText"/>
        <w:spacing w:line="278" w:lineRule="auto"/>
        <w:ind w:left="773" w:right="415" w:firstLine="0"/>
        <w:jc w:val="both"/>
      </w:pPr>
      <w:r>
        <w:rPr/>
        <w:t>En </w:t>
      </w:r>
      <w:r>
        <w:rPr>
          <w:b/>
        </w:rPr>
        <w:t>Silver Consulting S.A.S.</w:t>
      </w:r>
      <w:r>
        <w:rPr/>
        <w:t>, asumimos la Responsabilidad Social Empresarial (RSE) como un compromiso</w:t>
      </w:r>
      <w:r>
        <w:rPr>
          <w:spacing w:val="-13"/>
        </w:rPr>
        <w:t> </w:t>
      </w:r>
      <w:r>
        <w:rPr/>
        <w:t>fundamental</w:t>
      </w:r>
      <w:r>
        <w:rPr>
          <w:spacing w:val="-10"/>
        </w:rPr>
        <w:t> </w:t>
      </w:r>
      <w:r>
        <w:rPr/>
        <w:t>para</w:t>
      </w:r>
      <w:r>
        <w:rPr>
          <w:spacing w:val="-12"/>
        </w:rPr>
        <w:t> </w:t>
      </w:r>
      <w:r>
        <w:rPr/>
        <w:t>generar</w:t>
      </w:r>
      <w:r>
        <w:rPr>
          <w:spacing w:val="-10"/>
        </w:rPr>
        <w:t> </w:t>
      </w:r>
      <w:r>
        <w:rPr/>
        <w:t>valor</w:t>
      </w:r>
      <w:r>
        <w:rPr>
          <w:spacing w:val="-10"/>
        </w:rPr>
        <w:t> </w:t>
      </w:r>
      <w:r>
        <w:rPr/>
        <w:t>sostenible</w:t>
      </w:r>
      <w:r>
        <w:rPr>
          <w:spacing w:val="-13"/>
        </w:rPr>
        <w:t> </w:t>
      </w:r>
      <w:r>
        <w:rPr/>
        <w:t>a</w:t>
      </w:r>
      <w:r>
        <w:rPr>
          <w:spacing w:val="-13"/>
        </w:rPr>
        <w:t> </w:t>
      </w:r>
      <w:r>
        <w:rPr/>
        <w:t>nuestros</w:t>
      </w:r>
      <w:r>
        <w:rPr>
          <w:spacing w:val="-13"/>
        </w:rPr>
        <w:t> </w:t>
      </w:r>
      <w:r>
        <w:rPr/>
        <w:t>grupos</w:t>
      </w:r>
      <w:r>
        <w:rPr>
          <w:spacing w:val="-13"/>
        </w:rPr>
        <w:t> </w:t>
      </w:r>
      <w:r>
        <w:rPr/>
        <w:t>de</w:t>
      </w:r>
      <w:r>
        <w:rPr>
          <w:spacing w:val="-10"/>
        </w:rPr>
        <w:t> </w:t>
      </w:r>
      <w:r>
        <w:rPr/>
        <w:t>interés,</w:t>
      </w:r>
      <w:r>
        <w:rPr>
          <w:spacing w:val="-13"/>
        </w:rPr>
        <w:t> </w:t>
      </w:r>
      <w:r>
        <w:rPr/>
        <w:t>promoviendo el desarrollo social, ambiental y económico de manera ética, transparente e inclusiva.</w:t>
      </w:r>
    </w:p>
    <w:p>
      <w:pPr>
        <w:pStyle w:val="BodyText"/>
        <w:spacing w:before="202"/>
        <w:ind w:left="0" w:firstLine="0"/>
      </w:pP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0" w:after="0"/>
        <w:ind w:left="771" w:right="0" w:hanging="359"/>
        <w:jc w:val="left"/>
      </w:pPr>
      <w:r>
        <w:rPr>
          <w:spacing w:val="-2"/>
        </w:rPr>
        <w:t>RESPONSABLES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305" w:lineRule="exact" w:before="292" w:after="0"/>
        <w:ind w:left="1133" w:right="0" w:hanging="360"/>
        <w:jc w:val="left"/>
        <w:rPr>
          <w:sz w:val="24"/>
        </w:rPr>
      </w:pPr>
      <w:r>
        <w:rPr>
          <w:sz w:val="24"/>
        </w:rPr>
        <w:t>Alta</w:t>
      </w:r>
      <w:r>
        <w:rPr>
          <w:spacing w:val="-4"/>
          <w:sz w:val="24"/>
        </w:rPr>
        <w:t> </w:t>
      </w:r>
      <w:r>
        <w:rPr>
          <w:sz w:val="24"/>
        </w:rPr>
        <w:t>Dirección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Gerencia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General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305" w:lineRule="exact" w:before="0" w:after="0"/>
        <w:ind w:left="1133" w:right="0" w:hanging="360"/>
        <w:jc w:val="left"/>
        <w:rPr>
          <w:sz w:val="24"/>
        </w:rPr>
      </w:pPr>
      <w:r>
        <w:rPr>
          <w:sz w:val="24"/>
        </w:rPr>
        <w:t>Colaboradores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Todos</w:t>
      </w:r>
      <w:r>
        <w:rPr>
          <w:spacing w:val="-5"/>
          <w:sz w:val="24"/>
        </w:rPr>
        <w:t> </w:t>
      </w:r>
      <w:r>
        <w:rPr>
          <w:sz w:val="24"/>
        </w:rPr>
        <w:t>los</w:t>
      </w:r>
      <w:r>
        <w:rPr>
          <w:spacing w:val="-2"/>
          <w:sz w:val="24"/>
        </w:rPr>
        <w:t> Empleados</w:t>
      </w:r>
    </w:p>
    <w:p>
      <w:pPr>
        <w:pStyle w:val="ListParagraph"/>
        <w:numPr>
          <w:ilvl w:val="0"/>
          <w:numId w:val="2"/>
        </w:numPr>
        <w:tabs>
          <w:tab w:pos="1133" w:val="left" w:leader="none"/>
        </w:tabs>
        <w:spacing w:line="240" w:lineRule="auto" w:before="2" w:after="0"/>
        <w:ind w:left="1133" w:right="0" w:hanging="360"/>
        <w:jc w:val="left"/>
        <w:rPr>
          <w:sz w:val="24"/>
        </w:rPr>
      </w:pPr>
      <w:r>
        <w:rPr>
          <w:sz w:val="24"/>
        </w:rPr>
        <w:t>Área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Talento</w:t>
      </w:r>
      <w:r>
        <w:rPr>
          <w:spacing w:val="-2"/>
          <w:sz w:val="24"/>
        </w:rPr>
        <w:t> </w:t>
      </w:r>
      <w:r>
        <w:rPr>
          <w:sz w:val="24"/>
        </w:rPr>
        <w:t>Humano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(RRHH)</w:t>
      </w: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292" w:after="0"/>
        <w:ind w:left="771" w:right="0" w:hanging="359"/>
        <w:jc w:val="left"/>
      </w:pPr>
      <w:r>
        <w:rPr>
          <w:spacing w:val="-2"/>
        </w:rPr>
        <w:t>DIRECTRICES</w:t>
      </w:r>
    </w:p>
    <w:p>
      <w:pPr>
        <w:pStyle w:val="BodyText"/>
        <w:ind w:left="0" w:firstLine="0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989" w:val="left" w:leader="none"/>
        </w:tabs>
        <w:spacing w:line="240" w:lineRule="auto" w:before="0" w:after="0"/>
        <w:ind w:left="989" w:right="0" w:hanging="577"/>
        <w:jc w:val="left"/>
        <w:rPr>
          <w:b/>
          <w:sz w:val="24"/>
        </w:rPr>
      </w:pPr>
      <w:r>
        <w:rPr>
          <w:b/>
          <w:sz w:val="24"/>
        </w:rPr>
        <w:t>COMPROMISO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CON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ÉTICA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-2"/>
          <w:sz w:val="24"/>
        </w:rPr>
        <w:t> TRANSPARENCIA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78" w:lineRule="auto" w:before="0" w:after="0"/>
        <w:ind w:left="1133" w:right="778" w:hanging="360"/>
        <w:jc w:val="left"/>
        <w:rPr>
          <w:sz w:val="24"/>
        </w:rPr>
      </w:pPr>
      <w:r>
        <w:rPr>
          <w:sz w:val="24"/>
        </w:rPr>
        <w:t>Promovemos</w:t>
      </w:r>
      <w:r>
        <w:rPr>
          <w:spacing w:val="-3"/>
          <w:sz w:val="24"/>
        </w:rPr>
        <w:t> </w:t>
      </w:r>
      <w:r>
        <w:rPr>
          <w:sz w:val="24"/>
        </w:rPr>
        <w:t>una</w:t>
      </w:r>
      <w:r>
        <w:rPr>
          <w:spacing w:val="-4"/>
          <w:sz w:val="24"/>
        </w:rPr>
        <w:t> </w:t>
      </w:r>
      <w:r>
        <w:rPr>
          <w:sz w:val="24"/>
        </w:rPr>
        <w:t>cultura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integridad,</w:t>
      </w:r>
      <w:r>
        <w:rPr>
          <w:spacing w:val="-4"/>
          <w:sz w:val="24"/>
        </w:rPr>
        <w:t> </w:t>
      </w:r>
      <w:r>
        <w:rPr>
          <w:sz w:val="24"/>
        </w:rPr>
        <w:t>cumplimiento</w:t>
      </w:r>
      <w:r>
        <w:rPr>
          <w:spacing w:val="-6"/>
          <w:sz w:val="24"/>
        </w:rPr>
        <w:t> </w:t>
      </w:r>
      <w:r>
        <w:rPr>
          <w:sz w:val="24"/>
        </w:rPr>
        <w:t>normativo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conducta</w:t>
      </w:r>
      <w:r>
        <w:rPr>
          <w:spacing w:val="-4"/>
          <w:sz w:val="24"/>
        </w:rPr>
        <w:t> </w:t>
      </w:r>
      <w:r>
        <w:rPr>
          <w:sz w:val="24"/>
        </w:rPr>
        <w:t>ética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todas nuestras actividades.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78" w:lineRule="auto" w:before="160" w:after="0"/>
        <w:ind w:left="1133" w:right="903" w:hanging="360"/>
        <w:jc w:val="left"/>
        <w:rPr>
          <w:sz w:val="24"/>
        </w:rPr>
      </w:pPr>
      <w:r>
        <w:rPr>
          <w:sz w:val="24"/>
        </w:rPr>
        <w:t>Mantenemos</w:t>
      </w:r>
      <w:r>
        <w:rPr>
          <w:spacing w:val="-6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z w:val="24"/>
        </w:rPr>
        <w:t>comunicación</w:t>
      </w:r>
      <w:r>
        <w:rPr>
          <w:spacing w:val="-4"/>
          <w:sz w:val="24"/>
        </w:rPr>
        <w:t> </w:t>
      </w:r>
      <w:r>
        <w:rPr>
          <w:sz w:val="24"/>
        </w:rPr>
        <w:t>abierta,</w:t>
      </w:r>
      <w:r>
        <w:rPr>
          <w:spacing w:val="-6"/>
          <w:sz w:val="24"/>
        </w:rPr>
        <w:t> </w:t>
      </w:r>
      <w:r>
        <w:rPr>
          <w:sz w:val="24"/>
        </w:rPr>
        <w:t>honesta</w:t>
      </w:r>
      <w:r>
        <w:rPr>
          <w:spacing w:val="-6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transparente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nuestros</w:t>
      </w:r>
      <w:r>
        <w:rPr>
          <w:spacing w:val="-4"/>
          <w:sz w:val="24"/>
        </w:rPr>
        <w:t> </w:t>
      </w:r>
      <w:r>
        <w:rPr>
          <w:sz w:val="24"/>
        </w:rPr>
        <w:t>empleados, clientes, aliados y la comunidad.</w:t>
      </w:r>
    </w:p>
    <w:p>
      <w:pPr>
        <w:pStyle w:val="Heading1"/>
        <w:numPr>
          <w:ilvl w:val="1"/>
          <w:numId w:val="1"/>
        </w:numPr>
        <w:tabs>
          <w:tab w:pos="989" w:val="left" w:leader="none"/>
        </w:tabs>
        <w:spacing w:line="240" w:lineRule="auto" w:before="158" w:after="0"/>
        <w:ind w:left="989" w:right="0" w:hanging="577"/>
        <w:jc w:val="left"/>
      </w:pPr>
      <w:r>
        <w:rPr/>
        <w:t>DESARROLLO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TALENTO</w:t>
      </w:r>
      <w:r>
        <w:rPr>
          <w:spacing w:val="-1"/>
        </w:rPr>
        <w:t> </w:t>
      </w:r>
      <w:r>
        <w:rPr>
          <w:spacing w:val="-2"/>
        </w:rPr>
        <w:t>HUMANO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78" w:lineRule="auto" w:before="0" w:after="0"/>
        <w:ind w:left="1133" w:right="483" w:hanging="360"/>
        <w:jc w:val="left"/>
        <w:rPr>
          <w:sz w:val="24"/>
        </w:rPr>
      </w:pPr>
      <w:r>
        <w:rPr>
          <w:sz w:val="24"/>
        </w:rPr>
        <w:t>Fomentamos</w:t>
      </w:r>
      <w:r>
        <w:rPr>
          <w:spacing w:val="-5"/>
          <w:sz w:val="24"/>
        </w:rPr>
        <w:t> </w:t>
      </w:r>
      <w:r>
        <w:rPr>
          <w:sz w:val="24"/>
        </w:rPr>
        <w:t>un</w:t>
      </w:r>
      <w:r>
        <w:rPr>
          <w:spacing w:val="-4"/>
          <w:sz w:val="24"/>
        </w:rPr>
        <w:t> </w:t>
      </w:r>
      <w:r>
        <w:rPr>
          <w:sz w:val="24"/>
        </w:rPr>
        <w:t>ambiente</w:t>
      </w:r>
      <w:r>
        <w:rPr>
          <w:spacing w:val="-2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trabajo</w:t>
      </w:r>
      <w:r>
        <w:rPr>
          <w:spacing w:val="-4"/>
          <w:sz w:val="24"/>
        </w:rPr>
        <w:t> </w:t>
      </w:r>
      <w:r>
        <w:rPr>
          <w:sz w:val="24"/>
        </w:rPr>
        <w:t>inclusivo,</w:t>
      </w:r>
      <w:r>
        <w:rPr>
          <w:spacing w:val="-3"/>
          <w:sz w:val="24"/>
        </w:rPr>
        <w:t> </w:t>
      </w:r>
      <w:r>
        <w:rPr>
          <w:sz w:val="24"/>
        </w:rPr>
        <w:t>seguro</w:t>
      </w:r>
      <w:r>
        <w:rPr>
          <w:spacing w:val="-2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equitativo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respeta</w:t>
      </w:r>
      <w:r>
        <w:rPr>
          <w:spacing w:val="-5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diversidad</w:t>
      </w:r>
      <w:r>
        <w:rPr>
          <w:spacing w:val="-2"/>
          <w:sz w:val="24"/>
        </w:rPr>
        <w:t> </w:t>
      </w:r>
      <w:r>
        <w:rPr>
          <w:sz w:val="24"/>
        </w:rPr>
        <w:t>y garantiza la no discriminación.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78" w:lineRule="auto" w:before="161" w:after="0"/>
        <w:ind w:left="1133" w:right="1187" w:hanging="360"/>
        <w:jc w:val="left"/>
        <w:rPr>
          <w:sz w:val="24"/>
        </w:rPr>
      </w:pPr>
      <w:r>
        <w:rPr>
          <w:sz w:val="24"/>
        </w:rPr>
        <w:t>Impulsamos</w:t>
      </w:r>
      <w:r>
        <w:rPr>
          <w:spacing w:val="-7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crecimiento</w:t>
      </w:r>
      <w:r>
        <w:rPr>
          <w:spacing w:val="-6"/>
          <w:sz w:val="24"/>
        </w:rPr>
        <w:t> </w:t>
      </w:r>
      <w:r>
        <w:rPr>
          <w:sz w:val="24"/>
        </w:rPr>
        <w:t>personal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profesional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nuestros</w:t>
      </w:r>
      <w:r>
        <w:rPr>
          <w:spacing w:val="-7"/>
          <w:sz w:val="24"/>
        </w:rPr>
        <w:t> </w:t>
      </w:r>
      <w:r>
        <w:rPr>
          <w:sz w:val="24"/>
        </w:rPr>
        <w:t>colaboradores</w:t>
      </w:r>
      <w:r>
        <w:rPr>
          <w:spacing w:val="-5"/>
          <w:sz w:val="24"/>
        </w:rPr>
        <w:t> </w:t>
      </w:r>
      <w:r>
        <w:rPr>
          <w:sz w:val="24"/>
        </w:rPr>
        <w:t>mediante formación continua, bienestar integral y reconocimiento al mérito.</w:t>
      </w:r>
    </w:p>
    <w:p>
      <w:pPr>
        <w:pStyle w:val="Heading1"/>
        <w:numPr>
          <w:ilvl w:val="1"/>
          <w:numId w:val="1"/>
        </w:numPr>
        <w:tabs>
          <w:tab w:pos="989" w:val="left" w:leader="none"/>
        </w:tabs>
        <w:spacing w:line="240" w:lineRule="auto" w:before="157" w:after="0"/>
        <w:ind w:left="989" w:right="0" w:hanging="577"/>
        <w:jc w:val="left"/>
      </w:pPr>
      <w:r>
        <w:rPr/>
        <w:t>SOSTENIBILIDAD</w:t>
      </w:r>
      <w:r>
        <w:rPr>
          <w:spacing w:val="-5"/>
        </w:rPr>
        <w:t> </w:t>
      </w:r>
      <w:r>
        <w:rPr>
          <w:spacing w:val="-2"/>
        </w:rPr>
        <w:t>AMBIENTAL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78" w:lineRule="auto" w:before="0" w:after="0"/>
        <w:ind w:left="1133" w:right="611" w:hanging="360"/>
        <w:jc w:val="left"/>
        <w:rPr>
          <w:sz w:val="24"/>
        </w:rPr>
      </w:pPr>
      <w:r>
        <w:rPr>
          <w:sz w:val="24"/>
        </w:rPr>
        <w:t>Aplicamos</w:t>
      </w:r>
      <w:r>
        <w:rPr>
          <w:spacing w:val="-5"/>
          <w:sz w:val="24"/>
        </w:rPr>
        <w:t> </w:t>
      </w:r>
      <w:r>
        <w:rPr>
          <w:sz w:val="24"/>
        </w:rPr>
        <w:t>prácticas</w:t>
      </w:r>
      <w:r>
        <w:rPr>
          <w:spacing w:val="-4"/>
          <w:sz w:val="24"/>
        </w:rPr>
        <w:t> </w:t>
      </w:r>
      <w:r>
        <w:rPr>
          <w:sz w:val="24"/>
        </w:rPr>
        <w:t>responsables</w:t>
      </w:r>
      <w:r>
        <w:rPr>
          <w:spacing w:val="-5"/>
          <w:sz w:val="24"/>
        </w:rPr>
        <w:t> </w:t>
      </w:r>
      <w:r>
        <w:rPr>
          <w:sz w:val="24"/>
        </w:rPr>
        <w:t>con</w:t>
      </w:r>
      <w:r>
        <w:rPr>
          <w:spacing w:val="-5"/>
          <w:sz w:val="24"/>
        </w:rPr>
        <w:t> </w:t>
      </w:r>
      <w:r>
        <w:rPr>
          <w:sz w:val="24"/>
        </w:rPr>
        <w:t>el</w:t>
      </w:r>
      <w:r>
        <w:rPr>
          <w:spacing w:val="-4"/>
          <w:sz w:val="24"/>
        </w:rPr>
        <w:t> </w:t>
      </w:r>
      <w:r>
        <w:rPr>
          <w:sz w:val="24"/>
        </w:rPr>
        <w:t>medio</w:t>
      </w:r>
      <w:r>
        <w:rPr>
          <w:spacing w:val="-5"/>
          <w:sz w:val="24"/>
        </w:rPr>
        <w:t> </w:t>
      </w:r>
      <w:r>
        <w:rPr>
          <w:sz w:val="24"/>
        </w:rPr>
        <w:t>ambiente,</w:t>
      </w:r>
      <w:r>
        <w:rPr>
          <w:spacing w:val="-3"/>
          <w:sz w:val="24"/>
        </w:rPr>
        <w:t> </w:t>
      </w:r>
      <w:r>
        <w:rPr>
          <w:sz w:val="24"/>
        </w:rPr>
        <w:t>como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digitalización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procesos, el uso eficiente de recursos y la gestión adecuada de residuos electrónicos.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40" w:lineRule="auto" w:before="161" w:after="0"/>
        <w:ind w:left="1133" w:right="0" w:hanging="360"/>
        <w:jc w:val="left"/>
        <w:rPr>
          <w:sz w:val="24"/>
        </w:rPr>
      </w:pPr>
      <w:r>
        <w:rPr>
          <w:sz w:val="24"/>
        </w:rPr>
        <w:t>Promovemos</w:t>
      </w:r>
      <w:r>
        <w:rPr>
          <w:spacing w:val="-5"/>
          <w:sz w:val="24"/>
        </w:rPr>
        <w:t> </w:t>
      </w:r>
      <w:r>
        <w:rPr>
          <w:sz w:val="24"/>
        </w:rPr>
        <w:t>entre</w:t>
      </w:r>
      <w:r>
        <w:rPr>
          <w:spacing w:val="-5"/>
          <w:sz w:val="24"/>
        </w:rPr>
        <w:t> </w:t>
      </w:r>
      <w:r>
        <w:rPr>
          <w:sz w:val="24"/>
        </w:rPr>
        <w:t>nuestros</w:t>
      </w:r>
      <w:r>
        <w:rPr>
          <w:spacing w:val="-4"/>
          <w:sz w:val="24"/>
        </w:rPr>
        <w:t> </w:t>
      </w:r>
      <w:r>
        <w:rPr>
          <w:sz w:val="24"/>
        </w:rPr>
        <w:t>colaboradores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clientes</w:t>
      </w:r>
      <w:r>
        <w:rPr>
          <w:spacing w:val="-5"/>
          <w:sz w:val="24"/>
        </w:rPr>
        <w:t> </w:t>
      </w:r>
      <w:r>
        <w:rPr>
          <w:sz w:val="24"/>
        </w:rPr>
        <w:t>una</w:t>
      </w:r>
      <w:r>
        <w:rPr>
          <w:spacing w:val="-6"/>
          <w:sz w:val="24"/>
        </w:rPr>
        <w:t> </w:t>
      </w:r>
      <w:r>
        <w:rPr>
          <w:sz w:val="24"/>
        </w:rPr>
        <w:t>cultura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sostenibilidad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ambiental.</w:t>
      </w:r>
    </w:p>
    <w:p>
      <w:pPr>
        <w:pStyle w:val="Heading1"/>
        <w:numPr>
          <w:ilvl w:val="1"/>
          <w:numId w:val="1"/>
        </w:numPr>
        <w:tabs>
          <w:tab w:pos="989" w:val="left" w:leader="none"/>
        </w:tabs>
        <w:spacing w:line="240" w:lineRule="auto" w:before="206" w:after="0"/>
        <w:ind w:left="989" w:right="0" w:hanging="577"/>
        <w:jc w:val="left"/>
      </w:pPr>
      <w:r>
        <w:rPr/>
        <w:t>COMPROMISO</w:t>
      </w:r>
      <w:r>
        <w:rPr>
          <w:spacing w:val="-2"/>
        </w:rPr>
        <w:t> </w:t>
      </w:r>
      <w:r>
        <w:rPr/>
        <w:t>SOCIAL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COMUNITARIO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78" w:lineRule="auto" w:before="0" w:after="0"/>
        <w:ind w:left="1133" w:right="536" w:hanging="360"/>
        <w:jc w:val="left"/>
        <w:rPr>
          <w:sz w:val="24"/>
        </w:rPr>
      </w:pPr>
      <w:r>
        <w:rPr>
          <w:sz w:val="24"/>
        </w:rPr>
        <w:t>Apoyamos</w:t>
      </w:r>
      <w:r>
        <w:rPr>
          <w:spacing w:val="-3"/>
          <w:sz w:val="24"/>
        </w:rPr>
        <w:t> </w:t>
      </w:r>
      <w:r>
        <w:rPr>
          <w:sz w:val="24"/>
        </w:rPr>
        <w:t>iniciativas</w:t>
      </w:r>
      <w:r>
        <w:rPr>
          <w:spacing w:val="-5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contribuyan</w:t>
      </w:r>
      <w:r>
        <w:rPr>
          <w:spacing w:val="-2"/>
          <w:sz w:val="24"/>
        </w:rPr>
        <w:t> </w:t>
      </w:r>
      <w:r>
        <w:rPr>
          <w:sz w:val="24"/>
        </w:rPr>
        <w:t>al</w:t>
      </w:r>
      <w:r>
        <w:rPr>
          <w:spacing w:val="-5"/>
          <w:sz w:val="24"/>
        </w:rPr>
        <w:t> </w:t>
      </w:r>
      <w:r>
        <w:rPr>
          <w:sz w:val="24"/>
        </w:rPr>
        <w:t>desarrollo</w:t>
      </w:r>
      <w:r>
        <w:rPr>
          <w:spacing w:val="-2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6"/>
          <w:sz w:val="24"/>
        </w:rPr>
        <w:t> </w:t>
      </w:r>
      <w:r>
        <w:rPr>
          <w:sz w:val="24"/>
        </w:rPr>
        <w:t>económico</w:t>
      </w:r>
      <w:r>
        <w:rPr>
          <w:spacing w:val="-5"/>
          <w:sz w:val="24"/>
        </w:rPr>
        <w:t> </w:t>
      </w:r>
      <w:r>
        <w:rPr>
          <w:sz w:val="24"/>
        </w:rPr>
        <w:t>de</w:t>
      </w:r>
      <w:r>
        <w:rPr>
          <w:spacing w:val="-7"/>
          <w:sz w:val="24"/>
        </w:rPr>
        <w:t> </w:t>
      </w:r>
      <w:r>
        <w:rPr>
          <w:sz w:val="24"/>
        </w:rPr>
        <w:t>las</w:t>
      </w:r>
      <w:r>
        <w:rPr>
          <w:spacing w:val="-3"/>
          <w:sz w:val="24"/>
        </w:rPr>
        <w:t> </w:t>
      </w:r>
      <w:r>
        <w:rPr>
          <w:sz w:val="24"/>
        </w:rPr>
        <w:t>comunidades</w:t>
      </w:r>
      <w:r>
        <w:rPr>
          <w:spacing w:val="-3"/>
          <w:sz w:val="24"/>
        </w:rPr>
        <w:t> </w:t>
      </w:r>
      <w:r>
        <w:rPr>
          <w:sz w:val="24"/>
        </w:rPr>
        <w:t>en las que operamos, especialmente en Colombia, Sudamérica y Centroamérica.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78" w:lineRule="auto" w:before="158" w:after="0"/>
        <w:ind w:left="1133" w:right="1101" w:hanging="360"/>
        <w:jc w:val="left"/>
        <w:rPr>
          <w:sz w:val="24"/>
        </w:rPr>
      </w:pPr>
      <w:r>
        <w:rPr>
          <w:sz w:val="24"/>
        </w:rPr>
        <w:t>Participamos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5"/>
          <w:sz w:val="24"/>
        </w:rPr>
        <w:t> </w:t>
      </w:r>
      <w:r>
        <w:rPr>
          <w:sz w:val="24"/>
        </w:rPr>
        <w:t>proyectos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educación,</w:t>
      </w:r>
      <w:r>
        <w:rPr>
          <w:spacing w:val="-6"/>
          <w:sz w:val="24"/>
        </w:rPr>
        <w:t> </w:t>
      </w:r>
      <w:r>
        <w:rPr>
          <w:sz w:val="24"/>
        </w:rPr>
        <w:t>inclusión</w:t>
      </w:r>
      <w:r>
        <w:rPr>
          <w:spacing w:val="-3"/>
          <w:sz w:val="24"/>
        </w:rPr>
        <w:t> </w:t>
      </w:r>
      <w:r>
        <w:rPr>
          <w:sz w:val="24"/>
        </w:rPr>
        <w:t>digital</w:t>
      </w:r>
      <w:r>
        <w:rPr>
          <w:spacing w:val="-3"/>
          <w:sz w:val="24"/>
        </w:rPr>
        <w:t> </w:t>
      </w:r>
      <w:r>
        <w:rPr>
          <w:sz w:val="24"/>
        </w:rPr>
        <w:t>y</w:t>
      </w:r>
      <w:r>
        <w:rPr>
          <w:spacing w:val="-7"/>
          <w:sz w:val="24"/>
        </w:rPr>
        <w:t> </w:t>
      </w:r>
      <w:r>
        <w:rPr>
          <w:sz w:val="24"/>
        </w:rPr>
        <w:t>empleabilidad</w:t>
      </w:r>
      <w:r>
        <w:rPr>
          <w:spacing w:val="-7"/>
          <w:sz w:val="24"/>
        </w:rPr>
        <w:t> </w:t>
      </w:r>
      <w:r>
        <w:rPr>
          <w:sz w:val="24"/>
        </w:rPr>
        <w:t>que</w:t>
      </w:r>
      <w:r>
        <w:rPr>
          <w:spacing w:val="-6"/>
          <w:sz w:val="24"/>
        </w:rPr>
        <w:t> </w:t>
      </w:r>
      <w:r>
        <w:rPr>
          <w:sz w:val="24"/>
        </w:rPr>
        <w:t>impacten positivamente en la región.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13" w:footer="672" w:top="1940" w:bottom="860" w:left="720" w:right="720"/>
          <w:pgNumType w:start="1"/>
        </w:sectPr>
      </w:pPr>
    </w:p>
    <w:p>
      <w:pPr>
        <w:pStyle w:val="BodyText"/>
        <w:spacing w:before="4"/>
        <w:ind w:left="0" w:firstLine="0"/>
      </w:pPr>
    </w:p>
    <w:p>
      <w:pPr>
        <w:pStyle w:val="Heading1"/>
        <w:numPr>
          <w:ilvl w:val="1"/>
          <w:numId w:val="1"/>
        </w:numPr>
        <w:tabs>
          <w:tab w:pos="989" w:val="left" w:leader="none"/>
        </w:tabs>
        <w:spacing w:line="240" w:lineRule="auto" w:before="0" w:after="0"/>
        <w:ind w:left="989" w:right="0" w:hanging="577"/>
        <w:jc w:val="left"/>
      </w:pPr>
      <w:r>
        <w:rPr/>
        <w:t>EXCELENCIA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1"/>
        </w:rPr>
        <w:t> </w:t>
      </w:r>
      <w:r>
        <w:rPr/>
        <w:t>SERVICIO Y</w:t>
      </w:r>
      <w:r>
        <w:rPr>
          <w:spacing w:val="-3"/>
        </w:rPr>
        <w:t> </w:t>
      </w:r>
      <w:r>
        <w:rPr/>
        <w:t>RELACIÓN CON</w:t>
      </w:r>
      <w:r>
        <w:rPr>
          <w:spacing w:val="-3"/>
        </w:rPr>
        <w:t> </w:t>
      </w:r>
      <w:r>
        <w:rPr>
          <w:spacing w:val="-2"/>
        </w:rPr>
        <w:t>CLIENTES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78" w:lineRule="auto" w:before="0" w:after="0"/>
        <w:ind w:left="1133" w:right="985" w:hanging="360"/>
        <w:jc w:val="left"/>
        <w:rPr>
          <w:sz w:val="24"/>
        </w:rPr>
      </w:pPr>
      <w:r>
        <w:rPr>
          <w:sz w:val="24"/>
        </w:rPr>
        <w:t>Nos</w:t>
      </w:r>
      <w:r>
        <w:rPr>
          <w:spacing w:val="-2"/>
          <w:sz w:val="24"/>
        </w:rPr>
        <w:t> </w:t>
      </w:r>
      <w:r>
        <w:rPr>
          <w:sz w:val="24"/>
        </w:rPr>
        <w:t>comprometemos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ofrecer</w:t>
      </w:r>
      <w:r>
        <w:rPr>
          <w:spacing w:val="-4"/>
          <w:sz w:val="24"/>
        </w:rPr>
        <w:t> </w:t>
      </w:r>
      <w:r>
        <w:rPr>
          <w:sz w:val="24"/>
        </w:rPr>
        <w:t>soluciones</w:t>
      </w:r>
      <w:r>
        <w:rPr>
          <w:spacing w:val="-5"/>
          <w:sz w:val="24"/>
        </w:rPr>
        <w:t> </w:t>
      </w:r>
      <w:r>
        <w:rPr>
          <w:sz w:val="24"/>
        </w:rPr>
        <w:t>tecnológicas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alta</w:t>
      </w:r>
      <w:r>
        <w:rPr>
          <w:spacing w:val="-5"/>
          <w:sz w:val="24"/>
        </w:rPr>
        <w:t> </w:t>
      </w:r>
      <w:r>
        <w:rPr>
          <w:sz w:val="24"/>
        </w:rPr>
        <w:t>calidad</w:t>
      </w:r>
      <w:r>
        <w:rPr>
          <w:spacing w:val="-4"/>
          <w:sz w:val="24"/>
        </w:rPr>
        <w:t> </w:t>
      </w:r>
      <w:r>
        <w:rPr>
          <w:sz w:val="24"/>
        </w:rPr>
        <w:t>que</w:t>
      </w:r>
      <w:r>
        <w:rPr>
          <w:spacing w:val="-2"/>
          <w:sz w:val="24"/>
        </w:rPr>
        <w:t> </w:t>
      </w:r>
      <w:r>
        <w:rPr>
          <w:sz w:val="24"/>
        </w:rPr>
        <w:t>generen</w:t>
      </w:r>
      <w:r>
        <w:rPr>
          <w:spacing w:val="-4"/>
          <w:sz w:val="24"/>
        </w:rPr>
        <w:t> </w:t>
      </w:r>
      <w:r>
        <w:rPr>
          <w:sz w:val="24"/>
        </w:rPr>
        <w:t>valor sostenible para nuestros clientes.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78" w:lineRule="auto" w:before="160" w:after="0"/>
        <w:ind w:left="1133" w:right="1282" w:hanging="360"/>
        <w:jc w:val="left"/>
        <w:rPr>
          <w:sz w:val="24"/>
        </w:rPr>
      </w:pPr>
      <w:r>
        <w:rPr>
          <w:sz w:val="24"/>
        </w:rPr>
        <w:t>Establecemos</w:t>
      </w:r>
      <w:r>
        <w:rPr>
          <w:spacing w:val="-2"/>
          <w:sz w:val="24"/>
        </w:rPr>
        <w:t> </w:t>
      </w:r>
      <w:r>
        <w:rPr>
          <w:sz w:val="24"/>
        </w:rPr>
        <w:t>relaciones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2"/>
          <w:sz w:val="24"/>
        </w:rPr>
        <w:t> </w:t>
      </w:r>
      <w:r>
        <w:rPr>
          <w:sz w:val="24"/>
        </w:rPr>
        <w:t>largo</w:t>
      </w:r>
      <w:r>
        <w:rPr>
          <w:spacing w:val="-2"/>
          <w:sz w:val="24"/>
        </w:rPr>
        <w:t> </w:t>
      </w:r>
      <w:r>
        <w:rPr>
          <w:sz w:val="24"/>
        </w:rPr>
        <w:t>plazo</w:t>
      </w:r>
      <w:r>
        <w:rPr>
          <w:spacing w:val="-5"/>
          <w:sz w:val="24"/>
        </w:rPr>
        <w:t> </w:t>
      </w:r>
      <w:r>
        <w:rPr>
          <w:sz w:val="24"/>
        </w:rPr>
        <w:t>basadas</w:t>
      </w:r>
      <w:r>
        <w:rPr>
          <w:spacing w:val="-3"/>
          <w:sz w:val="24"/>
        </w:rPr>
        <w:t> </w:t>
      </w:r>
      <w:r>
        <w:rPr>
          <w:sz w:val="24"/>
        </w:rPr>
        <w:t>en</w:t>
      </w:r>
      <w:r>
        <w:rPr>
          <w:spacing w:val="-2"/>
          <w:sz w:val="24"/>
        </w:rPr>
        <w:t> </w:t>
      </w:r>
      <w:r>
        <w:rPr>
          <w:sz w:val="24"/>
        </w:rPr>
        <w:t>la</w:t>
      </w:r>
      <w:r>
        <w:rPr>
          <w:spacing w:val="-3"/>
          <w:sz w:val="24"/>
        </w:rPr>
        <w:t> </w:t>
      </w:r>
      <w:r>
        <w:rPr>
          <w:sz w:val="24"/>
        </w:rPr>
        <w:t>confianza,</w:t>
      </w:r>
      <w:r>
        <w:rPr>
          <w:spacing w:val="-3"/>
          <w:sz w:val="24"/>
        </w:rPr>
        <w:t> </w:t>
      </w:r>
      <w:r>
        <w:rPr>
          <w:sz w:val="24"/>
        </w:rPr>
        <w:t>el</w:t>
      </w:r>
      <w:r>
        <w:rPr>
          <w:spacing w:val="-5"/>
          <w:sz w:val="24"/>
        </w:rPr>
        <w:t> </w:t>
      </w:r>
      <w:r>
        <w:rPr>
          <w:sz w:val="24"/>
        </w:rPr>
        <w:t>respeto</w:t>
      </w:r>
      <w:r>
        <w:rPr>
          <w:spacing w:val="-5"/>
          <w:sz w:val="24"/>
        </w:rPr>
        <w:t> </w:t>
      </w:r>
      <w:r>
        <w:rPr>
          <w:sz w:val="24"/>
        </w:rPr>
        <w:t>y</w:t>
      </w:r>
      <w:r>
        <w:rPr>
          <w:spacing w:val="-3"/>
          <w:sz w:val="24"/>
        </w:rPr>
        <w:t> </w:t>
      </w:r>
      <w:r>
        <w:rPr>
          <w:sz w:val="24"/>
        </w:rPr>
        <w:t>la</w:t>
      </w:r>
      <w:r>
        <w:rPr>
          <w:spacing w:val="-2"/>
          <w:sz w:val="24"/>
        </w:rPr>
        <w:t> </w:t>
      </w:r>
      <w:r>
        <w:rPr>
          <w:sz w:val="24"/>
        </w:rPr>
        <w:t>mejora </w:t>
      </w:r>
      <w:r>
        <w:rPr>
          <w:spacing w:val="-2"/>
          <w:sz w:val="24"/>
        </w:rPr>
        <w:t>continua.</w:t>
      </w:r>
    </w:p>
    <w:p>
      <w:pPr>
        <w:pStyle w:val="Heading1"/>
        <w:numPr>
          <w:ilvl w:val="1"/>
          <w:numId w:val="1"/>
        </w:numPr>
        <w:tabs>
          <w:tab w:pos="989" w:val="left" w:leader="none"/>
        </w:tabs>
        <w:spacing w:line="240" w:lineRule="auto" w:before="158" w:after="0"/>
        <w:ind w:left="989" w:right="0" w:hanging="577"/>
        <w:jc w:val="left"/>
      </w:pPr>
      <w:r>
        <w:rPr/>
        <w:t>RESPETO</w:t>
      </w:r>
      <w:r>
        <w:rPr>
          <w:spacing w:val="-2"/>
        </w:rPr>
        <w:t> </w:t>
      </w:r>
      <w:r>
        <w:rPr/>
        <w:t>POR</w:t>
      </w:r>
      <w:r>
        <w:rPr>
          <w:spacing w:val="-2"/>
        </w:rPr>
        <w:t> </w:t>
      </w:r>
      <w:r>
        <w:rPr/>
        <w:t>LOS</w:t>
      </w:r>
      <w:r>
        <w:rPr>
          <w:spacing w:val="-2"/>
        </w:rPr>
        <w:t> </w:t>
      </w:r>
      <w:r>
        <w:rPr/>
        <w:t>DERECHOS</w:t>
      </w:r>
      <w:r>
        <w:rPr>
          <w:spacing w:val="-2"/>
        </w:rPr>
        <w:t> HUMANOS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78" w:lineRule="auto" w:before="0" w:after="0"/>
        <w:ind w:left="1133" w:right="846" w:hanging="360"/>
        <w:jc w:val="left"/>
        <w:rPr>
          <w:sz w:val="24"/>
        </w:rPr>
      </w:pPr>
      <w:r>
        <w:rPr>
          <w:sz w:val="24"/>
        </w:rPr>
        <w:t>Nos</w:t>
      </w:r>
      <w:r>
        <w:rPr>
          <w:spacing w:val="-3"/>
          <w:sz w:val="24"/>
        </w:rPr>
        <w:t> </w:t>
      </w:r>
      <w:r>
        <w:rPr>
          <w:sz w:val="24"/>
        </w:rPr>
        <w:t>alineamos</w:t>
      </w:r>
      <w:r>
        <w:rPr>
          <w:spacing w:val="-6"/>
          <w:sz w:val="24"/>
        </w:rPr>
        <w:t> </w:t>
      </w:r>
      <w:r>
        <w:rPr>
          <w:sz w:val="24"/>
        </w:rPr>
        <w:t>con</w:t>
      </w:r>
      <w:r>
        <w:rPr>
          <w:spacing w:val="-2"/>
          <w:sz w:val="24"/>
        </w:rPr>
        <w:t> </w:t>
      </w:r>
      <w:r>
        <w:rPr>
          <w:sz w:val="24"/>
        </w:rPr>
        <w:t>los</w:t>
      </w:r>
      <w:r>
        <w:rPr>
          <w:spacing w:val="-3"/>
          <w:sz w:val="24"/>
        </w:rPr>
        <w:t> </w:t>
      </w:r>
      <w:r>
        <w:rPr>
          <w:sz w:val="24"/>
        </w:rPr>
        <w:t>principios</w:t>
      </w:r>
      <w:r>
        <w:rPr>
          <w:spacing w:val="-5"/>
          <w:sz w:val="24"/>
        </w:rPr>
        <w:t> </w:t>
      </w:r>
      <w:r>
        <w:rPr>
          <w:sz w:val="24"/>
        </w:rPr>
        <w:t>universales</w:t>
      </w:r>
      <w:r>
        <w:rPr>
          <w:spacing w:val="-4"/>
          <w:sz w:val="24"/>
        </w:rPr>
        <w:t> </w:t>
      </w:r>
      <w:r>
        <w:rPr>
          <w:sz w:val="24"/>
        </w:rPr>
        <w:t>de</w:t>
      </w:r>
      <w:r>
        <w:rPr>
          <w:spacing w:val="-5"/>
          <w:sz w:val="24"/>
        </w:rPr>
        <w:t> </w:t>
      </w:r>
      <w:r>
        <w:rPr>
          <w:sz w:val="24"/>
        </w:rPr>
        <w:t>derechos</w:t>
      </w:r>
      <w:r>
        <w:rPr>
          <w:spacing w:val="-5"/>
          <w:sz w:val="24"/>
        </w:rPr>
        <w:t> </w:t>
      </w:r>
      <w:r>
        <w:rPr>
          <w:sz w:val="24"/>
        </w:rPr>
        <w:t>humanos,</w:t>
      </w:r>
      <w:r>
        <w:rPr>
          <w:spacing w:val="-5"/>
          <w:sz w:val="24"/>
        </w:rPr>
        <w:t> </w:t>
      </w:r>
      <w:r>
        <w:rPr>
          <w:sz w:val="24"/>
        </w:rPr>
        <w:t>laborales</w:t>
      </w:r>
      <w:r>
        <w:rPr>
          <w:spacing w:val="-4"/>
          <w:sz w:val="24"/>
        </w:rPr>
        <w:t> </w:t>
      </w:r>
      <w:r>
        <w:rPr>
          <w:sz w:val="24"/>
        </w:rPr>
        <w:t>y</w:t>
      </w:r>
      <w:r>
        <w:rPr>
          <w:spacing w:val="-4"/>
          <w:sz w:val="24"/>
        </w:rPr>
        <w:t> </w:t>
      </w:r>
      <w:r>
        <w:rPr>
          <w:sz w:val="24"/>
        </w:rPr>
        <w:t>estándares internacionales como los del Pacto Global de las Naciones Unidas.</w:t>
      </w:r>
    </w:p>
    <w:p>
      <w:pPr>
        <w:pStyle w:val="ListParagraph"/>
        <w:numPr>
          <w:ilvl w:val="2"/>
          <w:numId w:val="1"/>
        </w:numPr>
        <w:tabs>
          <w:tab w:pos="1133" w:val="left" w:leader="none"/>
        </w:tabs>
        <w:spacing w:line="240" w:lineRule="auto" w:before="161" w:after="0"/>
        <w:ind w:left="1133" w:right="0" w:hanging="360"/>
        <w:jc w:val="left"/>
        <w:rPr>
          <w:sz w:val="24"/>
        </w:rPr>
      </w:pPr>
      <w:r>
        <w:rPr>
          <w:sz w:val="24"/>
        </w:rPr>
        <w:t>Rechazamos</w:t>
      </w:r>
      <w:r>
        <w:rPr>
          <w:spacing w:val="-7"/>
          <w:sz w:val="24"/>
        </w:rPr>
        <w:t> </w:t>
      </w:r>
      <w:r>
        <w:rPr>
          <w:sz w:val="24"/>
        </w:rPr>
        <w:t>toda</w:t>
      </w:r>
      <w:r>
        <w:rPr>
          <w:spacing w:val="-4"/>
          <w:sz w:val="24"/>
        </w:rPr>
        <w:t> </w:t>
      </w:r>
      <w:r>
        <w:rPr>
          <w:sz w:val="24"/>
        </w:rPr>
        <w:t>forma</w:t>
      </w:r>
      <w:r>
        <w:rPr>
          <w:spacing w:val="-6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trabajo</w:t>
      </w:r>
      <w:r>
        <w:rPr>
          <w:spacing w:val="-1"/>
          <w:sz w:val="24"/>
        </w:rPr>
        <w:t> </w:t>
      </w:r>
      <w:r>
        <w:rPr>
          <w:sz w:val="24"/>
        </w:rPr>
        <w:t>infantil,</w:t>
      </w:r>
      <w:r>
        <w:rPr>
          <w:spacing w:val="-5"/>
          <w:sz w:val="24"/>
        </w:rPr>
        <w:t> </w:t>
      </w:r>
      <w:r>
        <w:rPr>
          <w:sz w:val="24"/>
        </w:rPr>
        <w:t>trabajo</w:t>
      </w:r>
      <w:r>
        <w:rPr>
          <w:spacing w:val="-1"/>
          <w:sz w:val="24"/>
        </w:rPr>
        <w:t> </w:t>
      </w:r>
      <w:r>
        <w:rPr>
          <w:sz w:val="24"/>
        </w:rPr>
        <w:t>forzoso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trato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injusto.</w:t>
      </w:r>
    </w:p>
    <w:p>
      <w:pPr>
        <w:pStyle w:val="BodyText"/>
        <w:spacing w:before="205"/>
        <w:ind w:left="0" w:firstLine="0"/>
      </w:pP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1" w:after="0"/>
        <w:ind w:left="771" w:right="0" w:hanging="359"/>
        <w:jc w:val="left"/>
      </w:pPr>
      <w:r>
        <w:rPr/>
        <w:t>REVISIÓN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>
          <w:spacing w:val="-2"/>
        </w:rPr>
        <w:t>ACTUALIZACIÓN</w:t>
      </w:r>
    </w:p>
    <w:p>
      <w:pPr>
        <w:pStyle w:val="BodyText"/>
        <w:spacing w:line="278" w:lineRule="auto"/>
        <w:ind w:left="773" w:firstLine="0"/>
      </w:pPr>
      <w:r>
        <w:rPr/>
        <w:t>Esta política será revisada periódicamente y</w:t>
      </w:r>
      <w:r>
        <w:rPr>
          <w:spacing w:val="-1"/>
        </w:rPr>
        <w:t> </w:t>
      </w:r>
      <w:r>
        <w:rPr/>
        <w:t>está</w:t>
      </w:r>
      <w:r>
        <w:rPr>
          <w:spacing w:val="-3"/>
        </w:rPr>
        <w:t> </w:t>
      </w:r>
      <w:r>
        <w:rPr/>
        <w:t>disponible</w:t>
      </w:r>
      <w:r>
        <w:rPr>
          <w:spacing w:val="-2"/>
        </w:rPr>
        <w:t> </w:t>
      </w:r>
      <w:r>
        <w:rPr/>
        <w:t>para todos nuestros</w:t>
      </w:r>
      <w:r>
        <w:rPr>
          <w:spacing w:val="-1"/>
        </w:rPr>
        <w:t> </w:t>
      </w:r>
      <w:r>
        <w:rPr/>
        <w:t>grupos de interés como</w:t>
      </w:r>
      <w:r>
        <w:rPr>
          <w:spacing w:val="-10"/>
        </w:rPr>
        <w:t> </w:t>
      </w:r>
      <w:r>
        <w:rPr/>
        <w:t>muestra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compromiso</w:t>
      </w:r>
      <w:r>
        <w:rPr>
          <w:spacing w:val="-12"/>
        </w:rPr>
        <w:t> </w:t>
      </w:r>
      <w:r>
        <w:rPr/>
        <w:t>de</w:t>
      </w:r>
      <w:r>
        <w:rPr>
          <w:spacing w:val="-13"/>
        </w:rPr>
        <w:t> </w:t>
      </w:r>
      <w:r>
        <w:rPr/>
        <w:t>Silver</w:t>
      </w:r>
      <w:r>
        <w:rPr>
          <w:spacing w:val="-12"/>
        </w:rPr>
        <w:t> </w:t>
      </w:r>
      <w:r>
        <w:rPr/>
        <w:t>Consulting</w:t>
      </w:r>
      <w:r>
        <w:rPr>
          <w:spacing w:val="-11"/>
        </w:rPr>
        <w:t> </w:t>
      </w:r>
      <w:r>
        <w:rPr/>
        <w:t>S.A.S.</w:t>
      </w:r>
      <w:r>
        <w:rPr>
          <w:spacing w:val="-11"/>
        </w:rPr>
        <w:t> </w:t>
      </w:r>
      <w:r>
        <w:rPr/>
        <w:t>con</w:t>
      </w:r>
      <w:r>
        <w:rPr>
          <w:spacing w:val="-12"/>
        </w:rPr>
        <w:t> </w:t>
      </w:r>
      <w:r>
        <w:rPr/>
        <w:t>una</w:t>
      </w:r>
      <w:r>
        <w:rPr>
          <w:spacing w:val="-12"/>
        </w:rPr>
        <w:t> </w:t>
      </w:r>
      <w:r>
        <w:rPr/>
        <w:t>gestión</w:t>
      </w:r>
      <w:r>
        <w:rPr>
          <w:spacing w:val="-12"/>
        </w:rPr>
        <w:t> </w:t>
      </w:r>
      <w:r>
        <w:rPr/>
        <w:t>responsable</w:t>
      </w:r>
      <w:r>
        <w:rPr>
          <w:spacing w:val="-12"/>
        </w:rPr>
        <w:t> </w:t>
      </w:r>
      <w:r>
        <w:rPr/>
        <w:t>y</w:t>
      </w:r>
      <w:r>
        <w:rPr>
          <w:spacing w:val="-10"/>
        </w:rPr>
        <w:t> </w:t>
      </w:r>
      <w:r>
        <w:rPr>
          <w:spacing w:val="-2"/>
        </w:rPr>
        <w:t>sostenible.</w:t>
      </w:r>
    </w:p>
    <w:p>
      <w:pPr>
        <w:pStyle w:val="BodyText"/>
        <w:spacing w:before="159"/>
        <w:ind w:left="0" w:firstLine="0"/>
      </w:pPr>
    </w:p>
    <w:p>
      <w:pPr>
        <w:pStyle w:val="Heading1"/>
        <w:numPr>
          <w:ilvl w:val="0"/>
          <w:numId w:val="1"/>
        </w:numPr>
        <w:tabs>
          <w:tab w:pos="771" w:val="left" w:leader="none"/>
        </w:tabs>
        <w:spacing w:line="240" w:lineRule="auto" w:before="1" w:after="0"/>
        <w:ind w:left="771" w:right="0" w:hanging="359"/>
        <w:jc w:val="left"/>
      </w:pPr>
      <w:r>
        <w:rPr/>
        <w:t>CONTROL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MODIFICACIONES</w:t>
      </w:r>
      <w:r>
        <w:rPr>
          <w:spacing w:val="-3"/>
        </w:rPr>
        <w:t> </w:t>
      </w:r>
      <w:r>
        <w:rPr/>
        <w:t>Y/O</w:t>
      </w:r>
      <w:r>
        <w:rPr>
          <w:spacing w:val="-1"/>
        </w:rPr>
        <w:t> </w:t>
      </w:r>
      <w:r>
        <w:rPr>
          <w:spacing w:val="-2"/>
        </w:rPr>
        <w:t>REVISIONES</w:t>
      </w:r>
    </w:p>
    <w:p>
      <w:pPr>
        <w:pStyle w:val="BodyText"/>
        <w:spacing w:before="48" w:after="1"/>
        <w:ind w:left="0" w:firstLine="0"/>
        <w:rPr>
          <w:b/>
          <w:sz w:val="20"/>
        </w:rPr>
      </w:pPr>
    </w:p>
    <w:tbl>
      <w:tblPr>
        <w:tblW w:w="0" w:type="auto"/>
        <w:jc w:val="left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36"/>
        <w:gridCol w:w="3119"/>
        <w:gridCol w:w="3688"/>
        <w:gridCol w:w="2270"/>
      </w:tblGrid>
      <w:tr>
        <w:trPr>
          <w:trHeight w:val="292" w:hRule="atLeast"/>
        </w:trPr>
        <w:tc>
          <w:tcPr>
            <w:tcW w:w="1136" w:type="dxa"/>
          </w:tcPr>
          <w:p>
            <w:pPr>
              <w:pStyle w:val="TableParagraph"/>
              <w:spacing w:line="272" w:lineRule="exact"/>
              <w:ind w:left="8" w:right="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VERSIÓN</w:t>
            </w:r>
          </w:p>
        </w:tc>
        <w:tc>
          <w:tcPr>
            <w:tcW w:w="3119" w:type="dxa"/>
          </w:tcPr>
          <w:p>
            <w:pPr>
              <w:pStyle w:val="TableParagraph"/>
              <w:spacing w:line="272" w:lineRule="exact"/>
              <w:ind w:left="84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RESPONSABLE</w:t>
            </w:r>
          </w:p>
        </w:tc>
        <w:tc>
          <w:tcPr>
            <w:tcW w:w="3688" w:type="dxa"/>
          </w:tcPr>
          <w:p>
            <w:pPr>
              <w:pStyle w:val="TableParagraph"/>
              <w:spacing w:line="272" w:lineRule="exact"/>
              <w:ind w:left="5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DESCRIPCIÓN</w:t>
            </w:r>
          </w:p>
        </w:tc>
        <w:tc>
          <w:tcPr>
            <w:tcW w:w="2270" w:type="dxa"/>
          </w:tcPr>
          <w:p>
            <w:pPr>
              <w:pStyle w:val="TableParagraph"/>
              <w:spacing w:line="272" w:lineRule="exact"/>
              <w:ind w:left="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FECHA</w:t>
            </w:r>
          </w:p>
        </w:tc>
      </w:tr>
      <w:tr>
        <w:trPr>
          <w:trHeight w:val="585" w:hRule="atLeast"/>
        </w:trPr>
        <w:tc>
          <w:tcPr>
            <w:tcW w:w="1136" w:type="dxa"/>
          </w:tcPr>
          <w:p>
            <w:pPr>
              <w:pStyle w:val="TableParagraph"/>
              <w:spacing w:line="293" w:lineRule="exact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1.0</w:t>
            </w:r>
          </w:p>
        </w:tc>
        <w:tc>
          <w:tcPr>
            <w:tcW w:w="3119" w:type="dxa"/>
          </w:tcPr>
          <w:p>
            <w:pPr>
              <w:pStyle w:val="TableParagraph"/>
              <w:spacing w:line="293" w:lineRule="exact"/>
              <w:ind w:left="277"/>
              <w:rPr>
                <w:sz w:val="24"/>
              </w:rPr>
            </w:pPr>
            <w:r>
              <w:rPr>
                <w:sz w:val="24"/>
              </w:rPr>
              <w:t>Elaborado: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Catalina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Loaiza</w:t>
            </w:r>
          </w:p>
          <w:p>
            <w:pPr>
              <w:pStyle w:val="TableParagraph"/>
              <w:spacing w:line="273" w:lineRule="exact"/>
              <w:ind w:left="188"/>
              <w:rPr>
                <w:sz w:val="24"/>
              </w:rPr>
            </w:pPr>
            <w:r>
              <w:rPr>
                <w:sz w:val="24"/>
              </w:rPr>
              <w:t>Aprobado: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Santiago</w:t>
            </w:r>
            <w:r>
              <w:rPr>
                <w:spacing w:val="-2"/>
                <w:sz w:val="24"/>
              </w:rPr>
              <w:t> Rendón</w:t>
            </w:r>
          </w:p>
        </w:tc>
        <w:tc>
          <w:tcPr>
            <w:tcW w:w="3688" w:type="dxa"/>
          </w:tcPr>
          <w:p>
            <w:pPr>
              <w:pStyle w:val="TableParagraph"/>
              <w:spacing w:line="293" w:lineRule="exact"/>
              <w:ind w:left="5"/>
              <w:jc w:val="center"/>
              <w:rPr>
                <w:sz w:val="24"/>
              </w:rPr>
            </w:pPr>
            <w:r>
              <w:rPr>
                <w:sz w:val="24"/>
              </w:rPr>
              <w:t>Creación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Documento</w:t>
            </w:r>
          </w:p>
        </w:tc>
        <w:tc>
          <w:tcPr>
            <w:tcW w:w="2270" w:type="dxa"/>
          </w:tcPr>
          <w:p>
            <w:pPr>
              <w:pStyle w:val="TableParagraph"/>
              <w:spacing w:line="293" w:lineRule="exact"/>
              <w:ind w:left="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23/01/2024</w:t>
            </w:r>
          </w:p>
        </w:tc>
      </w:tr>
      <w:tr>
        <w:trPr>
          <w:trHeight w:val="294" w:hRule="atLeast"/>
        </w:trPr>
        <w:tc>
          <w:tcPr>
            <w:tcW w:w="113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688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2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713" w:footer="672" w:top="1940" w:bottom="86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6672">
              <wp:simplePos x="0" y="0"/>
              <wp:positionH relativeFrom="page">
                <wp:posOffset>6489953</wp:posOffset>
              </wp:positionH>
              <wp:positionV relativeFrom="page">
                <wp:posOffset>9491802</wp:posOffset>
              </wp:positionV>
              <wp:extent cx="577215" cy="1276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7721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4" w:lineRule="exact" w:before="0"/>
                            <w:ind w:left="20" w:right="0" w:firstLine="0"/>
                            <w:jc w:val="lef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1.019989pt;margin-top:747.385986pt;width:45.45pt;height:10.050pt;mso-position-horizontal-relative:page;mso-position-vertical-relative:page;z-index:-15799808" type="#_x0000_t202" id="docshape2" filled="false" stroked="false">
              <v:textbox inset="0,0,0,0">
                <w:txbxContent>
                  <w:p>
                    <w:pPr>
                      <w:spacing w:line="184" w:lineRule="exact" w:before="0"/>
                      <w:ind w:left="20" w:right="0" w:firstLine="0"/>
                      <w:jc w:val="left"/>
                      <w:rPr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z w:val="16"/>
                      </w:rPr>
                      <w:fldChar w:fldCharType="begin"/>
                    </w:r>
                    <w:r>
                      <w:rPr>
                        <w:b/>
                        <w:sz w:val="16"/>
                      </w:rPr>
                      <w:instrText> PAGE </w:instrText>
                    </w:r>
                    <w:r>
                      <w:rPr>
                        <w:b/>
                        <w:sz w:val="16"/>
                      </w:rPr>
                      <w:fldChar w:fldCharType="separate"/>
                    </w:r>
                    <w:r>
                      <w:rPr>
                        <w:b/>
                        <w:sz w:val="16"/>
                      </w:rPr>
                      <w:t>1</w:t>
                    </w:r>
                    <w:r>
                      <w:rPr>
                        <w:b/>
                        <w:sz w:val="16"/>
                      </w:rPr>
                      <w:fldChar w:fldCharType="end"/>
                    </w:r>
                    <w:r>
                      <w:rPr>
                        <w:b/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2"/>
                        <w:sz w:val="16"/>
                      </w:rPr>
                      <w:t> 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6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6"/>
                      </w:rPr>
                      <w:t>2</w:t>
                    </w:r>
                    <w:r>
                      <w:rPr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588263</wp:posOffset>
              </wp:positionH>
              <wp:positionV relativeFrom="page">
                <wp:posOffset>449580</wp:posOffset>
              </wp:positionV>
              <wp:extent cx="6655434" cy="78613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655434" cy="7861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268"/>
                            <w:gridCol w:w="5956"/>
                            <w:gridCol w:w="2126"/>
                          </w:tblGrid>
                          <w:tr>
                            <w:trPr>
                              <w:trHeight w:val="422" w:hRule="atLeast"/>
                            </w:trPr>
                            <w:tc>
                              <w:tcPr>
                                <w:tcW w:w="2268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 w:val="restart"/>
                              </w:tcPr>
                              <w:p>
                                <w:pPr>
                                  <w:pStyle w:val="TableParagraph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spacing w:before="30"/>
                                  <w:rPr>
                                    <w:rFonts w:ascii="Times New Roman"/>
                                    <w:sz w:val="24"/>
                                  </w:rPr>
                                </w:pPr>
                              </w:p>
                              <w:p>
                                <w:pPr>
                                  <w:pStyle w:val="TableParagraph"/>
                                  <w:ind w:left="27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POLÍTICA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RESPONSABILIDAD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SOCIAL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 EMPRESARIAL</w:t>
                                </w: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before="63"/>
                                  <w:ind w:left="8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RS-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001</w:t>
                                </w:r>
                              </w:p>
                            </w:tc>
                          </w:tr>
                          <w:tr>
                            <w:trPr>
                              <w:trHeight w:val="412" w:hRule="atLeast"/>
                            </w:trPr>
                            <w:tc>
                              <w:tcPr>
                                <w:tcW w:w="226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before="61"/>
                                  <w:ind w:left="7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Versión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1.0</w:t>
                                </w:r>
                              </w:p>
                            </w:tc>
                          </w:tr>
                          <w:tr>
                            <w:trPr>
                              <w:trHeight w:val="364" w:hRule="atLeast"/>
                            </w:trPr>
                            <w:tc>
                              <w:tcPr>
                                <w:tcW w:w="2268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56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126" w:type="dxa"/>
                              </w:tcPr>
                              <w:p>
                                <w:pPr>
                                  <w:pStyle w:val="TableParagraph"/>
                                  <w:spacing w:before="61"/>
                                  <w:ind w:left="6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Enero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2024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  <w:ind w:left="0" w:firstLine="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6.32pt;margin-top:35.400002pt;width:524.0500pt;height:61.9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268"/>
                      <w:gridCol w:w="5956"/>
                      <w:gridCol w:w="2126"/>
                    </w:tblGrid>
                    <w:tr>
                      <w:trPr>
                        <w:trHeight w:val="422" w:hRule="atLeast"/>
                      </w:trPr>
                      <w:tc>
                        <w:tcPr>
                          <w:tcW w:w="2268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 w:val="restart"/>
                        </w:tcPr>
                        <w:p>
                          <w:pPr>
                            <w:pStyle w:val="TableParagraph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  <w:p>
                          <w:pPr>
                            <w:pStyle w:val="TableParagraph"/>
                            <w:spacing w:before="30"/>
                            <w:rPr>
                              <w:rFonts w:ascii="Times New Roman"/>
                              <w:sz w:val="24"/>
                            </w:rPr>
                          </w:pPr>
                        </w:p>
                        <w:p>
                          <w:pPr>
                            <w:pStyle w:val="TableParagraph"/>
                            <w:ind w:left="27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POLÍTICA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DE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RESPONSABILIDAD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z w:val="24"/>
                            </w:rPr>
                            <w:t>SOCIAL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 EMPRESARIAL</w:t>
                          </w: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before="63"/>
                            <w:ind w:left="8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sz w:val="20"/>
                            </w:rPr>
                            <w:t>RS-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001</w:t>
                          </w:r>
                        </w:p>
                      </w:tc>
                    </w:tr>
                    <w:tr>
                      <w:trPr>
                        <w:trHeight w:val="412" w:hRule="atLeast"/>
                      </w:trPr>
                      <w:tc>
                        <w:tcPr>
                          <w:tcW w:w="2268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before="61"/>
                            <w:ind w:left="7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Versión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1.0</w:t>
                          </w:r>
                        </w:p>
                      </w:tc>
                    </w:tr>
                    <w:tr>
                      <w:trPr>
                        <w:trHeight w:val="364" w:hRule="atLeast"/>
                      </w:trPr>
                      <w:tc>
                        <w:tcPr>
                          <w:tcW w:w="2268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5956" w:type="dxa"/>
                          <w:vMerge/>
                          <w:tcBorders>
                            <w:top w:val="nil"/>
                          </w:tcBorders>
                        </w:tcPr>
                        <w:p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126" w:type="dxa"/>
                        </w:tcPr>
                        <w:p>
                          <w:pPr>
                            <w:pStyle w:val="TableParagraph"/>
                            <w:spacing w:before="61"/>
                            <w:ind w:left="6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Enero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2024</w:t>
                          </w:r>
                        </w:p>
                      </w:tc>
                    </w:tr>
                  </w:tbl>
                  <w:p>
                    <w:pPr>
                      <w:pStyle w:val="BodyText"/>
                      <w:ind w:left="0" w:firstLine="0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516160">
          <wp:simplePos x="0" y="0"/>
          <wp:positionH relativeFrom="page">
            <wp:posOffset>788040</wp:posOffset>
          </wp:positionH>
          <wp:positionV relativeFrom="page">
            <wp:posOffset>717133</wp:posOffset>
          </wp:positionV>
          <wp:extent cx="1176643" cy="280233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76643" cy="28023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"/>
      <w:lvlJc w:val="left"/>
      <w:pPr>
        <w:ind w:left="11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2106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7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3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0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97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93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90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6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73" w:hanging="36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89" w:hanging="577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0"/>
      <w:numFmt w:val="bullet"/>
      <w:lvlText w:val=""/>
      <w:lvlJc w:val="left"/>
      <w:pPr>
        <w:ind w:left="113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347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555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762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97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17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385" w:hanging="360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1133" w:hanging="360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989" w:hanging="577"/>
      <w:outlineLvl w:val="1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133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dcterms:created xsi:type="dcterms:W3CDTF">2026-06-23T14:22:22Z</dcterms:created>
  <dcterms:modified xsi:type="dcterms:W3CDTF">2026-06-23T14:22:22Z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2025-04-11T00:00:00Z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para Microsoft 365</vt:lpwstr>
  </property>
</Properties>
</file>