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Веричев Егор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ИВТ-32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Интерфейсы вычислительных систем.</w:t>
        <w:br/>
        <w:t>Индивидуальное задание.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Варинт 2.1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Задание: разработать машинку на радиоуправлении согласно следующим требованиям.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Устройство должно быть реализовано на базе МК </w:t>
      </w:r>
      <w:bookmarkStart w:id="0" w:name="docs-internal-guid-b8bc2ed4-7fff-9639-15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ESP32 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движения представлен 2-я коллекторными двигателями.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направления представлен сервоприводом.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должен обеспечивать возможность устройства автономно работать в течение 20 минут.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качестве устройства ввода используется камера.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Обеспечить работу устройства ввода по каналу WI-FI.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Приемник радиосигнала представлен схемой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MX-RM-5V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Таким образом, структурная схема будет представлена следующими блоками: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питания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</w:t>
      </w: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движения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</w:t>
      </w: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лок направления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МК ESP32 (ESP32-D0WDR2-V3), имеющий встроенный модуль WI-FI,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 также поддерживающий большинство низкоскоростных интерфейсов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240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dd = 3.3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Камера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передающая данные об изображении по I2C интерфейсу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конфигурируемая посредством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GPIO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cons =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22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2.5 … 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https://robot-kit.ru/3107/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https://bitluni.net/esp32-i2s-camera-ov7670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hyperlink r:id="rId5">
        <w:r>
          <w:rPr>
            <w:rStyle w:val="InternetLink"/>
          </w:rPr>
          <w:t>https://zizibot.ru/directory/camera/ov7670/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MX-RM-5V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обеспечивает прием сигнала по радиоканалу, и транслирует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оттуда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данные, задействуя всего один GPIO МК, что важно, поскольку блок ввода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(камера)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задействует 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 18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GPIO.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cons = 8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https://3d-diy.ru/wiki/arduino-moduli/besprovodnoy-peredatchik-fs1000a-i-priemnik-mx-rm-5v/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движения: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два коллекторных двигателя постоянного тока F130-2190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для управления движением вперед-назад. Управлять питанием двигателя мы будем ШИМом с МК через MOSFET транзистор, включенный в цепь питания, считаем что он входит в наш блок.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115 … 500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направления: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серводвигатель MS-1.3-9 с крутящим моментом 1.3кг.см при напряжение 4.8В и диапазонов вращения 180°,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обеспечивает выбор направления поворота с его удержанием при внешнем воздействии. Аналогично блоку движения в данном блоке в цепь упарвления мы включим MOSFET транзистор, на который подадим ШИМ с МК.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 cons = 500 mA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питания: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аккумулятор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для поддержания автономной работы в течение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20 минут, напряжением не ниже 5В (максимальное напряжение питания, используемое в устройствие)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A-BLOCK C60.10BP (никель-кадмиевый, перезаряжаемый)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Vdd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6 V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W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= 1000 mAh (с запасом -- лучше)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b/>
          <w:bCs/>
        </w:rPr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+ вариант 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ROBITON LIR9V650 (литиевый, «Крона», перезаряжаемый)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7.4V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W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65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0 mAh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(т. к. общее потребление составляет ~1250Ma, хватит для работы на ~ 30 мин, но т. к. будут включены и другие схемы, например схемы ВИП, то может не хватить)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hyperlink r:id="rId7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https://www.chipdip.ru/product0/8000960090</w:t>
        </w:r>
      </w:hyperlink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 xml:space="preserve"> (1)</w:t>
        </w:r>
      </w:hyperlink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hyperlink r:id="rId9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https://www.chipdip.ru/product/a-block-c60.10bp</w:t>
        </w:r>
      </w:hyperlink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 xml:space="preserve"> 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(2)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t-kit.ru/3107/" TargetMode="External"/><Relationship Id="rId3" Type="http://schemas.openxmlformats.org/officeDocument/2006/relationships/hyperlink" Target="https://bitluni.net/esp32-i2s-camera-ov7670" TargetMode="External"/><Relationship Id="rId4" Type="http://schemas.openxmlformats.org/officeDocument/2006/relationships/hyperlink" Target="https://zizibot.ru/directory/camera/ov7670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3d-diy.ru/wiki/arduino-moduli/besprovodnoy-peredatchik-fs1000a-i-priemnik-mx-rm-5v/" TargetMode="External"/><Relationship Id="rId7" Type="http://schemas.openxmlformats.org/officeDocument/2006/relationships/hyperlink" Target="https://www.chipdip.ru/product0/8000960090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chipdip.ru/product/a-block-c60.10bp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3732</TotalTime>
  <Application>LibreOffice/7.3.7.2$Linux_X86_64 LibreOffice_project/30$Build-2</Application>
  <AppVersion>15.0000</AppVersion>
  <Pages>3</Pages>
  <Words>368</Words>
  <Characters>2418</Characters>
  <CharactersWithSpaces>2734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2023-10-06T02:02:12Z</dcterms:created>
  <dc:creator/>
  <dc:description/>
  <dc:language>en-US</dc:language>
  <cp:lastModifiedBy/>
  <dcterms:modified xsi:type="dcterms:W3CDTF">2023-10-14T12:23:27Z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