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5BA4" w14:textId="04358A2D" w:rsidR="00C7728C" w:rsidRPr="002E676A" w:rsidRDefault="00C7728C" w:rsidP="00C7728C">
      <w:pPr>
        <w:rPr>
          <w:rFonts w:cs="Arial"/>
        </w:rPr>
      </w:pPr>
      <w:r>
        <w:rPr>
          <w:rFonts w:cs="Arial"/>
        </w:rPr>
        <w:t>The test plan should demonstrate that all the components are being tested and ready for the delivery</w:t>
      </w:r>
      <w:r w:rsidR="00023449">
        <w:rPr>
          <w:rFonts w:cs="Arial"/>
        </w:rPr>
        <w:t>.</w:t>
      </w:r>
    </w:p>
    <w:tbl>
      <w:tblPr>
        <w:tblStyle w:val="TableGrid"/>
        <w:tblW w:w="103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30"/>
        <w:gridCol w:w="2610"/>
        <w:gridCol w:w="2970"/>
        <w:gridCol w:w="1890"/>
        <w:gridCol w:w="1350"/>
      </w:tblGrid>
      <w:tr w:rsidR="00C7728C" w14:paraId="182CE704" w14:textId="77777777" w:rsidTr="006B1D90">
        <w:trPr>
          <w:tblHeader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407E70" w14:textId="77777777" w:rsidR="00C7728C" w:rsidRDefault="00C7728C" w:rsidP="00C7728C">
            <w:pPr>
              <w:pStyle w:val="TableHeading0"/>
            </w:pPr>
            <w:r>
              <w:t>Test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43F830E" w14:textId="77777777" w:rsidR="00C7728C" w:rsidRDefault="00C7728C" w:rsidP="00C7728C">
            <w:pPr>
              <w:pStyle w:val="TableHeading0"/>
            </w:pPr>
            <w:r>
              <w:t>Description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33936702" w14:textId="4974BFF2" w:rsidR="00C7728C" w:rsidRDefault="00C7728C" w:rsidP="00C7728C">
            <w:pPr>
              <w:pStyle w:val="TableHeading0"/>
            </w:pPr>
            <w:r>
              <w:t xml:space="preserve">Action </w:t>
            </w:r>
            <w:r>
              <w:br/>
            </w:r>
            <w:r w:rsidRPr="00C7728C">
              <w:rPr>
                <w:b w:val="0"/>
                <w:bCs/>
              </w:rPr>
              <w:t>(how did you test it?)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E260FE9" w14:textId="05F36409" w:rsidR="00C7728C" w:rsidRDefault="00C7728C" w:rsidP="004E1112">
            <w:pPr>
              <w:pStyle w:val="TableHeading0"/>
              <w:ind w:right="-23"/>
            </w:pPr>
            <w:r>
              <w:t>Result</w:t>
            </w:r>
            <w:r>
              <w:br/>
            </w:r>
            <w:r w:rsidRPr="00C7728C">
              <w:rPr>
                <w:b w:val="0"/>
                <w:bCs/>
              </w:rPr>
              <w:t>(successful/</w:t>
            </w:r>
            <w:r>
              <w:rPr>
                <w:b w:val="0"/>
                <w:bCs/>
              </w:rPr>
              <w:t xml:space="preserve"> </w:t>
            </w:r>
            <w:r w:rsidRPr="00C7728C">
              <w:rPr>
                <w:b w:val="0"/>
                <w:bCs/>
              </w:rPr>
              <w:t>unsuccessful)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9E3A3B" w14:textId="3F9C9A50" w:rsidR="00C7728C" w:rsidRDefault="00C7728C" w:rsidP="00C7728C">
            <w:pPr>
              <w:pStyle w:val="TableHeading0"/>
              <w:ind w:right="-91"/>
            </w:pPr>
            <w:r>
              <w:t>Troubleshooting Needed</w:t>
            </w:r>
            <w:r>
              <w:br/>
            </w:r>
            <w:r w:rsidRPr="00C7728C">
              <w:rPr>
                <w:b w:val="0"/>
                <w:bCs/>
              </w:rPr>
              <w:t>(Yes/No)</w:t>
            </w:r>
          </w:p>
        </w:tc>
      </w:tr>
      <w:tr w:rsidR="00C7728C" w14:paraId="38DE165E" w14:textId="77777777" w:rsidTr="006B1D90">
        <w:tc>
          <w:tcPr>
            <w:tcW w:w="1530" w:type="dxa"/>
          </w:tcPr>
          <w:p w14:paraId="0DA7486B" w14:textId="77777777" w:rsidR="00C7728C" w:rsidRDefault="00C7728C" w:rsidP="004E1112">
            <w:pPr>
              <w:pStyle w:val="TableText0"/>
            </w:pPr>
            <w:r>
              <w:t>Connectivity</w:t>
            </w:r>
          </w:p>
        </w:tc>
        <w:tc>
          <w:tcPr>
            <w:tcW w:w="2610" w:type="dxa"/>
          </w:tcPr>
          <w:p w14:paraId="6591DAAE" w14:textId="642492FC" w:rsidR="00C7728C" w:rsidRPr="002433FB" w:rsidRDefault="00C7728C" w:rsidP="00330E0D">
            <w:pPr>
              <w:pStyle w:val="TableText0"/>
              <w:numPr>
                <w:ilvl w:val="0"/>
                <w:numId w:val="18"/>
              </w:numPr>
              <w:ind w:left="443"/>
            </w:pPr>
            <w:r w:rsidRPr="002433FB">
              <w:t xml:space="preserve">Ping configured network </w:t>
            </w:r>
            <w:r w:rsidR="00FD29CD" w:rsidRPr="002433FB">
              <w:t>destinations.</w:t>
            </w:r>
          </w:p>
          <w:p w14:paraId="277F2CB0" w14:textId="781CC319" w:rsidR="00C7728C" w:rsidRPr="002433FB" w:rsidRDefault="00C7728C" w:rsidP="00330E0D">
            <w:pPr>
              <w:pStyle w:val="TableText0"/>
              <w:numPr>
                <w:ilvl w:val="0"/>
                <w:numId w:val="18"/>
              </w:numPr>
              <w:ind w:left="443"/>
            </w:pPr>
            <w:r>
              <w:t xml:space="preserve">Test email </w:t>
            </w:r>
          </w:p>
          <w:p w14:paraId="54E22FDB" w14:textId="002CC438" w:rsidR="00C7728C" w:rsidRDefault="00C7728C" w:rsidP="00330E0D">
            <w:pPr>
              <w:pStyle w:val="TableText0"/>
              <w:numPr>
                <w:ilvl w:val="0"/>
                <w:numId w:val="18"/>
              </w:numPr>
              <w:ind w:left="443"/>
            </w:pPr>
            <w:r>
              <w:t>WEB connectivity</w:t>
            </w:r>
          </w:p>
          <w:p w14:paraId="0452CF2F" w14:textId="3393AA2E" w:rsidR="00C7728C" w:rsidRDefault="00C7728C" w:rsidP="00330E0D">
            <w:pPr>
              <w:pStyle w:val="TableText0"/>
              <w:numPr>
                <w:ilvl w:val="0"/>
                <w:numId w:val="18"/>
              </w:numPr>
              <w:ind w:left="443"/>
            </w:pPr>
            <w:r>
              <w:t>FTP Connections</w:t>
            </w:r>
          </w:p>
          <w:p w14:paraId="77E303C1" w14:textId="0D605231" w:rsidR="00C7728C" w:rsidRDefault="00C7728C" w:rsidP="00330E0D">
            <w:pPr>
              <w:pStyle w:val="TableText0"/>
              <w:numPr>
                <w:ilvl w:val="0"/>
                <w:numId w:val="18"/>
              </w:numPr>
              <w:ind w:left="443"/>
            </w:pPr>
            <w:r>
              <w:t xml:space="preserve">AD authentication from </w:t>
            </w:r>
            <w:r w:rsidR="00FD29CD">
              <w:t>non-Windows machine</w:t>
            </w:r>
          </w:p>
        </w:tc>
        <w:tc>
          <w:tcPr>
            <w:tcW w:w="2970" w:type="dxa"/>
          </w:tcPr>
          <w:p w14:paraId="189F216A" w14:textId="77777777" w:rsidR="00C7728C" w:rsidRDefault="003A7549" w:rsidP="00330E0D">
            <w:pPr>
              <w:pStyle w:val="TableText0"/>
              <w:numPr>
                <w:ilvl w:val="0"/>
                <w:numId w:val="19"/>
              </w:numPr>
              <w:ind w:left="447"/>
            </w:pPr>
            <w:r>
              <w:t>Using ping command from client desktop has joined domain controller.</w:t>
            </w:r>
          </w:p>
          <w:p w14:paraId="467A512D" w14:textId="77777777" w:rsidR="00330E0D" w:rsidRDefault="001541F2" w:rsidP="00330E0D">
            <w:pPr>
              <w:pStyle w:val="TableText0"/>
              <w:numPr>
                <w:ilvl w:val="0"/>
                <w:numId w:val="19"/>
              </w:numPr>
              <w:ind w:left="447"/>
            </w:pPr>
            <w:r>
              <w:t xml:space="preserve">Test by sending email from </w:t>
            </w:r>
            <w:hyperlink r:id="rId10" w:history="1">
              <w:r w:rsidRPr="0085691A">
                <w:rPr>
                  <w:rStyle w:val="Hyperlink"/>
                </w:rPr>
                <w:t>thong.thao@thonganzac.com</w:t>
              </w:r>
            </w:hyperlink>
            <w:r>
              <w:t xml:space="preserve"> to </w:t>
            </w:r>
            <w:hyperlink r:id="rId11" w:history="1">
              <w:r w:rsidRPr="0085691A">
                <w:rPr>
                  <w:rStyle w:val="Hyperlink"/>
                </w:rPr>
                <w:t>pa.xiong@thonganzac.com</w:t>
              </w:r>
            </w:hyperlink>
            <w:r>
              <w:t xml:space="preserve"> </w:t>
            </w:r>
          </w:p>
          <w:p w14:paraId="385934EB" w14:textId="03C9FA42" w:rsidR="00EB0805" w:rsidRDefault="00F20336" w:rsidP="00330E0D">
            <w:pPr>
              <w:pStyle w:val="TableText0"/>
              <w:numPr>
                <w:ilvl w:val="0"/>
                <w:numId w:val="19"/>
              </w:numPr>
              <w:ind w:left="447"/>
            </w:pPr>
            <w:r>
              <w:t>Access to</w:t>
            </w:r>
            <w:r w:rsidR="001977A7">
              <w:t xml:space="preserve"> web service thru</w:t>
            </w:r>
            <w:r>
              <w:t xml:space="preserve"> browser and type domain name of </w:t>
            </w:r>
            <w:r w:rsidR="006E5C1A">
              <w:t>web server</w:t>
            </w:r>
            <w:r w:rsidR="00847D27">
              <w:t xml:space="preserve"> or IP</w:t>
            </w:r>
            <w:r w:rsidR="006E5C1A">
              <w:t>.</w:t>
            </w:r>
          </w:p>
          <w:p w14:paraId="77B33A9B" w14:textId="73A30A96" w:rsidR="006E5C1A" w:rsidRDefault="006E5C1A" w:rsidP="00330E0D">
            <w:pPr>
              <w:pStyle w:val="TableText0"/>
              <w:numPr>
                <w:ilvl w:val="0"/>
                <w:numId w:val="19"/>
              </w:numPr>
              <w:ind w:left="447"/>
            </w:pPr>
            <w:r>
              <w:t xml:space="preserve">Using </w:t>
            </w:r>
            <w:r w:rsidR="001977A7">
              <w:t>F</w:t>
            </w:r>
            <w:r>
              <w:t>il</w:t>
            </w:r>
            <w:r w:rsidR="001D282C">
              <w:t>e</w:t>
            </w:r>
            <w:r w:rsidR="001977A7">
              <w:t>Z</w:t>
            </w:r>
            <w:r w:rsidR="001D282C">
              <w:t>illa to transfer</w:t>
            </w:r>
            <w:r w:rsidR="00362458">
              <w:t xml:space="preserve"> data thru FTP services.</w:t>
            </w:r>
          </w:p>
          <w:p w14:paraId="5B140078" w14:textId="766B1BF2" w:rsidR="008854B1" w:rsidRDefault="00525FAB" w:rsidP="008854B1">
            <w:pPr>
              <w:pStyle w:val="TableText0"/>
              <w:numPr>
                <w:ilvl w:val="0"/>
                <w:numId w:val="19"/>
              </w:numPr>
              <w:ind w:left="447"/>
            </w:pPr>
            <w:r>
              <w:t xml:space="preserve">Login in Fedora Server </w:t>
            </w:r>
            <w:r w:rsidR="008854B1">
              <w:t xml:space="preserve">by use </w:t>
            </w:r>
            <w:r w:rsidR="009A2E98">
              <w:t xml:space="preserve">user administrator </w:t>
            </w:r>
            <w:hyperlink r:id="rId12" w:history="1">
              <w:r w:rsidR="009A2E98" w:rsidRPr="00E94A09">
                <w:rPr>
                  <w:rStyle w:val="Hyperlink"/>
                </w:rPr>
                <w:t>administrator@thonganzac.com</w:t>
              </w:r>
            </w:hyperlink>
            <w:r w:rsidR="008854B1">
              <w:t xml:space="preserve"> </w:t>
            </w:r>
          </w:p>
        </w:tc>
        <w:tc>
          <w:tcPr>
            <w:tcW w:w="1890" w:type="dxa"/>
          </w:tcPr>
          <w:p w14:paraId="13C2E40C" w14:textId="77777777" w:rsidR="00C7728C" w:rsidRDefault="00330E0D" w:rsidP="00330E0D">
            <w:pPr>
              <w:pStyle w:val="TableText0"/>
              <w:numPr>
                <w:ilvl w:val="0"/>
                <w:numId w:val="20"/>
              </w:numPr>
              <w:ind w:left="376"/>
            </w:pPr>
            <w:r>
              <w:t>S</w:t>
            </w:r>
            <w:r w:rsidR="003A7549">
              <w:t>uccessful</w:t>
            </w:r>
          </w:p>
          <w:p w14:paraId="0B3FDBD8" w14:textId="77777777" w:rsidR="001541F2" w:rsidRDefault="001541F2" w:rsidP="00330E0D">
            <w:pPr>
              <w:pStyle w:val="TableText0"/>
              <w:numPr>
                <w:ilvl w:val="0"/>
                <w:numId w:val="20"/>
              </w:numPr>
              <w:ind w:left="376"/>
            </w:pPr>
            <w:r>
              <w:t>Successful</w:t>
            </w:r>
          </w:p>
          <w:p w14:paraId="0AB12FA0" w14:textId="77777777" w:rsidR="001541F2" w:rsidRDefault="001541F2" w:rsidP="00330E0D">
            <w:pPr>
              <w:pStyle w:val="TableText0"/>
              <w:numPr>
                <w:ilvl w:val="0"/>
                <w:numId w:val="20"/>
              </w:numPr>
              <w:ind w:left="376"/>
            </w:pPr>
            <w:r>
              <w:t>Successful</w:t>
            </w:r>
          </w:p>
          <w:p w14:paraId="27109869" w14:textId="77777777" w:rsidR="001541F2" w:rsidRDefault="001541F2" w:rsidP="00330E0D">
            <w:pPr>
              <w:pStyle w:val="TableText0"/>
              <w:numPr>
                <w:ilvl w:val="0"/>
                <w:numId w:val="20"/>
              </w:numPr>
              <w:ind w:left="376"/>
            </w:pPr>
            <w:r>
              <w:t>Successful</w:t>
            </w:r>
          </w:p>
          <w:p w14:paraId="2962D117" w14:textId="42B3AFCA" w:rsidR="001541F2" w:rsidRDefault="001541F2" w:rsidP="00330E0D">
            <w:pPr>
              <w:pStyle w:val="TableText0"/>
              <w:numPr>
                <w:ilvl w:val="0"/>
                <w:numId w:val="20"/>
              </w:numPr>
              <w:ind w:left="376"/>
            </w:pPr>
            <w:r>
              <w:t xml:space="preserve">Successful </w:t>
            </w:r>
          </w:p>
        </w:tc>
        <w:tc>
          <w:tcPr>
            <w:tcW w:w="1350" w:type="dxa"/>
          </w:tcPr>
          <w:p w14:paraId="7D731193" w14:textId="47AAEB2F" w:rsidR="00C7728C" w:rsidRDefault="00330E0D" w:rsidP="001541F2">
            <w:pPr>
              <w:pStyle w:val="TableText0"/>
              <w:numPr>
                <w:ilvl w:val="0"/>
                <w:numId w:val="21"/>
              </w:numPr>
              <w:ind w:left="428"/>
            </w:pPr>
            <w:r>
              <w:t>No</w:t>
            </w:r>
          </w:p>
          <w:p w14:paraId="5FFF87BE" w14:textId="5BF909D3" w:rsidR="001541F2" w:rsidRDefault="001541F2" w:rsidP="001541F2">
            <w:pPr>
              <w:pStyle w:val="TableText0"/>
              <w:numPr>
                <w:ilvl w:val="0"/>
                <w:numId w:val="21"/>
              </w:numPr>
              <w:ind w:left="428"/>
            </w:pPr>
            <w:r>
              <w:t>No</w:t>
            </w:r>
          </w:p>
          <w:p w14:paraId="5FAE60A3" w14:textId="57D72C2D" w:rsidR="001541F2" w:rsidRDefault="001541F2" w:rsidP="001541F2">
            <w:pPr>
              <w:pStyle w:val="TableText0"/>
              <w:numPr>
                <w:ilvl w:val="0"/>
                <w:numId w:val="21"/>
              </w:numPr>
              <w:ind w:left="428"/>
            </w:pPr>
            <w:r>
              <w:t>No</w:t>
            </w:r>
          </w:p>
          <w:p w14:paraId="62786BBE" w14:textId="29017049" w:rsidR="001541F2" w:rsidRDefault="001541F2" w:rsidP="001541F2">
            <w:pPr>
              <w:pStyle w:val="TableText0"/>
              <w:numPr>
                <w:ilvl w:val="0"/>
                <w:numId w:val="21"/>
              </w:numPr>
              <w:ind w:left="428"/>
            </w:pPr>
            <w:r>
              <w:t>No</w:t>
            </w:r>
          </w:p>
          <w:p w14:paraId="497290CA" w14:textId="0D860770" w:rsidR="001541F2" w:rsidRDefault="001541F2" w:rsidP="001541F2">
            <w:pPr>
              <w:pStyle w:val="TableText0"/>
              <w:numPr>
                <w:ilvl w:val="0"/>
                <w:numId w:val="21"/>
              </w:numPr>
              <w:ind w:left="428"/>
            </w:pPr>
            <w:r>
              <w:t>No</w:t>
            </w:r>
          </w:p>
          <w:p w14:paraId="1F69AA00" w14:textId="77777777" w:rsidR="001541F2" w:rsidRDefault="001541F2" w:rsidP="001541F2">
            <w:pPr>
              <w:pStyle w:val="TableText0"/>
              <w:ind w:left="360"/>
            </w:pPr>
          </w:p>
          <w:p w14:paraId="4EFC1C7F" w14:textId="468E5468" w:rsidR="001541F2" w:rsidRDefault="001541F2" w:rsidP="004E1112">
            <w:pPr>
              <w:pStyle w:val="TableText0"/>
            </w:pPr>
          </w:p>
        </w:tc>
      </w:tr>
      <w:tr w:rsidR="00C7728C" w14:paraId="653A2785" w14:textId="77777777" w:rsidTr="006B1D90">
        <w:trPr>
          <w:trHeight w:val="3072"/>
        </w:trPr>
        <w:tc>
          <w:tcPr>
            <w:tcW w:w="10350" w:type="dxa"/>
            <w:gridSpan w:val="5"/>
          </w:tcPr>
          <w:p w14:paraId="290BA944" w14:textId="30AC6437" w:rsidR="00D3081B" w:rsidRDefault="00D3081B" w:rsidP="00D3081B">
            <w:pPr>
              <w:pStyle w:val="TableText0"/>
              <w:numPr>
                <w:ilvl w:val="0"/>
                <w:numId w:val="22"/>
              </w:numPr>
            </w:pPr>
            <w:r>
              <w:t>Ping client to server.</w:t>
            </w:r>
          </w:p>
          <w:p w14:paraId="2C5CE9BD" w14:textId="7F2298DD" w:rsidR="0065094F" w:rsidRDefault="0065094F" w:rsidP="0065094F">
            <w:pPr>
              <w:pStyle w:val="TableText0"/>
              <w:numPr>
                <w:ilvl w:val="0"/>
                <w:numId w:val="31"/>
              </w:numPr>
            </w:pPr>
            <w:r>
              <w:t xml:space="preserve">Before </w:t>
            </w:r>
            <w:r w:rsidR="00EA2068">
              <w:t>disable</w:t>
            </w:r>
            <w:r w:rsidR="001F4946">
              <w:t>d</w:t>
            </w:r>
            <w:r w:rsidR="00EA2068">
              <w:t xml:space="preserve"> by Firewall</w:t>
            </w:r>
          </w:p>
          <w:p w14:paraId="614661BE" w14:textId="47A9BD0B" w:rsidR="003811F5" w:rsidRDefault="00C17AEA" w:rsidP="00C17AEA">
            <w:pPr>
              <w:pStyle w:val="TableText0"/>
              <w:ind w:left="1080"/>
              <w:jc w:val="center"/>
            </w:pPr>
            <w:r w:rsidRPr="00C17AEA">
              <w:rPr>
                <w:noProof/>
              </w:rPr>
              <w:lastRenderedPageBreak/>
              <w:drawing>
                <wp:inline distT="0" distB="0" distL="0" distR="0" wp14:anchorId="55C6228A" wp14:editId="2020462C">
                  <wp:extent cx="4379385" cy="3248025"/>
                  <wp:effectExtent l="0" t="0" r="2540" b="0"/>
                  <wp:docPr id="1912161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16128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743" cy="3257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813F3" w14:textId="1D15D099" w:rsidR="00EA2068" w:rsidRDefault="00EA2068" w:rsidP="0065094F">
            <w:pPr>
              <w:pStyle w:val="TableText0"/>
              <w:numPr>
                <w:ilvl w:val="0"/>
                <w:numId w:val="31"/>
              </w:numPr>
            </w:pPr>
            <w:r>
              <w:t xml:space="preserve">After </w:t>
            </w:r>
            <w:r w:rsidR="003811F5">
              <w:t>disabled by Firewall</w:t>
            </w:r>
          </w:p>
          <w:p w14:paraId="6CC01A96" w14:textId="7E908099" w:rsidR="00CD68EA" w:rsidRDefault="00CD68EA" w:rsidP="006A330F">
            <w:pPr>
              <w:pStyle w:val="TableText0"/>
              <w:ind w:left="720"/>
              <w:jc w:val="center"/>
            </w:pPr>
            <w:r w:rsidRPr="00CD68EA">
              <w:rPr>
                <w:noProof/>
              </w:rPr>
              <w:drawing>
                <wp:inline distT="0" distB="0" distL="0" distR="0" wp14:anchorId="08A27B63" wp14:editId="396CC9B0">
                  <wp:extent cx="4093411" cy="3514476"/>
                  <wp:effectExtent l="0" t="0" r="2540" b="0"/>
                  <wp:docPr id="4701222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12228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014" cy="3523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9E1F5" w14:textId="7A0D67BA" w:rsidR="00D3081B" w:rsidRDefault="00D3081B" w:rsidP="00D3081B">
            <w:pPr>
              <w:pStyle w:val="TableText0"/>
              <w:numPr>
                <w:ilvl w:val="0"/>
                <w:numId w:val="22"/>
              </w:numPr>
            </w:pPr>
            <w:r>
              <w:t xml:space="preserve">Test sending </w:t>
            </w:r>
            <w:r w:rsidR="00164B3B">
              <w:t>email.</w:t>
            </w:r>
          </w:p>
          <w:p w14:paraId="003C8F52" w14:textId="26886FBC" w:rsidR="004E48A9" w:rsidRDefault="00107173" w:rsidP="006A330F">
            <w:pPr>
              <w:pStyle w:val="TableText0"/>
              <w:ind w:left="72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B33438E" wp14:editId="3A3D0707">
                  <wp:extent cx="4412554" cy="4011018"/>
                  <wp:effectExtent l="0" t="0" r="7620" b="8890"/>
                  <wp:docPr id="12573362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336217" name=""/>
                          <pic:cNvPicPr/>
                        </pic:nvPicPr>
                        <pic:blipFill rotWithShape="1">
                          <a:blip r:embed="rId15"/>
                          <a:srcRect l="1668" t="3109" r="12145" b="15717"/>
                          <a:stretch/>
                        </pic:blipFill>
                        <pic:spPr bwMode="auto">
                          <a:xfrm>
                            <a:off x="0" y="0"/>
                            <a:ext cx="4451320" cy="4046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5086C5" w14:textId="77777777" w:rsidR="00DE379E" w:rsidRDefault="00DE379E" w:rsidP="004E48A9">
            <w:pPr>
              <w:pStyle w:val="TableText0"/>
              <w:ind w:left="720"/>
            </w:pPr>
          </w:p>
          <w:p w14:paraId="28159BFD" w14:textId="08417415" w:rsidR="00D3081B" w:rsidRDefault="001977A7" w:rsidP="00D3081B">
            <w:pPr>
              <w:pStyle w:val="TableText0"/>
              <w:numPr>
                <w:ilvl w:val="0"/>
                <w:numId w:val="22"/>
              </w:numPr>
            </w:pPr>
            <w:r>
              <w:t xml:space="preserve">Access </w:t>
            </w:r>
            <w:r w:rsidR="00164B3B">
              <w:t>to web service by browser</w:t>
            </w:r>
            <w:r w:rsidR="00774070">
              <w:t xml:space="preserve"> in client desktop</w:t>
            </w:r>
            <w:r w:rsidR="00164B3B">
              <w:t>.</w:t>
            </w:r>
          </w:p>
          <w:p w14:paraId="2959AEC2" w14:textId="2685A500" w:rsidR="00107173" w:rsidRDefault="0020121C" w:rsidP="006A330F">
            <w:pPr>
              <w:pStyle w:val="TableText0"/>
              <w:ind w:left="720"/>
              <w:jc w:val="center"/>
            </w:pPr>
            <w:r w:rsidRPr="0020121C">
              <w:rPr>
                <w:noProof/>
              </w:rPr>
              <w:drawing>
                <wp:inline distT="0" distB="0" distL="0" distR="0" wp14:anchorId="7017BA6E" wp14:editId="46F3C421">
                  <wp:extent cx="3405158" cy="3417024"/>
                  <wp:effectExtent l="0" t="0" r="5080" b="0"/>
                  <wp:docPr id="491348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34802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427" cy="3435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306A7" w14:textId="354E307B" w:rsidR="00164B3B" w:rsidRDefault="00164B3B" w:rsidP="00D3081B">
            <w:pPr>
              <w:pStyle w:val="TableText0"/>
              <w:numPr>
                <w:ilvl w:val="0"/>
                <w:numId w:val="22"/>
              </w:numPr>
            </w:pPr>
            <w:r>
              <w:t>Transfer data by FileZilla</w:t>
            </w:r>
            <w:r w:rsidR="00544FFC">
              <w:t xml:space="preserve"> to FTP Server.</w:t>
            </w:r>
          </w:p>
          <w:p w14:paraId="78AD9E33" w14:textId="025751F3" w:rsidR="0020121C" w:rsidRDefault="00630121" w:rsidP="006A330F">
            <w:pPr>
              <w:pStyle w:val="TableText0"/>
              <w:ind w:left="720"/>
              <w:jc w:val="center"/>
            </w:pPr>
            <w:r w:rsidRPr="00630121">
              <w:rPr>
                <w:noProof/>
              </w:rPr>
              <w:lastRenderedPageBreak/>
              <w:drawing>
                <wp:inline distT="0" distB="0" distL="0" distR="0" wp14:anchorId="6AEF989D" wp14:editId="0C31E93B">
                  <wp:extent cx="4723075" cy="3734263"/>
                  <wp:effectExtent l="0" t="0" r="1905" b="0"/>
                  <wp:docPr id="4106447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64478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7235" cy="3761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950F9D" w14:textId="77777777" w:rsidR="00C65F4E" w:rsidRDefault="00C65F4E" w:rsidP="0020121C">
            <w:pPr>
              <w:pStyle w:val="TableText0"/>
              <w:ind w:left="720"/>
            </w:pPr>
          </w:p>
          <w:p w14:paraId="7A10CBBE" w14:textId="512F1304" w:rsidR="00544FFC" w:rsidRDefault="00544FFC" w:rsidP="00D3081B">
            <w:pPr>
              <w:pStyle w:val="TableText0"/>
              <w:numPr>
                <w:ilvl w:val="0"/>
                <w:numId w:val="22"/>
              </w:numPr>
            </w:pPr>
            <w:r>
              <w:t>Login AD authentication to Fedora Server.</w:t>
            </w:r>
          </w:p>
          <w:p w14:paraId="1827ABD8" w14:textId="77777777" w:rsidR="00C7728C" w:rsidRDefault="00F27908" w:rsidP="006A330F">
            <w:pPr>
              <w:pStyle w:val="TableText0"/>
              <w:jc w:val="center"/>
            </w:pPr>
            <w:r w:rsidRPr="00F27908">
              <w:rPr>
                <w:noProof/>
              </w:rPr>
              <w:drawing>
                <wp:inline distT="0" distB="0" distL="0" distR="0" wp14:anchorId="73AEC536" wp14:editId="0B7130C2">
                  <wp:extent cx="5349125" cy="1692322"/>
                  <wp:effectExtent l="0" t="0" r="4445" b="3175"/>
                  <wp:docPr id="1767852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852381" name=""/>
                          <pic:cNvPicPr/>
                        </pic:nvPicPr>
                        <pic:blipFill rotWithShape="1">
                          <a:blip r:embed="rId18"/>
                          <a:srcRect b="44431"/>
                          <a:stretch/>
                        </pic:blipFill>
                        <pic:spPr bwMode="auto">
                          <a:xfrm>
                            <a:off x="0" y="0"/>
                            <a:ext cx="5356426" cy="1694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F26C85" w14:textId="6DB27E93" w:rsidR="00C65F4E" w:rsidRDefault="00C65F4E" w:rsidP="00533492">
            <w:pPr>
              <w:pStyle w:val="TableText0"/>
            </w:pPr>
          </w:p>
        </w:tc>
      </w:tr>
      <w:tr w:rsidR="00C7728C" w14:paraId="00AF0DC3" w14:textId="77777777" w:rsidTr="006B1D90">
        <w:trPr>
          <w:cantSplit/>
          <w:trHeight w:val="1563"/>
        </w:trPr>
        <w:tc>
          <w:tcPr>
            <w:tcW w:w="1530" w:type="dxa"/>
          </w:tcPr>
          <w:p w14:paraId="30EDD99E" w14:textId="69654F07" w:rsidR="00C7728C" w:rsidRPr="00782E5F" w:rsidRDefault="00C7728C" w:rsidP="008B056C">
            <w:pPr>
              <w:pStyle w:val="TableText0"/>
            </w:pPr>
            <w:r>
              <w:lastRenderedPageBreak/>
              <w:t>Performance</w:t>
            </w:r>
          </w:p>
        </w:tc>
        <w:tc>
          <w:tcPr>
            <w:tcW w:w="2610" w:type="dxa"/>
          </w:tcPr>
          <w:p w14:paraId="2FC25844" w14:textId="4296392B" w:rsidR="00C7728C" w:rsidRDefault="00C7728C" w:rsidP="00B604C1">
            <w:pPr>
              <w:pStyle w:val="TableText0"/>
              <w:numPr>
                <w:ilvl w:val="0"/>
                <w:numId w:val="23"/>
              </w:numPr>
              <w:ind w:left="340"/>
            </w:pPr>
            <w:r>
              <w:t xml:space="preserve">Test and monitor the Windows </w:t>
            </w:r>
            <w:r w:rsidR="00B604C1">
              <w:t>server.</w:t>
            </w:r>
            <w:r>
              <w:t xml:space="preserve"> </w:t>
            </w:r>
          </w:p>
          <w:p w14:paraId="4DC108B0" w14:textId="6195F419" w:rsidR="00C7728C" w:rsidRPr="002433FB" w:rsidRDefault="00C7728C" w:rsidP="00B604C1">
            <w:pPr>
              <w:pStyle w:val="TableText0"/>
              <w:numPr>
                <w:ilvl w:val="0"/>
                <w:numId w:val="23"/>
              </w:numPr>
              <w:ind w:left="340"/>
            </w:pPr>
            <w:r>
              <w:t xml:space="preserve">Test and monitor </w:t>
            </w:r>
            <w:r w:rsidR="008B056C">
              <w:t>Non-Windows server</w:t>
            </w:r>
          </w:p>
          <w:p w14:paraId="5083160B" w14:textId="22CDEF12" w:rsidR="00C7728C" w:rsidRDefault="00C7728C" w:rsidP="004B24A1">
            <w:pPr>
              <w:pStyle w:val="TableText0"/>
              <w:ind w:left="-20"/>
            </w:pPr>
            <w:r>
              <w:t>Run diagnostic software which has been installed and produce a report</w:t>
            </w:r>
          </w:p>
        </w:tc>
        <w:tc>
          <w:tcPr>
            <w:tcW w:w="2970" w:type="dxa"/>
          </w:tcPr>
          <w:p w14:paraId="49399E19" w14:textId="53E5CD21" w:rsidR="00C7728C" w:rsidRDefault="003C617E" w:rsidP="00971F31">
            <w:pPr>
              <w:pStyle w:val="TableText0"/>
              <w:numPr>
                <w:ilvl w:val="0"/>
                <w:numId w:val="26"/>
              </w:numPr>
              <w:ind w:left="436"/>
            </w:pPr>
            <w:r>
              <w:t xml:space="preserve">Test and monitor </w:t>
            </w:r>
            <w:r w:rsidR="00DC4C86">
              <w:t xml:space="preserve">the </w:t>
            </w:r>
            <w:r>
              <w:t>windows server.</w:t>
            </w:r>
          </w:p>
          <w:p w14:paraId="37D68D9F" w14:textId="3BBE5E1A" w:rsidR="003C617E" w:rsidRDefault="002C3822" w:rsidP="002C3822">
            <w:pPr>
              <w:pStyle w:val="TableText0"/>
              <w:numPr>
                <w:ilvl w:val="0"/>
                <w:numId w:val="28"/>
              </w:numPr>
            </w:pPr>
            <w:r>
              <w:t xml:space="preserve">Install </w:t>
            </w:r>
            <w:r w:rsidR="00706189">
              <w:t>Performance Test</w:t>
            </w:r>
            <w:r w:rsidR="000F4EE4">
              <w:t xml:space="preserve"> for test </w:t>
            </w:r>
            <w:r w:rsidR="00573BC9">
              <w:t>network speed</w:t>
            </w:r>
            <w:r w:rsidR="0072148E">
              <w:t xml:space="preserve"> between Server and Client</w:t>
            </w:r>
            <w:r w:rsidR="00573BC9">
              <w:t>.</w:t>
            </w:r>
            <w:r w:rsidR="00706189">
              <w:t xml:space="preserve"> </w:t>
            </w:r>
            <w:r w:rsidR="000F4EE4">
              <w:t>(</w:t>
            </w:r>
            <w:hyperlink r:id="rId19" w:history="1">
              <w:r w:rsidR="000F4EE4" w:rsidRPr="00380439">
                <w:rPr>
                  <w:rStyle w:val="Hyperlink"/>
                </w:rPr>
                <w:t>https://www.passmark.com/products/performancetest/download.php</w:t>
              </w:r>
            </w:hyperlink>
            <w:r w:rsidR="000F4EE4">
              <w:t>)</w:t>
            </w:r>
          </w:p>
          <w:p w14:paraId="4ADB587D" w14:textId="619ED3A9" w:rsidR="000F4EE4" w:rsidRDefault="0072148E" w:rsidP="002C3822">
            <w:pPr>
              <w:pStyle w:val="TableText0"/>
              <w:numPr>
                <w:ilvl w:val="0"/>
                <w:numId w:val="28"/>
              </w:numPr>
            </w:pPr>
            <w:r>
              <w:t xml:space="preserve">Run </w:t>
            </w:r>
            <w:r w:rsidRPr="00971F31">
              <w:rPr>
                <w:i/>
                <w:iCs/>
              </w:rPr>
              <w:t>perfmon /report</w:t>
            </w:r>
            <w:r>
              <w:t xml:space="preserve"> command</w:t>
            </w:r>
          </w:p>
          <w:p w14:paraId="4B3E1855" w14:textId="6AD0A2D7" w:rsidR="000A640D" w:rsidRDefault="00670FC0" w:rsidP="00971F31">
            <w:pPr>
              <w:pStyle w:val="TableText0"/>
              <w:numPr>
                <w:ilvl w:val="0"/>
                <w:numId w:val="26"/>
              </w:numPr>
              <w:ind w:left="436"/>
            </w:pPr>
            <w:r>
              <w:t>Test and monitor non-windows server</w:t>
            </w:r>
          </w:p>
          <w:p w14:paraId="5B0E893A" w14:textId="62CB5A7D" w:rsidR="00670FC0" w:rsidRDefault="00EE3173" w:rsidP="00330BEF">
            <w:pPr>
              <w:pStyle w:val="ListParagraph"/>
              <w:numPr>
                <w:ilvl w:val="0"/>
                <w:numId w:val="28"/>
              </w:numPr>
              <w:ind w:left="706"/>
            </w:pPr>
            <w:r>
              <w:t>Run command</w:t>
            </w:r>
            <w:r w:rsidR="002E16DD">
              <w:t xml:space="preserve"> </w:t>
            </w:r>
            <w:r w:rsidR="000C3971">
              <w:t>btop for monitor linux server</w:t>
            </w:r>
          </w:p>
          <w:p w14:paraId="737E9B08" w14:textId="25E691E9" w:rsidR="00670FC0" w:rsidRDefault="00EE3173" w:rsidP="004B24A1">
            <w:pPr>
              <w:pStyle w:val="ListParagraph"/>
              <w:numPr>
                <w:ilvl w:val="0"/>
                <w:numId w:val="28"/>
              </w:numPr>
              <w:ind w:left="706"/>
            </w:pPr>
            <w:r>
              <w:t xml:space="preserve">Run command </w:t>
            </w:r>
            <w:r w:rsidR="000C3971">
              <w:t>Iptraf-ng for monitor network</w:t>
            </w:r>
            <w:r w:rsidR="00330BEF">
              <w:t xml:space="preserve"> connection</w:t>
            </w:r>
          </w:p>
          <w:p w14:paraId="4FF190F1" w14:textId="10F5F4EF" w:rsidR="000A640D" w:rsidRDefault="000A640D" w:rsidP="00CD342B">
            <w:pPr>
              <w:pStyle w:val="TableText0"/>
              <w:ind w:left="436"/>
            </w:pPr>
          </w:p>
        </w:tc>
        <w:tc>
          <w:tcPr>
            <w:tcW w:w="1890" w:type="dxa"/>
          </w:tcPr>
          <w:p w14:paraId="49185F2D" w14:textId="580E54FB" w:rsidR="00C7728C" w:rsidRDefault="00853ABC" w:rsidP="00971F31">
            <w:pPr>
              <w:pStyle w:val="TableText0"/>
              <w:numPr>
                <w:ilvl w:val="0"/>
                <w:numId w:val="27"/>
              </w:numPr>
              <w:ind w:left="288"/>
            </w:pPr>
            <w:r>
              <w:t>Successful</w:t>
            </w:r>
          </w:p>
          <w:p w14:paraId="2F8892A2" w14:textId="4F93D492" w:rsidR="00853ABC" w:rsidRDefault="00EE3173" w:rsidP="00971F31">
            <w:pPr>
              <w:pStyle w:val="TableText0"/>
              <w:numPr>
                <w:ilvl w:val="0"/>
                <w:numId w:val="27"/>
              </w:numPr>
              <w:ind w:left="288"/>
            </w:pPr>
            <w:r>
              <w:t>Uns</w:t>
            </w:r>
            <w:r w:rsidR="00853ABC">
              <w:t>uccessful</w:t>
            </w:r>
          </w:p>
          <w:p w14:paraId="0D591C93" w14:textId="4BFAC622" w:rsidR="00971F31" w:rsidRDefault="00971F31" w:rsidP="00D31629">
            <w:pPr>
              <w:pStyle w:val="TableText0"/>
              <w:ind w:left="288"/>
            </w:pPr>
          </w:p>
          <w:p w14:paraId="015256E7" w14:textId="7CD21B6D" w:rsidR="00971F31" w:rsidRDefault="00971F31" w:rsidP="004B24A1">
            <w:pPr>
              <w:pStyle w:val="TableText0"/>
              <w:ind w:left="-72"/>
            </w:pPr>
          </w:p>
        </w:tc>
        <w:tc>
          <w:tcPr>
            <w:tcW w:w="1350" w:type="dxa"/>
          </w:tcPr>
          <w:p w14:paraId="5BD8DA4B" w14:textId="6251DE15" w:rsidR="00C7728C" w:rsidRDefault="00D31629" w:rsidP="007D53EE">
            <w:pPr>
              <w:pStyle w:val="TableText0"/>
              <w:numPr>
                <w:ilvl w:val="0"/>
                <w:numId w:val="25"/>
              </w:numPr>
            </w:pPr>
            <w:r>
              <w:t>No</w:t>
            </w:r>
          </w:p>
          <w:p w14:paraId="1F9A69F9" w14:textId="176F1D76" w:rsidR="007D53EE" w:rsidRDefault="00EE3173" w:rsidP="007D53EE">
            <w:pPr>
              <w:pStyle w:val="TableText0"/>
              <w:numPr>
                <w:ilvl w:val="0"/>
                <w:numId w:val="25"/>
              </w:numPr>
            </w:pPr>
            <w:r>
              <w:t>Yes</w:t>
            </w:r>
          </w:p>
          <w:p w14:paraId="4EDC9E3B" w14:textId="12212B68" w:rsidR="007D53EE" w:rsidRDefault="007D53EE" w:rsidP="004B24A1">
            <w:pPr>
              <w:pStyle w:val="TableText0"/>
              <w:ind w:left="360"/>
            </w:pPr>
          </w:p>
        </w:tc>
      </w:tr>
      <w:tr w:rsidR="00C7728C" w14:paraId="5953FEDF" w14:textId="77777777" w:rsidTr="006B1D90">
        <w:trPr>
          <w:trHeight w:val="10569"/>
        </w:trPr>
        <w:tc>
          <w:tcPr>
            <w:tcW w:w="10350" w:type="dxa"/>
            <w:gridSpan w:val="5"/>
          </w:tcPr>
          <w:p w14:paraId="643FE258" w14:textId="4BF5B4CF" w:rsidR="002C6007" w:rsidRDefault="002C6007" w:rsidP="00942BBF">
            <w:pPr>
              <w:pStyle w:val="TableText0"/>
            </w:pPr>
            <w:r>
              <w:lastRenderedPageBreak/>
              <w:t>Run diagnostic software which has been installed and produce a report.</w:t>
            </w:r>
          </w:p>
          <w:p w14:paraId="2AFBA5CD" w14:textId="6AACE496" w:rsidR="004B24A1" w:rsidRDefault="004B24A1" w:rsidP="00E82718">
            <w:pPr>
              <w:pStyle w:val="TableText0"/>
              <w:numPr>
                <w:ilvl w:val="0"/>
                <w:numId w:val="29"/>
              </w:numPr>
              <w:ind w:left="427"/>
            </w:pPr>
            <w:r>
              <w:t>Test and monitor the windows server.</w:t>
            </w:r>
          </w:p>
          <w:p w14:paraId="53716FCE" w14:textId="1085A4BD" w:rsidR="00D01226" w:rsidRDefault="00E82718" w:rsidP="00E82718">
            <w:pPr>
              <w:pStyle w:val="TableText0"/>
              <w:numPr>
                <w:ilvl w:val="0"/>
                <w:numId w:val="28"/>
              </w:numPr>
              <w:ind w:left="787"/>
            </w:pPr>
            <w:r>
              <w:t>Test network speed between Server and Client</w:t>
            </w:r>
          </w:p>
          <w:p w14:paraId="11ECDF37" w14:textId="60D08D2D" w:rsidR="00E82718" w:rsidRDefault="00E82718" w:rsidP="006A330F">
            <w:pPr>
              <w:pStyle w:val="TableText0"/>
              <w:ind w:left="697"/>
              <w:jc w:val="center"/>
            </w:pPr>
            <w:r>
              <w:rPr>
                <w:noProof/>
              </w:rPr>
              <w:drawing>
                <wp:inline distT="0" distB="0" distL="0" distR="0" wp14:anchorId="3BC4E26C" wp14:editId="33E1A97A">
                  <wp:extent cx="3395207" cy="2570149"/>
                  <wp:effectExtent l="0" t="0" r="0" b="1905"/>
                  <wp:docPr id="11377120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712014" name="Picture 1137712014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633" cy="257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40A464" w14:textId="2118BC4E" w:rsidR="004B24A1" w:rsidRDefault="00A16A38" w:rsidP="00634673">
            <w:pPr>
              <w:pStyle w:val="TableText0"/>
              <w:numPr>
                <w:ilvl w:val="0"/>
                <w:numId w:val="28"/>
              </w:numPr>
              <w:ind w:left="787"/>
            </w:pPr>
            <w:r>
              <w:t xml:space="preserve">Run perfmon /report for </w:t>
            </w:r>
            <w:r w:rsidR="00D01226">
              <w:t xml:space="preserve">diagnostics report </w:t>
            </w:r>
            <w:r w:rsidR="005F17E6">
              <w:t>f</w:t>
            </w:r>
            <w:r w:rsidR="006125C0">
              <w:t xml:space="preserve">or monitor </w:t>
            </w:r>
            <w:r w:rsidR="00D01226">
              <w:t>Windows Server.</w:t>
            </w:r>
          </w:p>
          <w:p w14:paraId="625CDAE7" w14:textId="1E3C0F81" w:rsidR="00E21333" w:rsidRDefault="00C43D7B" w:rsidP="006A330F">
            <w:pPr>
              <w:pStyle w:val="TableText0"/>
              <w:ind w:left="720"/>
              <w:jc w:val="center"/>
            </w:pPr>
            <w:r w:rsidRPr="00C43D7B">
              <w:rPr>
                <w:noProof/>
              </w:rPr>
              <w:drawing>
                <wp:inline distT="0" distB="0" distL="0" distR="0" wp14:anchorId="012B793F" wp14:editId="7E57A704">
                  <wp:extent cx="4185115" cy="4516341"/>
                  <wp:effectExtent l="0" t="0" r="6350" b="0"/>
                  <wp:docPr id="15482383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23830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621" cy="453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BAA5E" w14:textId="77777777" w:rsidR="00E82718" w:rsidRDefault="00E82718" w:rsidP="00E21333">
            <w:pPr>
              <w:pStyle w:val="TableText0"/>
              <w:ind w:left="720"/>
            </w:pPr>
          </w:p>
          <w:p w14:paraId="0FEE064B" w14:textId="1D38A6EF" w:rsidR="00DC4C86" w:rsidRDefault="00DC4C86" w:rsidP="00942BBF">
            <w:pPr>
              <w:pStyle w:val="TableText0"/>
              <w:numPr>
                <w:ilvl w:val="0"/>
                <w:numId w:val="29"/>
              </w:numPr>
              <w:ind w:left="525"/>
            </w:pPr>
            <w:r>
              <w:t xml:space="preserve">Test and monitor </w:t>
            </w:r>
            <w:r w:rsidR="00F73E0B">
              <w:t>non-Windows</w:t>
            </w:r>
            <w:r>
              <w:t xml:space="preserve"> server</w:t>
            </w:r>
          </w:p>
          <w:p w14:paraId="218CE5A0" w14:textId="1E10388B" w:rsidR="005F17E6" w:rsidRDefault="00F41E84" w:rsidP="005F17E6">
            <w:pPr>
              <w:pStyle w:val="TableText0"/>
              <w:numPr>
                <w:ilvl w:val="0"/>
                <w:numId w:val="28"/>
              </w:numPr>
            </w:pPr>
            <w:r>
              <w:t xml:space="preserve">Run command </w:t>
            </w:r>
            <w:r w:rsidR="005F17E6" w:rsidRPr="00A538A9">
              <w:rPr>
                <w:i/>
                <w:iCs/>
              </w:rPr>
              <w:t>Btop</w:t>
            </w:r>
            <w:r w:rsidR="005F17E6">
              <w:t xml:space="preserve"> for monitor Linux Server</w:t>
            </w:r>
          </w:p>
          <w:p w14:paraId="0797645F" w14:textId="0FF540C0" w:rsidR="00D16AAE" w:rsidRPr="002433FB" w:rsidRDefault="00ED3757" w:rsidP="006A330F">
            <w:pPr>
              <w:pStyle w:val="TableText0"/>
              <w:ind w:left="436"/>
              <w:jc w:val="center"/>
            </w:pPr>
            <w:r w:rsidRPr="00ED3757">
              <w:drawing>
                <wp:inline distT="0" distB="0" distL="0" distR="0" wp14:anchorId="4EC1CA3C" wp14:editId="7B783A62">
                  <wp:extent cx="6173061" cy="1914792"/>
                  <wp:effectExtent l="0" t="0" r="0" b="9525"/>
                  <wp:docPr id="1339585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58536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3061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C3272" w14:textId="627531D0" w:rsidR="00C7728C" w:rsidRDefault="00A538A9" w:rsidP="006125C0">
            <w:pPr>
              <w:pStyle w:val="TableText0"/>
              <w:numPr>
                <w:ilvl w:val="0"/>
                <w:numId w:val="28"/>
              </w:numPr>
            </w:pPr>
            <w:r>
              <w:t xml:space="preserve">Run command </w:t>
            </w:r>
            <w:r w:rsidR="006125C0" w:rsidRPr="00A538A9">
              <w:rPr>
                <w:i/>
                <w:iCs/>
              </w:rPr>
              <w:t>Iptraf-ng</w:t>
            </w:r>
            <w:r w:rsidR="006125C0">
              <w:t xml:space="preserve"> for monitor Linux network </w:t>
            </w:r>
            <w:r>
              <w:t>connection.</w:t>
            </w:r>
          </w:p>
          <w:p w14:paraId="1ACD842A" w14:textId="2F53A8A7" w:rsidR="00D16AAE" w:rsidRDefault="00EF037A" w:rsidP="006A330F">
            <w:pPr>
              <w:pStyle w:val="TableText0"/>
              <w:ind w:left="436"/>
              <w:jc w:val="center"/>
            </w:pPr>
            <w:r w:rsidRPr="00EF037A">
              <w:drawing>
                <wp:inline distT="0" distB="0" distL="0" distR="0" wp14:anchorId="3779ED74" wp14:editId="5B974C5D">
                  <wp:extent cx="6220693" cy="1933845"/>
                  <wp:effectExtent l="0" t="0" r="0" b="9525"/>
                  <wp:docPr id="803108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10872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0693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28C" w14:paraId="1F4C05A5" w14:textId="77777777" w:rsidTr="006B1D90">
        <w:trPr>
          <w:trHeight w:val="4007"/>
        </w:trPr>
        <w:tc>
          <w:tcPr>
            <w:tcW w:w="1530" w:type="dxa"/>
          </w:tcPr>
          <w:p w14:paraId="06659306" w14:textId="77777777" w:rsidR="00C7728C" w:rsidRDefault="00C7728C" w:rsidP="008B056C">
            <w:pPr>
              <w:pStyle w:val="TableText0"/>
            </w:pPr>
            <w:r>
              <w:lastRenderedPageBreak/>
              <w:t>S</w:t>
            </w:r>
            <w:r w:rsidRPr="002433FB">
              <w:t>ystem and data availability</w:t>
            </w:r>
          </w:p>
        </w:tc>
        <w:tc>
          <w:tcPr>
            <w:tcW w:w="2610" w:type="dxa"/>
          </w:tcPr>
          <w:p w14:paraId="01C5F0C6" w14:textId="59D1ECE9" w:rsidR="00C7728C" w:rsidRDefault="00C7728C" w:rsidP="0025583A">
            <w:pPr>
              <w:pStyle w:val="TableText0"/>
              <w:numPr>
                <w:ilvl w:val="0"/>
                <w:numId w:val="24"/>
              </w:numPr>
              <w:ind w:left="340"/>
            </w:pPr>
            <w:r>
              <w:t>Test availability of files/folders for authorised users</w:t>
            </w:r>
          </w:p>
          <w:p w14:paraId="21B29A1F" w14:textId="7A0978B4" w:rsidR="00C7728C" w:rsidRDefault="00C7728C" w:rsidP="0025583A">
            <w:pPr>
              <w:pStyle w:val="TableText0"/>
              <w:numPr>
                <w:ilvl w:val="0"/>
                <w:numId w:val="24"/>
              </w:numPr>
              <w:ind w:left="340"/>
            </w:pPr>
            <w:r>
              <w:t xml:space="preserve">Test file permission for authorised and </w:t>
            </w:r>
            <w:r w:rsidR="008B056C">
              <w:t>unauthorised</w:t>
            </w:r>
            <w:r>
              <w:t xml:space="preserve"> users and groups</w:t>
            </w:r>
          </w:p>
          <w:p w14:paraId="5BCF67F6" w14:textId="379C2633" w:rsidR="00C7728C" w:rsidRPr="002433FB" w:rsidRDefault="00C7728C" w:rsidP="0025583A">
            <w:pPr>
              <w:pStyle w:val="TableText0"/>
              <w:numPr>
                <w:ilvl w:val="0"/>
                <w:numId w:val="24"/>
              </w:numPr>
              <w:ind w:left="340"/>
            </w:pPr>
            <w:r>
              <w:t>Test folder sharing between different server platforms</w:t>
            </w:r>
            <w:r w:rsidR="00864DC3">
              <w:t>.</w:t>
            </w:r>
          </w:p>
          <w:p w14:paraId="3ED42AE6" w14:textId="1872A7EA" w:rsidR="00C7728C" w:rsidRDefault="00C7728C" w:rsidP="0025583A">
            <w:pPr>
              <w:pStyle w:val="TableText0"/>
              <w:numPr>
                <w:ilvl w:val="0"/>
                <w:numId w:val="24"/>
              </w:numPr>
              <w:ind w:left="340"/>
            </w:pPr>
            <w:r>
              <w:t>Test backup and restore functionality</w:t>
            </w:r>
          </w:p>
        </w:tc>
        <w:tc>
          <w:tcPr>
            <w:tcW w:w="2970" w:type="dxa"/>
          </w:tcPr>
          <w:p w14:paraId="156C4B1F" w14:textId="5D70A8A1" w:rsidR="00C7728C" w:rsidRPr="00DC0AC7" w:rsidRDefault="00DC0AC7" w:rsidP="00E556A4">
            <w:pPr>
              <w:pStyle w:val="TableText0"/>
              <w:numPr>
                <w:ilvl w:val="0"/>
                <w:numId w:val="30"/>
              </w:numPr>
              <w:ind w:left="346"/>
            </w:pPr>
            <w:r>
              <w:t xml:space="preserve">Test </w:t>
            </w:r>
            <w:r w:rsidR="008E53DC">
              <w:t xml:space="preserve">the availability of </w:t>
            </w:r>
            <w:r w:rsidR="00651DD8">
              <w:t xml:space="preserve">sharing folder </w:t>
            </w:r>
            <w:r w:rsidR="00C42210">
              <w:t>IT Department.</w:t>
            </w:r>
          </w:p>
          <w:p w14:paraId="31D0ABAA" w14:textId="7CC6785C" w:rsidR="009D7278" w:rsidRPr="00DC0AC7" w:rsidRDefault="009D7278" w:rsidP="00E556A4">
            <w:pPr>
              <w:pStyle w:val="TableText0"/>
              <w:numPr>
                <w:ilvl w:val="0"/>
                <w:numId w:val="30"/>
              </w:numPr>
              <w:ind w:left="346"/>
            </w:pPr>
            <w:r>
              <w:t xml:space="preserve">Test by using IT user </w:t>
            </w:r>
            <w:r w:rsidRPr="00DC0AC7">
              <w:rPr>
                <w:i/>
                <w:iCs/>
              </w:rPr>
              <w:t>Thaot</w:t>
            </w:r>
            <w:r>
              <w:rPr>
                <w:i/>
                <w:iCs/>
              </w:rPr>
              <w:t xml:space="preserve"> </w:t>
            </w:r>
            <w:r w:rsidRPr="00052FE2">
              <w:t>and access to each map drives</w:t>
            </w:r>
            <w:r w:rsidR="00052FE2" w:rsidRPr="00052FE2">
              <w:t xml:space="preserve"> to create folder.</w:t>
            </w:r>
          </w:p>
          <w:p w14:paraId="03E1CD2B" w14:textId="5F597B39" w:rsidR="00DC0AC7" w:rsidRDefault="001A58C7" w:rsidP="00C42210">
            <w:pPr>
              <w:pStyle w:val="TableText0"/>
              <w:numPr>
                <w:ilvl w:val="0"/>
                <w:numId w:val="30"/>
              </w:numPr>
              <w:ind w:left="346"/>
            </w:pPr>
            <w:r>
              <w:t xml:space="preserve">Using IP or </w:t>
            </w:r>
            <w:r w:rsidR="000B49D5">
              <w:t xml:space="preserve">hostname of </w:t>
            </w:r>
            <w:r w:rsidR="00374DC0">
              <w:t>L</w:t>
            </w:r>
            <w:r w:rsidR="000B49D5">
              <w:t>inux server to access</w:t>
            </w:r>
            <w:r w:rsidR="00E77B45">
              <w:t xml:space="preserve"> from Windows Client and using smb</w:t>
            </w:r>
            <w:r w:rsidR="006B42A1">
              <w:t>client in Linux for accessing to sharing file in Windows Server</w:t>
            </w:r>
            <w:r w:rsidR="00FF10EC">
              <w:t>.</w:t>
            </w:r>
          </w:p>
          <w:p w14:paraId="6C7E8DEC" w14:textId="47D809E8" w:rsidR="00FF10EC" w:rsidRDefault="00FF10EC" w:rsidP="00C42210">
            <w:pPr>
              <w:pStyle w:val="TableText0"/>
              <w:numPr>
                <w:ilvl w:val="0"/>
                <w:numId w:val="30"/>
              </w:numPr>
              <w:ind w:left="346"/>
            </w:pPr>
            <w:r>
              <w:t>Using Windows Server Backup</w:t>
            </w:r>
            <w:r w:rsidR="00BB6E1E">
              <w:t xml:space="preserve"> to </w:t>
            </w:r>
            <w:r w:rsidR="00403EE5">
              <w:t>back up</w:t>
            </w:r>
            <w:r w:rsidR="00BB6E1E">
              <w:t xml:space="preserve"> full</w:t>
            </w:r>
            <w:r w:rsidR="00482F50">
              <w:t xml:space="preserve"> then try to delete </w:t>
            </w:r>
            <w:r w:rsidR="00C24D5D">
              <w:t>files</w:t>
            </w:r>
            <w:r w:rsidR="00482F50">
              <w:t xml:space="preserve"> in $Hare </w:t>
            </w:r>
            <w:r w:rsidR="00D5032F">
              <w:t>and try to restore.</w:t>
            </w:r>
          </w:p>
        </w:tc>
        <w:tc>
          <w:tcPr>
            <w:tcW w:w="1890" w:type="dxa"/>
          </w:tcPr>
          <w:p w14:paraId="5E6DADCF" w14:textId="2D618426" w:rsidR="00C7728C" w:rsidRDefault="00052FE2" w:rsidP="008B056C">
            <w:pPr>
              <w:pStyle w:val="TableText0"/>
            </w:pPr>
            <w:r>
              <w:t xml:space="preserve">1. </w:t>
            </w:r>
            <w:r w:rsidR="00E556A4">
              <w:t>Successful</w:t>
            </w:r>
          </w:p>
          <w:p w14:paraId="51A3B7EF" w14:textId="77777777" w:rsidR="00052FE2" w:rsidRDefault="00052FE2" w:rsidP="008B056C">
            <w:pPr>
              <w:pStyle w:val="TableText0"/>
            </w:pPr>
            <w:r>
              <w:t>2. Successful</w:t>
            </w:r>
          </w:p>
          <w:p w14:paraId="73A93AB5" w14:textId="54B66B40" w:rsidR="00052FE2" w:rsidRDefault="00052FE2" w:rsidP="008B056C">
            <w:pPr>
              <w:pStyle w:val="TableText0"/>
            </w:pPr>
            <w:r>
              <w:t xml:space="preserve">3. </w:t>
            </w:r>
            <w:r w:rsidR="004C6019">
              <w:t>Un</w:t>
            </w:r>
            <w:r w:rsidR="009D5634">
              <w:t>s</w:t>
            </w:r>
            <w:r>
              <w:t>uccessful</w:t>
            </w:r>
          </w:p>
          <w:p w14:paraId="4E1784CE" w14:textId="39C5CF7B" w:rsidR="00052FE2" w:rsidRDefault="00E556A4" w:rsidP="008B056C">
            <w:pPr>
              <w:pStyle w:val="TableText0"/>
            </w:pPr>
            <w:r>
              <w:t>4. Successful</w:t>
            </w:r>
          </w:p>
        </w:tc>
        <w:tc>
          <w:tcPr>
            <w:tcW w:w="1350" w:type="dxa"/>
          </w:tcPr>
          <w:p w14:paraId="5880AAB4" w14:textId="338F3712" w:rsidR="00052FE2" w:rsidRDefault="00052FE2" w:rsidP="008B056C">
            <w:pPr>
              <w:pStyle w:val="TableText0"/>
            </w:pPr>
            <w:r>
              <w:t xml:space="preserve">1. </w:t>
            </w:r>
            <w:r w:rsidR="00E556A4">
              <w:t>No</w:t>
            </w:r>
          </w:p>
          <w:p w14:paraId="7A77825B" w14:textId="77777777" w:rsidR="00052FE2" w:rsidRDefault="00052FE2" w:rsidP="008B056C">
            <w:pPr>
              <w:pStyle w:val="TableText0"/>
            </w:pPr>
            <w:r>
              <w:t>2. No</w:t>
            </w:r>
          </w:p>
          <w:p w14:paraId="54E1D95D" w14:textId="67EB8D77" w:rsidR="00052FE2" w:rsidRDefault="00052FE2" w:rsidP="008B056C">
            <w:pPr>
              <w:pStyle w:val="TableText0"/>
            </w:pPr>
            <w:r>
              <w:t xml:space="preserve">3. </w:t>
            </w:r>
            <w:r w:rsidR="009D5634">
              <w:t>Yes</w:t>
            </w:r>
          </w:p>
          <w:p w14:paraId="774EA63A" w14:textId="29BED355" w:rsidR="00052FE2" w:rsidRDefault="00052FE2" w:rsidP="008B056C">
            <w:pPr>
              <w:pStyle w:val="TableText0"/>
            </w:pPr>
            <w:r>
              <w:t>4. No</w:t>
            </w:r>
          </w:p>
        </w:tc>
      </w:tr>
      <w:tr w:rsidR="00C7728C" w14:paraId="20085A1D" w14:textId="77777777" w:rsidTr="006B1D90">
        <w:trPr>
          <w:trHeight w:val="9061"/>
        </w:trPr>
        <w:tc>
          <w:tcPr>
            <w:tcW w:w="10350" w:type="dxa"/>
            <w:gridSpan w:val="5"/>
          </w:tcPr>
          <w:p w14:paraId="4BB49DF9" w14:textId="77777777" w:rsidR="00310735" w:rsidRDefault="00310735" w:rsidP="00310735">
            <w:pPr>
              <w:pStyle w:val="TableText0"/>
              <w:jc w:val="center"/>
            </w:pPr>
            <w:r>
              <w:lastRenderedPageBreak/>
              <w:t>The folders list for share to each department.</w:t>
            </w:r>
          </w:p>
          <w:p w14:paraId="64B69665" w14:textId="0F92F985" w:rsidR="00310735" w:rsidRDefault="006E09D1" w:rsidP="006E09D1">
            <w:pPr>
              <w:pStyle w:val="TableText0"/>
              <w:jc w:val="center"/>
            </w:pPr>
            <w:r w:rsidRPr="00CF0876">
              <w:rPr>
                <w:noProof/>
              </w:rPr>
              <w:drawing>
                <wp:inline distT="0" distB="0" distL="0" distR="0" wp14:anchorId="147B0FE7" wp14:editId="501DC751">
                  <wp:extent cx="4738254" cy="4467088"/>
                  <wp:effectExtent l="19050" t="19050" r="24765" b="10160"/>
                  <wp:docPr id="658305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30573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376" cy="44709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676F60" w14:textId="3B5FC934" w:rsidR="00BD5541" w:rsidRDefault="00BD5541" w:rsidP="00D559AE">
            <w:pPr>
              <w:pStyle w:val="TableText0"/>
            </w:pPr>
            <w:r>
              <w:t>Test availability of files/folders for authorised users</w:t>
            </w:r>
            <w:r w:rsidR="00C37A43">
              <w:t>.</w:t>
            </w:r>
          </w:p>
          <w:p w14:paraId="0794169B" w14:textId="316D317C" w:rsidR="00C37A43" w:rsidRDefault="0093157E" w:rsidP="006A330F">
            <w:pPr>
              <w:pStyle w:val="TableText0"/>
              <w:jc w:val="center"/>
            </w:pPr>
            <w:r w:rsidRPr="00A9568D">
              <w:rPr>
                <w:noProof/>
              </w:rPr>
              <w:lastRenderedPageBreak/>
              <w:drawing>
                <wp:inline distT="0" distB="0" distL="0" distR="0" wp14:anchorId="45103405" wp14:editId="383F18C7">
                  <wp:extent cx="4696224" cy="3196424"/>
                  <wp:effectExtent l="0" t="0" r="0" b="4445"/>
                  <wp:docPr id="15156498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64985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628" cy="3201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8739D" w14:textId="20EC890E" w:rsidR="00BD5541" w:rsidRDefault="00BD5541" w:rsidP="00D559AE">
            <w:pPr>
              <w:pStyle w:val="TableText0"/>
            </w:pPr>
            <w:r>
              <w:t>Test file</w:t>
            </w:r>
            <w:r w:rsidR="00012542">
              <w:t xml:space="preserve"> or folder</w:t>
            </w:r>
            <w:r>
              <w:t xml:space="preserve"> permission for authorised and unauthorised users and groups</w:t>
            </w:r>
          </w:p>
          <w:p w14:paraId="7525AFD6" w14:textId="63FA49C9" w:rsidR="005C0001" w:rsidRDefault="002B5D61" w:rsidP="002B5D61">
            <w:pPr>
              <w:pStyle w:val="TableText0"/>
              <w:numPr>
                <w:ilvl w:val="0"/>
                <w:numId w:val="28"/>
              </w:numPr>
            </w:pPr>
            <w:r>
              <w:t xml:space="preserve">Authorized </w:t>
            </w:r>
            <w:r w:rsidR="0083796A">
              <w:t>users</w:t>
            </w:r>
            <w:r w:rsidR="00F72342">
              <w:t xml:space="preserve"> </w:t>
            </w:r>
            <w:r w:rsidR="0083796A">
              <w:t xml:space="preserve">and group </w:t>
            </w:r>
            <w:r w:rsidR="00F72342">
              <w:t xml:space="preserve">create folder in IT Department </w:t>
            </w:r>
            <w:r w:rsidR="0083796A">
              <w:t>Folder</w:t>
            </w:r>
          </w:p>
          <w:p w14:paraId="37383C32" w14:textId="43102E55" w:rsidR="002B5D61" w:rsidRDefault="00F72342" w:rsidP="006A330F">
            <w:pPr>
              <w:pStyle w:val="TableText0"/>
              <w:ind w:left="436"/>
              <w:jc w:val="center"/>
            </w:pPr>
            <w:r w:rsidRPr="00F72342">
              <w:rPr>
                <w:noProof/>
              </w:rPr>
              <w:drawing>
                <wp:inline distT="0" distB="0" distL="0" distR="0" wp14:anchorId="5ECE4779" wp14:editId="03686DC1">
                  <wp:extent cx="3108960" cy="1761692"/>
                  <wp:effectExtent l="0" t="0" r="0" b="0"/>
                  <wp:docPr id="13934345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43456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419" cy="176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39DED" w14:textId="663E6934" w:rsidR="00F72342" w:rsidRDefault="00F72342" w:rsidP="00F72342">
            <w:pPr>
              <w:pStyle w:val="TableText0"/>
              <w:numPr>
                <w:ilvl w:val="0"/>
                <w:numId w:val="28"/>
              </w:numPr>
            </w:pPr>
            <w:r>
              <w:t xml:space="preserve">Unauthorized users and group create </w:t>
            </w:r>
            <w:r w:rsidR="0083796A">
              <w:t xml:space="preserve">folder in </w:t>
            </w:r>
            <w:r w:rsidR="00A23015">
              <w:t xml:space="preserve">OfficeOps </w:t>
            </w:r>
            <w:r w:rsidR="007B4C77">
              <w:t>Department Folder.</w:t>
            </w:r>
          </w:p>
          <w:p w14:paraId="33D3791D" w14:textId="4DAC37D2" w:rsidR="007B4C77" w:rsidRDefault="00AE4130" w:rsidP="006A330F">
            <w:pPr>
              <w:pStyle w:val="TableText0"/>
              <w:ind w:left="436"/>
              <w:jc w:val="center"/>
            </w:pPr>
            <w:r w:rsidRPr="00AE4130">
              <w:rPr>
                <w:noProof/>
              </w:rPr>
              <w:drawing>
                <wp:inline distT="0" distB="0" distL="0" distR="0" wp14:anchorId="62E6560B" wp14:editId="15D8698D">
                  <wp:extent cx="3673502" cy="2071350"/>
                  <wp:effectExtent l="0" t="0" r="3175" b="5715"/>
                  <wp:docPr id="1705808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80848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74" cy="2073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0EBE9" w14:textId="54487C74" w:rsidR="008820ED" w:rsidRDefault="008820ED" w:rsidP="00D559AE">
            <w:pPr>
              <w:pStyle w:val="TableText0"/>
            </w:pPr>
          </w:p>
          <w:p w14:paraId="4EE841A6" w14:textId="4110ABD0" w:rsidR="00BD5541" w:rsidRDefault="00BD5541" w:rsidP="002F2ACE">
            <w:pPr>
              <w:pStyle w:val="TableText0"/>
            </w:pPr>
            <w:r>
              <w:lastRenderedPageBreak/>
              <w:t xml:space="preserve">Test folder sharing between different </w:t>
            </w:r>
            <w:r w:rsidR="00D559AE">
              <w:t>server</w:t>
            </w:r>
            <w:r>
              <w:t xml:space="preserve"> </w:t>
            </w:r>
            <w:r w:rsidR="00864DC3">
              <w:t>platforms.</w:t>
            </w:r>
          </w:p>
          <w:p w14:paraId="4B3D748E" w14:textId="428D8C94" w:rsidR="008C3D8D" w:rsidRDefault="008C3D8D" w:rsidP="0096099E">
            <w:pPr>
              <w:pStyle w:val="TableText0"/>
              <w:numPr>
                <w:ilvl w:val="0"/>
                <w:numId w:val="28"/>
              </w:numPr>
            </w:pPr>
            <w:r>
              <w:t xml:space="preserve">Access </w:t>
            </w:r>
            <w:r w:rsidR="00964FDF">
              <w:t xml:space="preserve">Linux </w:t>
            </w:r>
            <w:r w:rsidR="00716DAE">
              <w:t>sharing folder</w:t>
            </w:r>
            <w:r w:rsidR="00964FDF">
              <w:t xml:space="preserve"> from Windows Client</w:t>
            </w:r>
          </w:p>
          <w:p w14:paraId="3756C0D1" w14:textId="5A172560" w:rsidR="00964FDF" w:rsidRPr="002433FB" w:rsidRDefault="00F15898" w:rsidP="006A330F">
            <w:pPr>
              <w:pStyle w:val="TableText0"/>
              <w:jc w:val="center"/>
            </w:pPr>
            <w:r w:rsidRPr="00F15898">
              <w:drawing>
                <wp:inline distT="0" distB="0" distL="0" distR="0" wp14:anchorId="4501B548" wp14:editId="6D946A17">
                  <wp:extent cx="4296375" cy="3600953"/>
                  <wp:effectExtent l="0" t="0" r="9525" b="0"/>
                  <wp:docPr id="18944773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47736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360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000C3" w14:textId="21B23B71" w:rsidR="00AE4130" w:rsidRDefault="00560F4D" w:rsidP="00560F4D">
            <w:pPr>
              <w:pStyle w:val="TableText0"/>
              <w:numPr>
                <w:ilvl w:val="0"/>
                <w:numId w:val="28"/>
              </w:numPr>
            </w:pPr>
            <w:r>
              <w:t xml:space="preserve">Access </w:t>
            </w:r>
            <w:r w:rsidR="006F3F93">
              <w:t xml:space="preserve">Sharing Folder </w:t>
            </w:r>
            <w:r w:rsidR="001712CF">
              <w:t xml:space="preserve">of </w:t>
            </w:r>
            <w:r w:rsidR="006F3F93">
              <w:t>Windows Server 2019 in Linux</w:t>
            </w:r>
            <w:r w:rsidR="009B07D3">
              <w:t xml:space="preserve"> Client</w:t>
            </w:r>
          </w:p>
          <w:p w14:paraId="547CAFB9" w14:textId="333E976E" w:rsidR="006F3F93" w:rsidRDefault="009E3CBD" w:rsidP="006A330F">
            <w:pPr>
              <w:pStyle w:val="TableText0"/>
              <w:jc w:val="center"/>
            </w:pPr>
            <w:r w:rsidRPr="009E3CBD">
              <w:drawing>
                <wp:inline distT="0" distB="0" distL="0" distR="0" wp14:anchorId="03441BD3" wp14:editId="05CDEF9A">
                  <wp:extent cx="5415896" cy="3009900"/>
                  <wp:effectExtent l="0" t="0" r="0" b="0"/>
                  <wp:docPr id="430598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59800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743" cy="3012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C1E09" w14:textId="70F40851" w:rsidR="00C7728C" w:rsidRDefault="00BD5541" w:rsidP="00BD5541">
            <w:pPr>
              <w:pStyle w:val="TableText0"/>
            </w:pPr>
            <w:r>
              <w:t xml:space="preserve">Test backup and restore </w:t>
            </w:r>
            <w:r w:rsidR="00AE4130">
              <w:t>functionality.</w:t>
            </w:r>
            <w:r w:rsidR="00C7728C">
              <w:t xml:space="preserve"> </w:t>
            </w:r>
          </w:p>
          <w:p w14:paraId="55E3DE02" w14:textId="7CA34400" w:rsidR="00F2642B" w:rsidRDefault="00F2642B" w:rsidP="00544B8C">
            <w:pPr>
              <w:pStyle w:val="TableText0"/>
              <w:numPr>
                <w:ilvl w:val="0"/>
                <w:numId w:val="28"/>
              </w:numPr>
            </w:pPr>
            <w:r>
              <w:t>Backup</w:t>
            </w:r>
          </w:p>
          <w:p w14:paraId="3181AFA6" w14:textId="05696A99" w:rsidR="00F2642B" w:rsidRDefault="00374780" w:rsidP="006A330F">
            <w:pPr>
              <w:pStyle w:val="TableText0"/>
              <w:jc w:val="center"/>
            </w:pPr>
            <w:r w:rsidRPr="00374780">
              <w:rPr>
                <w:noProof/>
              </w:rPr>
              <w:lastRenderedPageBreak/>
              <w:drawing>
                <wp:inline distT="0" distB="0" distL="0" distR="0" wp14:anchorId="382B2A8D" wp14:editId="7F1254B3">
                  <wp:extent cx="2934032" cy="3291693"/>
                  <wp:effectExtent l="0" t="0" r="0" b="4445"/>
                  <wp:docPr id="1742434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43444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713" cy="3302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B90C3" w14:textId="44545D3A" w:rsidR="00F2642B" w:rsidRDefault="00F2642B" w:rsidP="00544B8C">
            <w:pPr>
              <w:pStyle w:val="TableText0"/>
              <w:numPr>
                <w:ilvl w:val="0"/>
                <w:numId w:val="28"/>
              </w:numPr>
            </w:pPr>
            <w:r>
              <w:t>Restore</w:t>
            </w:r>
          </w:p>
          <w:p w14:paraId="5B8C4113" w14:textId="3A4F268E" w:rsidR="00374780" w:rsidRDefault="00BB6E1E" w:rsidP="006A330F">
            <w:pPr>
              <w:pStyle w:val="TableText0"/>
              <w:jc w:val="center"/>
            </w:pPr>
            <w:r w:rsidRPr="00BB6E1E">
              <w:rPr>
                <w:noProof/>
              </w:rPr>
              <w:drawing>
                <wp:inline distT="0" distB="0" distL="0" distR="0" wp14:anchorId="0986E8FC" wp14:editId="45EC4083">
                  <wp:extent cx="3889150" cy="3021496"/>
                  <wp:effectExtent l="0" t="0" r="0" b="7620"/>
                  <wp:docPr id="2019632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63205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241" cy="302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CD6EC1" w14:textId="77777777" w:rsidR="007C5DB2" w:rsidRDefault="007C5DB2" w:rsidP="006A330F">
            <w:pPr>
              <w:pStyle w:val="TableText0"/>
              <w:jc w:val="center"/>
            </w:pPr>
          </w:p>
          <w:p w14:paraId="1FF1629E" w14:textId="06BE79ED" w:rsidR="008E264B" w:rsidRDefault="008E264B" w:rsidP="008E264B">
            <w:pPr>
              <w:pStyle w:val="TableText0"/>
              <w:ind w:left="436"/>
              <w:jc w:val="center"/>
            </w:pPr>
          </w:p>
          <w:p w14:paraId="050A62E0" w14:textId="77777777" w:rsidR="008E264B" w:rsidRDefault="008E264B" w:rsidP="008E264B">
            <w:pPr>
              <w:pStyle w:val="TableText0"/>
              <w:ind w:left="436"/>
              <w:jc w:val="center"/>
            </w:pPr>
          </w:p>
          <w:p w14:paraId="3082ABDF" w14:textId="74A63700" w:rsidR="000A6C2F" w:rsidRDefault="000A6C2F" w:rsidP="00BD5541">
            <w:pPr>
              <w:pStyle w:val="TableText0"/>
            </w:pPr>
          </w:p>
        </w:tc>
      </w:tr>
    </w:tbl>
    <w:p w14:paraId="7B75C4AD" w14:textId="77777777" w:rsidR="00C7728C" w:rsidRPr="008B056C" w:rsidRDefault="00C7728C" w:rsidP="008B056C">
      <w:pPr>
        <w:spacing w:before="0" w:after="0" w:line="240" w:lineRule="auto"/>
        <w:rPr>
          <w:rFonts w:cs="Arial"/>
          <w:sz w:val="2"/>
          <w:szCs w:val="2"/>
        </w:rPr>
      </w:pPr>
    </w:p>
    <w:sectPr w:rsidR="00C7728C" w:rsidRPr="008B056C" w:rsidSect="006A5FED">
      <w:headerReference w:type="default" r:id="rId32"/>
      <w:footerReference w:type="default" r:id="rId33"/>
      <w:headerReference w:type="first" r:id="rId34"/>
      <w:footerReference w:type="first" r:id="rId35"/>
      <w:pgSz w:w="11906" w:h="16838"/>
      <w:pgMar w:top="851" w:right="851" w:bottom="851" w:left="851" w:header="284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2CF35" w14:textId="77777777" w:rsidR="00475776" w:rsidRDefault="00475776" w:rsidP="004E7E53">
      <w:pPr>
        <w:spacing w:after="0" w:line="240" w:lineRule="auto"/>
      </w:pPr>
      <w:r>
        <w:separator/>
      </w:r>
    </w:p>
  </w:endnote>
  <w:endnote w:type="continuationSeparator" w:id="0">
    <w:p w14:paraId="09819B88" w14:textId="77777777" w:rsidR="00475776" w:rsidRDefault="00475776" w:rsidP="004E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A60A" w14:textId="77777777" w:rsidR="0011109C" w:rsidRPr="00166038" w:rsidRDefault="00166038" w:rsidP="007C5CA9">
    <w:pPr>
      <w:pStyle w:val="Footer"/>
      <w:pBdr>
        <w:top w:val="single" w:sz="4" w:space="0" w:color="C00000"/>
      </w:pBdr>
      <w:tabs>
        <w:tab w:val="clear" w:pos="4680"/>
        <w:tab w:val="clear" w:pos="9360"/>
        <w:tab w:val="right" w:pos="10206"/>
      </w:tabs>
      <w:spacing w:before="0"/>
    </w:pPr>
    <w:r w:rsidRPr="00CA725B">
      <w:rPr>
        <w:sz w:val="16"/>
      </w:rPr>
      <w:t xml:space="preserve">123 TMP R </w:t>
    </w:r>
    <w:r>
      <w:rPr>
        <w:sz w:val="16"/>
      </w:rPr>
      <w:t>–</w:t>
    </w:r>
    <w:r w:rsidRPr="00CA725B">
      <w:rPr>
        <w:sz w:val="16"/>
      </w:rPr>
      <w:t xml:space="preserve"> </w:t>
    </w:r>
    <w:r>
      <w:rPr>
        <w:sz w:val="16"/>
      </w:rPr>
      <w:t>Template</w:t>
    </w:r>
    <w:r w:rsidR="007C5CA9" w:rsidRPr="00846A8C">
      <w:rPr>
        <w:sz w:val="16"/>
        <w:szCs w:val="16"/>
      </w:rPr>
      <w:t xml:space="preserve"> – </w:t>
    </w:r>
    <w:r w:rsidRPr="00CA725B">
      <w:rPr>
        <w:sz w:val="16"/>
      </w:rPr>
      <w:t>Student Handout</w:t>
    </w:r>
    <w:r>
      <w:rPr>
        <w:sz w:val="16"/>
      </w:rPr>
      <w:t xml:space="preserve"> v1</w:t>
    </w:r>
    <w:r w:rsidR="003C3BB7">
      <w:rPr>
        <w:sz w:val="16"/>
      </w:rPr>
      <w:t>.2</w:t>
    </w:r>
    <w:r w:rsidR="00E74266"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2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3</w:t>
    </w:r>
    <w:r w:rsidRPr="00624A79">
      <w:rPr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9CC38" w14:textId="77777777" w:rsidR="00D67086" w:rsidRPr="007C5CA9" w:rsidRDefault="00166038" w:rsidP="00E74266">
    <w:pPr>
      <w:pStyle w:val="Footer"/>
      <w:pBdr>
        <w:top w:val="single" w:sz="4" w:space="1" w:color="C00000"/>
      </w:pBdr>
      <w:tabs>
        <w:tab w:val="clear" w:pos="4680"/>
        <w:tab w:val="clear" w:pos="9360"/>
        <w:tab w:val="right" w:pos="10206"/>
      </w:tabs>
      <w:spacing w:before="0"/>
      <w:rPr>
        <w:sz w:val="16"/>
        <w:szCs w:val="16"/>
      </w:rPr>
    </w:pPr>
    <w:r w:rsidRPr="007C5CA9">
      <w:rPr>
        <w:sz w:val="16"/>
        <w:szCs w:val="16"/>
      </w:rPr>
      <w:t>123 TMP R – Template</w:t>
    </w:r>
    <w:r w:rsidR="007C5CA9" w:rsidRPr="007C5CA9">
      <w:rPr>
        <w:sz w:val="16"/>
        <w:szCs w:val="16"/>
      </w:rPr>
      <w:t xml:space="preserve"> – </w:t>
    </w:r>
    <w:r w:rsidRPr="007C5CA9">
      <w:rPr>
        <w:sz w:val="16"/>
        <w:szCs w:val="16"/>
      </w:rPr>
      <w:t>Student Handout v1</w:t>
    </w:r>
    <w:r w:rsidR="003C3BB7">
      <w:rPr>
        <w:sz w:val="16"/>
        <w:szCs w:val="16"/>
      </w:rPr>
      <w:t>.2</w:t>
    </w:r>
    <w:r w:rsidRPr="007C5CA9">
      <w:rPr>
        <w:sz w:val="16"/>
        <w:szCs w:val="16"/>
      </w:rPr>
      <w:tab/>
      <w:t xml:space="preserve">Page </w:t>
    </w:r>
    <w:r w:rsidRPr="007C5CA9">
      <w:rPr>
        <w:bCs/>
        <w:sz w:val="16"/>
        <w:szCs w:val="16"/>
      </w:rPr>
      <w:fldChar w:fldCharType="begin"/>
    </w:r>
    <w:r w:rsidRPr="007C5CA9">
      <w:rPr>
        <w:bCs/>
        <w:sz w:val="16"/>
        <w:szCs w:val="16"/>
      </w:rPr>
      <w:instrText xml:space="preserve"> PAGE </w:instrText>
    </w:r>
    <w:r w:rsidRPr="007C5CA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1</w:t>
    </w:r>
    <w:r w:rsidRPr="007C5CA9">
      <w:rPr>
        <w:bCs/>
        <w:sz w:val="16"/>
        <w:szCs w:val="16"/>
      </w:rPr>
      <w:fldChar w:fldCharType="end"/>
    </w:r>
    <w:r w:rsidRPr="007C5CA9">
      <w:rPr>
        <w:sz w:val="16"/>
        <w:szCs w:val="16"/>
      </w:rPr>
      <w:t xml:space="preserve"> of </w:t>
    </w:r>
    <w:r w:rsidRPr="007C5CA9">
      <w:rPr>
        <w:bCs/>
        <w:sz w:val="16"/>
        <w:szCs w:val="16"/>
      </w:rPr>
      <w:fldChar w:fldCharType="begin"/>
    </w:r>
    <w:r w:rsidRPr="007C5CA9">
      <w:rPr>
        <w:bCs/>
        <w:sz w:val="16"/>
        <w:szCs w:val="16"/>
      </w:rPr>
      <w:instrText xml:space="preserve"> NUMPAGES  </w:instrText>
    </w:r>
    <w:r w:rsidRPr="007C5CA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3</w:t>
    </w:r>
    <w:r w:rsidRPr="007C5CA9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D2A17" w14:textId="77777777" w:rsidR="00475776" w:rsidRDefault="00475776" w:rsidP="004E7E53">
      <w:pPr>
        <w:spacing w:after="0" w:line="240" w:lineRule="auto"/>
      </w:pPr>
      <w:r>
        <w:separator/>
      </w:r>
    </w:p>
  </w:footnote>
  <w:footnote w:type="continuationSeparator" w:id="0">
    <w:p w14:paraId="7D3C4F6B" w14:textId="77777777" w:rsidR="00475776" w:rsidRDefault="00475776" w:rsidP="004E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41F76" w14:textId="34A226B3" w:rsidR="00160D54" w:rsidRDefault="001C4CA3" w:rsidP="00160D54">
    <w:pPr>
      <w:pStyle w:val="Header"/>
      <w:pBdr>
        <w:bottom w:val="single" w:sz="4" w:space="1" w:color="auto"/>
      </w:pBdr>
      <w:ind w:right="-1"/>
      <w:jc w:val="right"/>
      <w:rPr>
        <w:b/>
      </w:rPr>
    </w:pPr>
    <w:r w:rsidRPr="00E44A0D">
      <w:rPr>
        <w:b/>
      </w:rPr>
      <w:t>ICTNWK5</w:t>
    </w:r>
    <w:r>
      <w:rPr>
        <w:b/>
      </w:rPr>
      <w:t xml:space="preserve">39, </w:t>
    </w:r>
    <w:r w:rsidRPr="00E44A0D">
      <w:rPr>
        <w:b/>
      </w:rPr>
      <w:t>ICTNWK5</w:t>
    </w:r>
    <w:r>
      <w:rPr>
        <w:b/>
      </w:rPr>
      <w:t>40</w:t>
    </w:r>
    <w:r w:rsidRPr="00E44A0D">
      <w:rPr>
        <w:b/>
      </w:rPr>
      <w:t xml:space="preserve"> Server Cluster</w:t>
    </w:r>
    <w:r w:rsidRPr="00D67086">
      <w:rPr>
        <w:b/>
      </w:rPr>
      <w:br/>
    </w:r>
    <w:r w:rsidRPr="001C4CA3">
      <w:rPr>
        <w:b/>
      </w:rPr>
      <w:t>ICT50220 Diploma of Information Technology</w:t>
    </w:r>
  </w:p>
  <w:p w14:paraId="0CA7B66E" w14:textId="77777777" w:rsidR="00160D54" w:rsidRPr="00160D54" w:rsidRDefault="00160D54" w:rsidP="00160D5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83AC" w14:textId="77777777" w:rsidR="00624A79" w:rsidRDefault="00031A13" w:rsidP="00160D54">
    <w:pPr>
      <w:pStyle w:val="Header"/>
      <w:ind w:right="-1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AE4A2FB" wp14:editId="704D4F26">
              <wp:simplePos x="0" y="0"/>
              <wp:positionH relativeFrom="column">
                <wp:posOffset>20955</wp:posOffset>
              </wp:positionH>
              <wp:positionV relativeFrom="paragraph">
                <wp:posOffset>95884</wp:posOffset>
              </wp:positionV>
              <wp:extent cx="5634355" cy="61912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435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D50AAAD" w14:textId="1407D925" w:rsidR="00624A79" w:rsidRPr="003C0879" w:rsidRDefault="00284AFE" w:rsidP="009A070C">
                          <w:pPr>
                            <w:pStyle w:val="Bannerheading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>Test Plan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4A2F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1.65pt;margin-top:7.55pt;width:443.65pt;height:48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" filled="f" stroked="f" strokeweight=".5pt">
              <v:textbox>
                <w:txbxContent>
                  <w:p w14:paraId="2D50AAAD" w14:textId="1407D925" w:rsidR="00624A79" w:rsidRPr="003C0879" w:rsidRDefault="00284AFE" w:rsidP="009A070C">
                    <w:pPr>
                      <w:pStyle w:val="Bannerheading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Test Plan</w:t>
                    </w:r>
                  </w:p>
                </w:txbxContent>
              </v:textbox>
            </v:shape>
          </w:pict>
        </mc:Fallback>
      </mc:AlternateContent>
    </w:r>
    <w:r w:rsidR="00251458">
      <w:rPr>
        <w:noProof/>
        <w:lang w:eastAsia="en-AU"/>
      </w:rPr>
      <w:drawing>
        <wp:inline distT="0" distB="0" distL="0" distR="0" wp14:anchorId="60E24815" wp14:editId="63F44164">
          <wp:extent cx="6479540" cy="641985"/>
          <wp:effectExtent l="0" t="0" r="0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header TAF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9540" cy="6419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B06D0B" w14:textId="12B46A6E" w:rsidR="00624A79" w:rsidRDefault="00E44A0D" w:rsidP="00160D54">
    <w:pPr>
      <w:pStyle w:val="Header"/>
      <w:pBdr>
        <w:bottom w:val="single" w:sz="4" w:space="1" w:color="auto"/>
      </w:pBdr>
      <w:ind w:right="-1"/>
      <w:jc w:val="right"/>
      <w:rPr>
        <w:b/>
      </w:rPr>
    </w:pPr>
    <w:r w:rsidRPr="00E44A0D">
      <w:rPr>
        <w:b/>
      </w:rPr>
      <w:t>ICTNWK5</w:t>
    </w:r>
    <w:r w:rsidR="001C4CA3">
      <w:rPr>
        <w:b/>
      </w:rPr>
      <w:t>39</w:t>
    </w:r>
    <w:r>
      <w:rPr>
        <w:b/>
      </w:rPr>
      <w:t xml:space="preserve">, </w:t>
    </w:r>
    <w:r w:rsidRPr="00E44A0D">
      <w:rPr>
        <w:b/>
      </w:rPr>
      <w:t>ICTNWK5</w:t>
    </w:r>
    <w:r w:rsidR="001C4CA3">
      <w:rPr>
        <w:b/>
      </w:rPr>
      <w:t>40</w:t>
    </w:r>
    <w:r w:rsidRPr="00E44A0D">
      <w:rPr>
        <w:b/>
      </w:rPr>
      <w:t xml:space="preserve"> Server Cluster</w:t>
    </w:r>
    <w:r w:rsidR="00624A79" w:rsidRPr="00D67086">
      <w:rPr>
        <w:b/>
      </w:rPr>
      <w:br/>
    </w:r>
    <w:r w:rsidR="001C4CA3" w:rsidRPr="001C4CA3">
      <w:rPr>
        <w:b/>
      </w:rPr>
      <w:t>ICT50220 Diploma of Information Technology</w:t>
    </w:r>
  </w:p>
  <w:p w14:paraId="2D53E955" w14:textId="77777777" w:rsidR="00160D54" w:rsidRPr="00160D54" w:rsidRDefault="00160D54" w:rsidP="00160D5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48FEB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37201A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F2A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4276F91"/>
    <w:multiLevelType w:val="hybridMultilevel"/>
    <w:tmpl w:val="05D8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714B2"/>
    <w:multiLevelType w:val="hybridMultilevel"/>
    <w:tmpl w:val="5F1E6E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31F79"/>
    <w:multiLevelType w:val="hybridMultilevel"/>
    <w:tmpl w:val="AEEAF808"/>
    <w:lvl w:ilvl="0" w:tplc="01DCA06C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93D8E"/>
    <w:multiLevelType w:val="hybridMultilevel"/>
    <w:tmpl w:val="21400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2A59"/>
    <w:multiLevelType w:val="hybridMultilevel"/>
    <w:tmpl w:val="B08A1750"/>
    <w:lvl w:ilvl="0" w:tplc="B84E3C90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55954"/>
    <w:multiLevelType w:val="hybridMultilevel"/>
    <w:tmpl w:val="B6AEA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E6C8D"/>
    <w:multiLevelType w:val="hybridMultilevel"/>
    <w:tmpl w:val="606C9E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80288"/>
    <w:multiLevelType w:val="hybridMultilevel"/>
    <w:tmpl w:val="C1BC0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F6A3C"/>
    <w:multiLevelType w:val="hybridMultilevel"/>
    <w:tmpl w:val="D940F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400FC"/>
    <w:multiLevelType w:val="hybridMultilevel"/>
    <w:tmpl w:val="A964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FF1EB4"/>
    <w:multiLevelType w:val="hybridMultilevel"/>
    <w:tmpl w:val="90B03D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DA1918"/>
    <w:multiLevelType w:val="hybridMultilevel"/>
    <w:tmpl w:val="367EECCA"/>
    <w:lvl w:ilvl="0" w:tplc="23085158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7F3A8C"/>
    <w:multiLevelType w:val="hybridMultilevel"/>
    <w:tmpl w:val="0226C050"/>
    <w:lvl w:ilvl="0" w:tplc="34E6E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2B7A84"/>
    <w:multiLevelType w:val="multilevel"/>
    <w:tmpl w:val="D0B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1254B5"/>
    <w:multiLevelType w:val="hybridMultilevel"/>
    <w:tmpl w:val="1D0EE8A0"/>
    <w:lvl w:ilvl="0" w:tplc="E50C96EA">
      <w:start w:val="1"/>
      <w:numFmt w:val="bullet"/>
      <w:lvlText w:val="-"/>
      <w:lvlJc w:val="left"/>
      <w:pPr>
        <w:ind w:left="436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2" w15:restartNumberingAfterBreak="0">
    <w:nsid w:val="6A772DA4"/>
    <w:multiLevelType w:val="hybridMultilevel"/>
    <w:tmpl w:val="7C400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F6307A"/>
    <w:multiLevelType w:val="hybridMultilevel"/>
    <w:tmpl w:val="0E08B4FC"/>
    <w:lvl w:ilvl="0" w:tplc="D7AA44F0">
      <w:start w:val="1"/>
      <w:numFmt w:val="bullet"/>
      <w:pStyle w:val="Bullet-sub"/>
      <w:lvlText w:val="‒"/>
      <w:lvlJc w:val="left"/>
      <w:pPr>
        <w:ind w:left="720" w:hanging="360"/>
      </w:pPr>
      <w:rPr>
        <w:rFonts w:ascii="Arial" w:hAnsi="Arial" w:hint="default"/>
        <w:color w:val="auto"/>
        <w:u w:color="FFFF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175F46"/>
    <w:multiLevelType w:val="hybridMultilevel"/>
    <w:tmpl w:val="298889C2"/>
    <w:lvl w:ilvl="0" w:tplc="792058F4">
      <w:start w:val="1"/>
      <w:numFmt w:val="decimal"/>
      <w:pStyle w:val="Numbered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AB1630"/>
    <w:multiLevelType w:val="hybridMultilevel"/>
    <w:tmpl w:val="E72AF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83376"/>
    <w:multiLevelType w:val="hybridMultilevel"/>
    <w:tmpl w:val="FC947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B5EEB"/>
    <w:multiLevelType w:val="hybridMultilevel"/>
    <w:tmpl w:val="8D348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C76E7"/>
    <w:multiLevelType w:val="hybridMultilevel"/>
    <w:tmpl w:val="1F4E7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0738CB"/>
    <w:multiLevelType w:val="hybridMultilevel"/>
    <w:tmpl w:val="056445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63112569">
    <w:abstractNumId w:val="17"/>
  </w:num>
  <w:num w:numId="2" w16cid:durableId="60712500">
    <w:abstractNumId w:val="30"/>
  </w:num>
  <w:num w:numId="3" w16cid:durableId="1056128313">
    <w:abstractNumId w:val="12"/>
  </w:num>
  <w:num w:numId="4" w16cid:durableId="2105807841">
    <w:abstractNumId w:val="20"/>
  </w:num>
  <w:num w:numId="5" w16cid:durableId="1401175251">
    <w:abstractNumId w:val="10"/>
  </w:num>
  <w:num w:numId="6" w16cid:durableId="321275167">
    <w:abstractNumId w:val="23"/>
  </w:num>
  <w:num w:numId="7" w16cid:durableId="1229346028">
    <w:abstractNumId w:val="5"/>
  </w:num>
  <w:num w:numId="8" w16cid:durableId="384566604">
    <w:abstractNumId w:val="4"/>
  </w:num>
  <w:num w:numId="9" w16cid:durableId="1021013255">
    <w:abstractNumId w:val="29"/>
  </w:num>
  <w:num w:numId="10" w16cid:durableId="465126890">
    <w:abstractNumId w:val="2"/>
  </w:num>
  <w:num w:numId="11" w16cid:durableId="320622943">
    <w:abstractNumId w:val="1"/>
  </w:num>
  <w:num w:numId="12" w16cid:durableId="405690980">
    <w:abstractNumId w:val="0"/>
  </w:num>
  <w:num w:numId="13" w16cid:durableId="1868257133">
    <w:abstractNumId w:val="13"/>
  </w:num>
  <w:num w:numId="14" w16cid:durableId="1726905040">
    <w:abstractNumId w:val="9"/>
  </w:num>
  <w:num w:numId="15" w16cid:durableId="79716047">
    <w:abstractNumId w:val="6"/>
  </w:num>
  <w:num w:numId="16" w16cid:durableId="1857185292">
    <w:abstractNumId w:val="7"/>
  </w:num>
  <w:num w:numId="17" w16cid:durableId="1846939638">
    <w:abstractNumId w:val="24"/>
  </w:num>
  <w:num w:numId="18" w16cid:durableId="1587182274">
    <w:abstractNumId w:val="22"/>
  </w:num>
  <w:num w:numId="19" w16cid:durableId="759987877">
    <w:abstractNumId w:val="27"/>
  </w:num>
  <w:num w:numId="20" w16cid:durableId="872961405">
    <w:abstractNumId w:val="16"/>
  </w:num>
  <w:num w:numId="21" w16cid:durableId="1558008343">
    <w:abstractNumId w:val="26"/>
  </w:num>
  <w:num w:numId="22" w16cid:durableId="163320024">
    <w:abstractNumId w:val="25"/>
  </w:num>
  <w:num w:numId="23" w16cid:durableId="1904489815">
    <w:abstractNumId w:val="3"/>
  </w:num>
  <w:num w:numId="24" w16cid:durableId="1469859417">
    <w:abstractNumId w:val="28"/>
  </w:num>
  <w:num w:numId="25" w16cid:durableId="2022734671">
    <w:abstractNumId w:val="11"/>
  </w:num>
  <w:num w:numId="26" w16cid:durableId="474682902">
    <w:abstractNumId w:val="8"/>
  </w:num>
  <w:num w:numId="27" w16cid:durableId="1213036430">
    <w:abstractNumId w:val="14"/>
  </w:num>
  <w:num w:numId="28" w16cid:durableId="834610197">
    <w:abstractNumId w:val="21"/>
  </w:num>
  <w:num w:numId="29" w16cid:durableId="399258427">
    <w:abstractNumId w:val="19"/>
  </w:num>
  <w:num w:numId="30" w16cid:durableId="1449397888">
    <w:abstractNumId w:val="15"/>
  </w:num>
  <w:num w:numId="31" w16cid:durableId="173319499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0FA7"/>
    <w:rsid w:val="00007863"/>
    <w:rsid w:val="00012542"/>
    <w:rsid w:val="00023449"/>
    <w:rsid w:val="00031A13"/>
    <w:rsid w:val="00052FE2"/>
    <w:rsid w:val="000612C6"/>
    <w:rsid w:val="000A205A"/>
    <w:rsid w:val="000A3598"/>
    <w:rsid w:val="000A640D"/>
    <w:rsid w:val="000A6C2F"/>
    <w:rsid w:val="000B49D5"/>
    <w:rsid w:val="000C3971"/>
    <w:rsid w:val="000C3C13"/>
    <w:rsid w:val="000F4EE4"/>
    <w:rsid w:val="00107173"/>
    <w:rsid w:val="0011109C"/>
    <w:rsid w:val="00117842"/>
    <w:rsid w:val="001541F2"/>
    <w:rsid w:val="00160D54"/>
    <w:rsid w:val="001647A8"/>
    <w:rsid w:val="00164B3B"/>
    <w:rsid w:val="00166038"/>
    <w:rsid w:val="001712CF"/>
    <w:rsid w:val="00180CAA"/>
    <w:rsid w:val="001977A7"/>
    <w:rsid w:val="001A58C7"/>
    <w:rsid w:val="001B009F"/>
    <w:rsid w:val="001B40BE"/>
    <w:rsid w:val="001C0409"/>
    <w:rsid w:val="001C4CA3"/>
    <w:rsid w:val="001D282C"/>
    <w:rsid w:val="001F4946"/>
    <w:rsid w:val="001F755D"/>
    <w:rsid w:val="0020121C"/>
    <w:rsid w:val="002056A1"/>
    <w:rsid w:val="002107F4"/>
    <w:rsid w:val="00233714"/>
    <w:rsid w:val="00245FB0"/>
    <w:rsid w:val="00251458"/>
    <w:rsid w:val="00252A92"/>
    <w:rsid w:val="0025583A"/>
    <w:rsid w:val="0025722C"/>
    <w:rsid w:val="00276501"/>
    <w:rsid w:val="00281EBF"/>
    <w:rsid w:val="00284AFE"/>
    <w:rsid w:val="002B1E85"/>
    <w:rsid w:val="002B5D61"/>
    <w:rsid w:val="002C3822"/>
    <w:rsid w:val="002C6007"/>
    <w:rsid w:val="002E16DD"/>
    <w:rsid w:val="002F2ACE"/>
    <w:rsid w:val="00300FA7"/>
    <w:rsid w:val="00310735"/>
    <w:rsid w:val="00330BEF"/>
    <w:rsid w:val="00330E0D"/>
    <w:rsid w:val="003333F6"/>
    <w:rsid w:val="00352EED"/>
    <w:rsid w:val="00362458"/>
    <w:rsid w:val="00374780"/>
    <w:rsid w:val="00374DC0"/>
    <w:rsid w:val="003811F5"/>
    <w:rsid w:val="003A7549"/>
    <w:rsid w:val="003C0879"/>
    <w:rsid w:val="003C3BB7"/>
    <w:rsid w:val="003C617E"/>
    <w:rsid w:val="00403552"/>
    <w:rsid w:val="00403EE5"/>
    <w:rsid w:val="00405E6F"/>
    <w:rsid w:val="00411CA5"/>
    <w:rsid w:val="00475776"/>
    <w:rsid w:val="00482F50"/>
    <w:rsid w:val="0049462A"/>
    <w:rsid w:val="004A53F4"/>
    <w:rsid w:val="004B24A1"/>
    <w:rsid w:val="004B5FFF"/>
    <w:rsid w:val="004C6019"/>
    <w:rsid w:val="004D7C8F"/>
    <w:rsid w:val="004E1112"/>
    <w:rsid w:val="004E48A9"/>
    <w:rsid w:val="004E7E53"/>
    <w:rsid w:val="00501009"/>
    <w:rsid w:val="00501639"/>
    <w:rsid w:val="00525FAB"/>
    <w:rsid w:val="00533492"/>
    <w:rsid w:val="00540419"/>
    <w:rsid w:val="00544B8C"/>
    <w:rsid w:val="00544FFC"/>
    <w:rsid w:val="00560F4D"/>
    <w:rsid w:val="00573BC9"/>
    <w:rsid w:val="0058303C"/>
    <w:rsid w:val="00597009"/>
    <w:rsid w:val="005C0001"/>
    <w:rsid w:val="005F17E6"/>
    <w:rsid w:val="005F203B"/>
    <w:rsid w:val="006125C0"/>
    <w:rsid w:val="00612D78"/>
    <w:rsid w:val="00613DE2"/>
    <w:rsid w:val="00624A79"/>
    <w:rsid w:val="00630121"/>
    <w:rsid w:val="00634673"/>
    <w:rsid w:val="0065094F"/>
    <w:rsid w:val="00651DD8"/>
    <w:rsid w:val="006554B5"/>
    <w:rsid w:val="006668FD"/>
    <w:rsid w:val="00666FFB"/>
    <w:rsid w:val="00670FC0"/>
    <w:rsid w:val="00676541"/>
    <w:rsid w:val="00696B36"/>
    <w:rsid w:val="006A330F"/>
    <w:rsid w:val="006A469A"/>
    <w:rsid w:val="006A5FED"/>
    <w:rsid w:val="006B1D90"/>
    <w:rsid w:val="006B42A1"/>
    <w:rsid w:val="006E09D1"/>
    <w:rsid w:val="006E5C1A"/>
    <w:rsid w:val="006F3F93"/>
    <w:rsid w:val="00706189"/>
    <w:rsid w:val="007134C3"/>
    <w:rsid w:val="00716DAE"/>
    <w:rsid w:val="0072148E"/>
    <w:rsid w:val="007314F8"/>
    <w:rsid w:val="00774070"/>
    <w:rsid w:val="007B35A2"/>
    <w:rsid w:val="007B4C77"/>
    <w:rsid w:val="007C5CA9"/>
    <w:rsid w:val="007C5DB2"/>
    <w:rsid w:val="007C75D8"/>
    <w:rsid w:val="007D53EE"/>
    <w:rsid w:val="007D6D00"/>
    <w:rsid w:val="00803528"/>
    <w:rsid w:val="00806A5E"/>
    <w:rsid w:val="0083796A"/>
    <w:rsid w:val="00847D27"/>
    <w:rsid w:val="00853ABC"/>
    <w:rsid w:val="00862B7A"/>
    <w:rsid w:val="00864DC3"/>
    <w:rsid w:val="008712F6"/>
    <w:rsid w:val="008820ED"/>
    <w:rsid w:val="008854B1"/>
    <w:rsid w:val="00895A67"/>
    <w:rsid w:val="008B056C"/>
    <w:rsid w:val="008C3D8D"/>
    <w:rsid w:val="008E264B"/>
    <w:rsid w:val="008E53DC"/>
    <w:rsid w:val="008F0FE5"/>
    <w:rsid w:val="00922DBB"/>
    <w:rsid w:val="0093157E"/>
    <w:rsid w:val="00942BBF"/>
    <w:rsid w:val="00951189"/>
    <w:rsid w:val="009606B1"/>
    <w:rsid w:val="0096099E"/>
    <w:rsid w:val="00960EBA"/>
    <w:rsid w:val="00964FDF"/>
    <w:rsid w:val="00971F31"/>
    <w:rsid w:val="00992DFB"/>
    <w:rsid w:val="009A070C"/>
    <w:rsid w:val="009A2E98"/>
    <w:rsid w:val="009B07D3"/>
    <w:rsid w:val="009D5634"/>
    <w:rsid w:val="009D7278"/>
    <w:rsid w:val="009E2AF5"/>
    <w:rsid w:val="009E3CBD"/>
    <w:rsid w:val="00A16A38"/>
    <w:rsid w:val="00A23015"/>
    <w:rsid w:val="00A538A9"/>
    <w:rsid w:val="00A74CB3"/>
    <w:rsid w:val="00A9568D"/>
    <w:rsid w:val="00AD717D"/>
    <w:rsid w:val="00AE4130"/>
    <w:rsid w:val="00AE73E8"/>
    <w:rsid w:val="00B2405E"/>
    <w:rsid w:val="00B347EF"/>
    <w:rsid w:val="00B4622F"/>
    <w:rsid w:val="00B5145B"/>
    <w:rsid w:val="00B56548"/>
    <w:rsid w:val="00B604C1"/>
    <w:rsid w:val="00B67098"/>
    <w:rsid w:val="00B742E7"/>
    <w:rsid w:val="00B807F6"/>
    <w:rsid w:val="00B85064"/>
    <w:rsid w:val="00B93142"/>
    <w:rsid w:val="00B93812"/>
    <w:rsid w:val="00BB311D"/>
    <w:rsid w:val="00BB6E1E"/>
    <w:rsid w:val="00BD5541"/>
    <w:rsid w:val="00C17AEA"/>
    <w:rsid w:val="00C24D5D"/>
    <w:rsid w:val="00C37A43"/>
    <w:rsid w:val="00C42210"/>
    <w:rsid w:val="00C43D7B"/>
    <w:rsid w:val="00C65F4E"/>
    <w:rsid w:val="00C7728C"/>
    <w:rsid w:val="00C82AE3"/>
    <w:rsid w:val="00C9202D"/>
    <w:rsid w:val="00C9353D"/>
    <w:rsid w:val="00CA6212"/>
    <w:rsid w:val="00CC6007"/>
    <w:rsid w:val="00CD1FBB"/>
    <w:rsid w:val="00CD342B"/>
    <w:rsid w:val="00CD612D"/>
    <w:rsid w:val="00CD68EA"/>
    <w:rsid w:val="00D01226"/>
    <w:rsid w:val="00D16AAE"/>
    <w:rsid w:val="00D3081B"/>
    <w:rsid w:val="00D31629"/>
    <w:rsid w:val="00D3173D"/>
    <w:rsid w:val="00D41203"/>
    <w:rsid w:val="00D5032F"/>
    <w:rsid w:val="00D559AE"/>
    <w:rsid w:val="00D67086"/>
    <w:rsid w:val="00DC0AC7"/>
    <w:rsid w:val="00DC4C86"/>
    <w:rsid w:val="00DC6F87"/>
    <w:rsid w:val="00DE379E"/>
    <w:rsid w:val="00DE6C02"/>
    <w:rsid w:val="00E21333"/>
    <w:rsid w:val="00E2540B"/>
    <w:rsid w:val="00E44A0D"/>
    <w:rsid w:val="00E44C01"/>
    <w:rsid w:val="00E556A4"/>
    <w:rsid w:val="00E74266"/>
    <w:rsid w:val="00E77B45"/>
    <w:rsid w:val="00E82718"/>
    <w:rsid w:val="00E877E7"/>
    <w:rsid w:val="00E97A3E"/>
    <w:rsid w:val="00EA2068"/>
    <w:rsid w:val="00EB0805"/>
    <w:rsid w:val="00ED3757"/>
    <w:rsid w:val="00EE3173"/>
    <w:rsid w:val="00EF037A"/>
    <w:rsid w:val="00EF78DA"/>
    <w:rsid w:val="00F15898"/>
    <w:rsid w:val="00F20336"/>
    <w:rsid w:val="00F2642B"/>
    <w:rsid w:val="00F27908"/>
    <w:rsid w:val="00F41E84"/>
    <w:rsid w:val="00F70CE1"/>
    <w:rsid w:val="00F72342"/>
    <w:rsid w:val="00F73E0B"/>
    <w:rsid w:val="00FB7EC1"/>
    <w:rsid w:val="00FD29CD"/>
    <w:rsid w:val="00FD7A06"/>
    <w:rsid w:val="00FF0AD4"/>
    <w:rsid w:val="00FF10EC"/>
    <w:rsid w:val="00FF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9F224"/>
  <w15:docId w15:val="{C164720F-01AE-4D5F-B7D7-469E9699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0C"/>
    <w:pPr>
      <w:spacing w:before="120" w:after="120" w:line="300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sz w:val="20"/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  <w:rPr>
      <w:sz w:val="20"/>
    </w:r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 w:val="2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597009"/>
    <w:pPr>
      <w:tabs>
        <w:tab w:val="num" w:pos="360"/>
      </w:tabs>
    </w:pPr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597009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597009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597009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597009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597009"/>
    <w:rPr>
      <w:color w:val="FF0000"/>
    </w:rPr>
  </w:style>
  <w:style w:type="paragraph" w:customStyle="1" w:styleId="Answerindent">
    <w:name w:val="Answer indent"/>
    <w:basedOn w:val="Answertext"/>
    <w:uiPriority w:val="4"/>
    <w:qFormat/>
    <w:rsid w:val="00597009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597009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callout-text">
    <w:name w:val="call out - text"/>
    <w:basedOn w:val="Bullet-sub"/>
    <w:uiPriority w:val="4"/>
    <w:qFormat/>
    <w:rsid w:val="00AD717D"/>
    <w:pPr>
      <w:numPr>
        <w:numId w:val="0"/>
      </w:numPr>
      <w:ind w:left="142"/>
    </w:pPr>
  </w:style>
  <w:style w:type="paragraph" w:customStyle="1" w:styleId="Numbered">
    <w:name w:val="Numbered"/>
    <w:basedOn w:val="ListParagraph"/>
    <w:qFormat/>
    <w:rsid w:val="00951189"/>
    <w:pPr>
      <w:numPr>
        <w:numId w:val="17"/>
      </w:numPr>
      <w:ind w:left="567" w:hanging="567"/>
    </w:pPr>
  </w:style>
  <w:style w:type="paragraph" w:customStyle="1" w:styleId="Line">
    <w:name w:val="Line"/>
    <w:basedOn w:val="callout-text"/>
    <w:qFormat/>
    <w:rsid w:val="00CD612D"/>
    <w:pPr>
      <w:tabs>
        <w:tab w:val="clear" w:pos="1134"/>
        <w:tab w:val="right" w:leader="dot" w:pos="8970"/>
      </w:tabs>
      <w:ind w:left="567"/>
    </w:pPr>
  </w:style>
  <w:style w:type="character" w:styleId="UnresolvedMention">
    <w:name w:val="Unresolved Mention"/>
    <w:basedOn w:val="DefaultParagraphFont"/>
    <w:uiPriority w:val="99"/>
    <w:semiHidden/>
    <w:unhideWhenUsed/>
    <w:rsid w:val="00154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0">
                      <w:marLeft w:val="1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hyperlink" Target="mailto:administrator@thonganzac.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a.xiong@thonganzac.com" TargetMode="External"/><Relationship Id="rId24" Type="http://schemas.openxmlformats.org/officeDocument/2006/relationships/image" Target="media/image11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hyperlink" Target="mailto:thong.thao@thonganzac.com" TargetMode="External"/><Relationship Id="rId19" Type="http://schemas.openxmlformats.org/officeDocument/2006/relationships/hyperlink" Target="https://www.passmark.com/products/performancetest/download.php" TargetMode="External"/><Relationship Id="rId31" Type="http://schemas.openxmlformats.org/officeDocument/2006/relationships/image" Target="media/image1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2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567B060-E6D2-4D68-BFFE-F2CAB6F59D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98DF46-F622-4C89-936C-12E7F9DDC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5A791C-8CF9-437B-822B-BB421ABD81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Griffiths, Jamie</dc:creator>
  <cp:lastModifiedBy>Thong THAO</cp:lastModifiedBy>
  <cp:revision>202</cp:revision>
  <dcterms:created xsi:type="dcterms:W3CDTF">2016-04-26T03:32:00Z</dcterms:created>
  <dcterms:modified xsi:type="dcterms:W3CDTF">2023-09-01T00:46:00Z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